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EF7EBC" w:rsidRDefault="00EF7EBC" w:rsidP="00EF7EBC">
      <w:r w:rsidRPr="00EF7EBC">
        <w:rPr>
          <w:rFonts w:ascii="Times New Roman" w:eastAsia="Calibri" w:hAnsi="Times New Roman" w:cs="Times New Roman"/>
          <w:b/>
          <w:bCs/>
          <w:iCs/>
          <w:color w:val="000000"/>
          <w:spacing w:val="-7"/>
          <w:kern w:val="0"/>
          <w:sz w:val="24"/>
          <w:shd w:val="clear" w:color="auto" w:fill="FFFFFF"/>
          <w:lang w:val="uk-UA"/>
        </w:rPr>
        <w:t>Фіщук Оксана Сергіївна,</w:t>
      </w:r>
      <w:r w:rsidRPr="00EF7EBC">
        <w:rPr>
          <w:rFonts w:ascii="Times New Roman" w:eastAsia="Calibri" w:hAnsi="Times New Roman" w:cs="Times New Roman"/>
          <w:b/>
          <w:bCs/>
          <w:i/>
          <w:iCs/>
          <w:color w:val="000000"/>
          <w:spacing w:val="-7"/>
          <w:kern w:val="0"/>
          <w:sz w:val="24"/>
          <w:shd w:val="clear" w:color="auto" w:fill="FFFFFF"/>
          <w:lang w:val="uk-UA"/>
        </w:rPr>
        <w:t xml:space="preserve"> </w:t>
      </w:r>
      <w:r w:rsidRPr="00EF7EBC">
        <w:rPr>
          <w:rFonts w:ascii="Times New Roman" w:eastAsia="Calibri" w:hAnsi="Times New Roman" w:cs="Times New Roman"/>
          <w:kern w:val="0"/>
          <w:sz w:val="24"/>
          <w:szCs w:val="24"/>
          <w:lang w:val="uk-UA" w:eastAsia="en-US"/>
        </w:rPr>
        <w:t xml:space="preserve">доцент кафедри ботаніки і методики викладання природничих наук Волинського національного університету імені Лесі Українки. Назва дисертації: «Порівняльна морфологія квітки та плоду </w:t>
      </w:r>
      <w:r w:rsidRPr="00EF7EBC">
        <w:rPr>
          <w:rFonts w:ascii="Times New Roman" w:eastAsia="Calibri" w:hAnsi="Times New Roman" w:cs="Times New Roman"/>
          <w:bCs/>
          <w:kern w:val="0"/>
          <w:sz w:val="24"/>
          <w:szCs w:val="24"/>
          <w:lang w:val="uk-UA" w:eastAsia="en-US"/>
        </w:rPr>
        <w:t>Amaryllidaceae</w:t>
      </w:r>
      <w:r w:rsidRPr="00EF7EBC">
        <w:rPr>
          <w:rFonts w:ascii="Times New Roman" w:eastAsia="Calibri" w:hAnsi="Times New Roman" w:cs="Times New Roman"/>
          <w:b/>
          <w:bCs/>
          <w:kern w:val="0"/>
          <w:sz w:val="24"/>
          <w:szCs w:val="24"/>
          <w:lang w:val="uk-UA" w:eastAsia="en-US"/>
        </w:rPr>
        <w:t xml:space="preserve"> </w:t>
      </w:r>
      <w:r w:rsidRPr="00EF7EBC">
        <w:rPr>
          <w:rFonts w:ascii="Times New Roman" w:eastAsia="Calibri" w:hAnsi="Times New Roman" w:cs="Times New Roman"/>
          <w:kern w:val="0"/>
          <w:sz w:val="24"/>
          <w:szCs w:val="24"/>
          <w:lang w:val="uk-UA" w:eastAsia="en-US"/>
        </w:rPr>
        <w:t xml:space="preserve">J.St.-Hil. у зв’язку з питаннями систематики». Шифр та назва спеціальності – </w:t>
      </w:r>
      <w:r w:rsidRPr="00EF7EBC">
        <w:rPr>
          <w:rFonts w:ascii="Times New Roman" w:eastAsia="Calibri" w:hAnsi="Times New Roman" w:cs="Times New Roman"/>
          <w:color w:val="000000"/>
          <w:kern w:val="0"/>
          <w:sz w:val="24"/>
          <w:szCs w:val="24"/>
          <w:lang w:val="uk-UA" w:eastAsia="en-US"/>
        </w:rPr>
        <w:t>03.00.05 – ботаніка</w:t>
      </w:r>
      <w:r w:rsidRPr="00EF7EBC">
        <w:rPr>
          <w:rFonts w:ascii="Times New Roman" w:eastAsia="Calibri" w:hAnsi="Times New Roman" w:cs="Times New Roman"/>
          <w:kern w:val="0"/>
          <w:sz w:val="24"/>
          <w:szCs w:val="24"/>
          <w:lang w:val="uk-UA" w:eastAsia="en-US"/>
        </w:rPr>
        <w:t xml:space="preserve">. Спецрада </w:t>
      </w:r>
      <w:r w:rsidRPr="00EF7EBC">
        <w:rPr>
          <w:rFonts w:ascii="Times New Roman" w:eastAsia="Calibri" w:hAnsi="Times New Roman" w:cs="Times New Roman"/>
          <w:kern w:val="0"/>
          <w:sz w:val="24"/>
          <w:szCs w:val="24"/>
          <w:shd w:val="clear" w:color="auto" w:fill="FFFFFF"/>
          <w:lang w:val="uk-UA" w:eastAsia="en-US"/>
        </w:rPr>
        <w:t>Д 26.001.14</w:t>
      </w:r>
      <w:r w:rsidRPr="00EF7EBC">
        <w:rPr>
          <w:rFonts w:ascii="Times New Roman" w:eastAsia="Calibri" w:hAnsi="Times New Roman" w:cs="Times New Roman"/>
          <w:kern w:val="0"/>
          <w:sz w:val="24"/>
          <w:szCs w:val="24"/>
          <w:lang w:val="uk-UA" w:eastAsia="en-US"/>
        </w:rPr>
        <w:t xml:space="preserve"> Київського національного університету імені Тараса Шевченка</w:t>
      </w:r>
    </w:p>
    <w:sectPr w:rsidR="00F239A4" w:rsidRPr="00EF7EB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EF7EBC" w:rsidRPr="00EF7EB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FF8EE-26EF-48FC-AB53-65BD3FEA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59</Words>
  <Characters>340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82</cp:revision>
  <cp:lastPrinted>2009-02-06T05:36:00Z</cp:lastPrinted>
  <dcterms:created xsi:type="dcterms:W3CDTF">2021-12-02T13:12:00Z</dcterms:created>
  <dcterms:modified xsi:type="dcterms:W3CDTF">2021-12-05T09:36:00Z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