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8FB5F" w14:textId="3677F167" w:rsidR="001D2545" w:rsidRDefault="008B2860" w:rsidP="008B2860">
      <w:pPr>
        <w:rPr>
          <w:rFonts w:ascii="Verdana" w:hAnsi="Verdana"/>
          <w:b/>
          <w:bCs/>
          <w:color w:val="000000"/>
          <w:shd w:val="clear" w:color="auto" w:fill="FFFFFF"/>
        </w:rPr>
      </w:pPr>
      <w:r>
        <w:rPr>
          <w:rFonts w:ascii="Verdana" w:hAnsi="Verdana"/>
          <w:b/>
          <w:bCs/>
          <w:color w:val="000000"/>
          <w:shd w:val="clear" w:color="auto" w:fill="FFFFFF"/>
        </w:rPr>
        <w:t xml:space="preserve">Єщенко Віталій Іванович. Обґрунтування психофізіологічних критеріїв професійного відбору лікарів до служби в Збройних Силах : Дис... канд. наук: 14.02.01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B2860" w:rsidRPr="008B2860" w14:paraId="2534E957" w14:textId="77777777" w:rsidTr="008B28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2860" w:rsidRPr="008B2860" w14:paraId="2197D8FD" w14:textId="77777777">
              <w:trPr>
                <w:tblCellSpacing w:w="0" w:type="dxa"/>
              </w:trPr>
              <w:tc>
                <w:tcPr>
                  <w:tcW w:w="0" w:type="auto"/>
                  <w:vAlign w:val="center"/>
                  <w:hideMark/>
                </w:tcPr>
                <w:p w14:paraId="726869E3" w14:textId="77777777" w:rsidR="008B2860" w:rsidRPr="008B2860" w:rsidRDefault="008B2860" w:rsidP="008B28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860">
                    <w:rPr>
                      <w:rFonts w:ascii="Times New Roman" w:eastAsia="Times New Roman" w:hAnsi="Times New Roman" w:cs="Times New Roman"/>
                      <w:sz w:val="24"/>
                      <w:szCs w:val="24"/>
                    </w:rPr>
                    <w:lastRenderedPageBreak/>
                    <w:t>Єщенко В.І. Обґрунтування психофізіологічних критеріїв професійного відбору лікарів до служби в Збройних Силах. – Рукопис.</w:t>
                  </w:r>
                </w:p>
                <w:p w14:paraId="2AB32998" w14:textId="77777777" w:rsidR="008B2860" w:rsidRPr="008B2860" w:rsidRDefault="008B2860" w:rsidP="008B28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860">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14.02.01. – Гігієна. – Інститут медицини праці АМН України, Київ, 2007.</w:t>
                  </w:r>
                </w:p>
                <w:p w14:paraId="364F7713" w14:textId="77777777" w:rsidR="008B2860" w:rsidRPr="008B2860" w:rsidRDefault="008B2860" w:rsidP="008B28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860">
                    <w:rPr>
                      <w:rFonts w:ascii="Times New Roman" w:eastAsia="Times New Roman" w:hAnsi="Times New Roman" w:cs="Times New Roman"/>
                      <w:sz w:val="24"/>
                      <w:szCs w:val="24"/>
                    </w:rPr>
                    <w:t>Представлено нові підходи до вирішення актуальної гігієнічної проблеми щодо професіонального психофізіологічного відбору та професійної орієнтації військових лікарів в умовах реформування ЗС України. Розроблена психограма та виділені інтегральні фактори, що характеризують професійно важливі якості військових лікарів різного профілю. Виявлені особливості структури взаємозв'язків психофізіологічних та психологічних функцій для забезпечення успішної діяльності військового лікаря. На основі вивчення професійно важливих психофізіологічних і особистісних якостей розроблено спеціальні шкали, розвязувальні правила і алгоритм їх застосування для здійснення професійного відбору і професійної орієнтації майбутніх військових лікарів до хірургічної або терапевтичної спеціалізації.</w:t>
                  </w:r>
                </w:p>
              </w:tc>
            </w:tr>
          </w:tbl>
          <w:p w14:paraId="596C2784" w14:textId="77777777" w:rsidR="008B2860" w:rsidRPr="008B2860" w:rsidRDefault="008B2860" w:rsidP="008B2860">
            <w:pPr>
              <w:spacing w:after="0" w:line="240" w:lineRule="auto"/>
              <w:rPr>
                <w:rFonts w:ascii="Times New Roman" w:eastAsia="Times New Roman" w:hAnsi="Times New Roman" w:cs="Times New Roman"/>
                <w:sz w:val="24"/>
                <w:szCs w:val="24"/>
              </w:rPr>
            </w:pPr>
          </w:p>
        </w:tc>
      </w:tr>
      <w:tr w:rsidR="008B2860" w:rsidRPr="008B2860" w14:paraId="529EF1CE" w14:textId="77777777" w:rsidTr="008B286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2860" w:rsidRPr="008B2860" w14:paraId="2C26BF0A" w14:textId="77777777">
              <w:trPr>
                <w:tblCellSpacing w:w="0" w:type="dxa"/>
              </w:trPr>
              <w:tc>
                <w:tcPr>
                  <w:tcW w:w="0" w:type="auto"/>
                  <w:vAlign w:val="center"/>
                  <w:hideMark/>
                </w:tcPr>
                <w:p w14:paraId="79E88824" w14:textId="77777777" w:rsidR="008B2860" w:rsidRPr="008B2860" w:rsidRDefault="008B2860" w:rsidP="008B286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2860">
                    <w:rPr>
                      <w:rFonts w:ascii="Times New Roman" w:eastAsia="Times New Roman" w:hAnsi="Times New Roman" w:cs="Times New Roman"/>
                      <w:sz w:val="24"/>
                      <w:szCs w:val="24"/>
                    </w:rPr>
                    <w:t>У дисертаційній роботі наведено теоретичне узагальнення та нове вирішення наукової проблеми щодо обґрунтування психофізіологічних критеріїв професійного відбору лікарів до служби в Збройних Силах. Це дозволило удосконалити систему професійного психофізіологічного відбору та раціонального розподілу військових лікарів за окремими спеціалізаціями.</w:t>
                  </w:r>
                </w:p>
                <w:p w14:paraId="68BBCF9A" w14:textId="77777777" w:rsidR="008B2860" w:rsidRPr="008B2860" w:rsidRDefault="008B2860" w:rsidP="008B2860">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B2860">
                    <w:rPr>
                      <w:rFonts w:ascii="Times New Roman" w:eastAsia="Times New Roman" w:hAnsi="Times New Roman" w:cs="Times New Roman"/>
                      <w:sz w:val="24"/>
                      <w:szCs w:val="24"/>
                    </w:rPr>
                    <w:t>Представлено нові підходи до вирішення актуальної фізіолого-гігієнічної проблеми щодо професійного психофізіологічного відбору та професійної орієнтації військових лікарів в умовах реформування ЗС України. Виявлені особливості структури взаємозв'язків психофізіологічних та психологічних функцій для забезпечення успішної діяльності військового лікаря. Розроблено спеціальні шкали, розвязувальні правила і алгоритм їх застосування для здійснення професійного відбору і професійної орієнтації військових лікарів.</w:t>
                  </w:r>
                </w:p>
                <w:p w14:paraId="081830F9" w14:textId="77777777" w:rsidR="008B2860" w:rsidRPr="008B2860" w:rsidRDefault="008B2860" w:rsidP="008B2860">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B2860">
                    <w:rPr>
                      <w:rFonts w:ascii="Times New Roman" w:eastAsia="Times New Roman" w:hAnsi="Times New Roman" w:cs="Times New Roman"/>
                      <w:sz w:val="24"/>
                      <w:szCs w:val="24"/>
                    </w:rPr>
                    <w:t>За своїми функціональними обов'язками і комплексом професійно важливих якостей військові лікарі поділяються на дві групи: з терапевтичною (терапевти, лікарі загальної практики) та хірургічною (хірурги, анестезіологи, стоматологи) спеціалізацією. Напруженість праці військових лікарів з терапевтичною спеціалізацією відноситься до 3.2 класу, а хірургічного – до 3.3 класу.</w:t>
                  </w:r>
                </w:p>
                <w:p w14:paraId="231B74C2" w14:textId="77777777" w:rsidR="008B2860" w:rsidRPr="008B2860" w:rsidRDefault="008B2860" w:rsidP="008B2860">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B2860">
                    <w:rPr>
                      <w:rFonts w:ascii="Times New Roman" w:eastAsia="Times New Roman" w:hAnsi="Times New Roman" w:cs="Times New Roman"/>
                      <w:sz w:val="24"/>
                      <w:szCs w:val="24"/>
                    </w:rPr>
                    <w:t>Виділені інтегральні фактори, що характеризують професійно важливі якості військових лікарів різного профілю. За психофізіологічними показниками хірургам більш притаманні емоційно-вольові (35%) і психодинамічні (сприйняття та збереження інформації) – 29% якості, а терапевтам - комунікативні якості (38%) і образне мислення (19%); за психологічно значимими показниками хірургам притаманні якості, які представлені факторами “впливу оточуючих” (27%), “впливу майбутнього” (18%), “життєвої активності” (17%), а терапевтам - “життєвої перспективи” (44%) та “обачливості” (14%).</w:t>
                  </w:r>
                </w:p>
                <w:p w14:paraId="6F5B0812" w14:textId="77777777" w:rsidR="008B2860" w:rsidRPr="008B2860" w:rsidRDefault="008B2860" w:rsidP="008B2860">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B2860">
                    <w:rPr>
                      <w:rFonts w:ascii="Times New Roman" w:eastAsia="Times New Roman" w:hAnsi="Times New Roman" w:cs="Times New Roman"/>
                      <w:sz w:val="24"/>
                      <w:szCs w:val="24"/>
                    </w:rPr>
                    <w:t>Встановлено, що досліджені військові лікарі за своїми психофізіологічними характеристиками поділяються на дві групи, в одній з яких превалюють терапевтичні спеціалізації з успішністю навчання "добре" (81%; р&lt;0,001 ), а в іншій – хірургічні спеціалізації з такою ж успішністю навчання (59%; р&lt;0,01 ). Зв‘язок психофізіологічних функцій з успішністю навчання в групі “терапевтичного” профілю складає R=0,35 (p&lt; 0,05), в групі “хірургічного” - R=0,38 (p&lt; 0,01).</w:t>
                  </w:r>
                </w:p>
                <w:p w14:paraId="12519354" w14:textId="77777777" w:rsidR="008B2860" w:rsidRPr="008B2860" w:rsidRDefault="008B2860" w:rsidP="008B2860">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B2860">
                    <w:rPr>
                      <w:rFonts w:ascii="Times New Roman" w:eastAsia="Times New Roman" w:hAnsi="Times New Roman" w:cs="Times New Roman"/>
                      <w:sz w:val="24"/>
                      <w:szCs w:val="24"/>
                    </w:rPr>
                    <w:t xml:space="preserve">Підтверджена гіпотеза і виявлений механізм “сфероцентричної” структури взаємодії окремих психофізіологічних функцій за принципом компліментарності. Функції, що </w:t>
                  </w:r>
                  <w:r w:rsidRPr="008B2860">
                    <w:rPr>
                      <w:rFonts w:ascii="Times New Roman" w:eastAsia="Times New Roman" w:hAnsi="Times New Roman" w:cs="Times New Roman"/>
                      <w:sz w:val="24"/>
                      <w:szCs w:val="24"/>
                    </w:rPr>
                    <w:lastRenderedPageBreak/>
                    <w:t>мають нижчий рівень, “притягують” (підвищений середній коефіцієнт кореляції) до себе більш “розвинуті” функції. “Ядерною” функцією у хірургів є короткочасна пам'ять, а у терапевтів – концентрація уваги і оперативне мислення.</w:t>
                  </w:r>
                </w:p>
                <w:p w14:paraId="5E8DA97F" w14:textId="77777777" w:rsidR="008B2860" w:rsidRPr="008B2860" w:rsidRDefault="008B2860" w:rsidP="008B2860">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B2860">
                    <w:rPr>
                      <w:rFonts w:ascii="Times New Roman" w:eastAsia="Times New Roman" w:hAnsi="Times New Roman" w:cs="Times New Roman"/>
                      <w:sz w:val="24"/>
                      <w:szCs w:val="24"/>
                    </w:rPr>
                    <w:t>Виявлені професійно важливі особистісні якості військових лікарів. Множинний коефіцієнт кореляції комплексу оцінок цих характеристик з успішністю навчання складає 0,76 (p&lt; 0,001), а з характеристикою стабільності успішності навчання 0,80 (p&lt; 0,001).</w:t>
                  </w:r>
                </w:p>
                <w:p w14:paraId="7BAC5EE0" w14:textId="77777777" w:rsidR="008B2860" w:rsidRPr="008B2860" w:rsidRDefault="008B2860" w:rsidP="008B2860">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B2860">
                    <w:rPr>
                      <w:rFonts w:ascii="Times New Roman" w:eastAsia="Times New Roman" w:hAnsi="Times New Roman" w:cs="Times New Roman"/>
                      <w:sz w:val="24"/>
                      <w:szCs w:val="24"/>
                    </w:rPr>
                    <w:t>Виявлені специфічні психологічні характеристики притаманні військовим лікарям різних спеціальностей. Встановлено наявність достовірних зв'язків між комплексом особистісних якостей (з урахуванням їх коваріацій) і успішністю навчання у лікарів терапевтичного (R=0,72; р&lt;0,001) і хірургічного (R=0,33; р&lt;0,05) профілю.</w:t>
                  </w:r>
                </w:p>
                <w:p w14:paraId="1EC0AD3D" w14:textId="77777777" w:rsidR="008B2860" w:rsidRPr="008B2860" w:rsidRDefault="008B2860" w:rsidP="008B2860">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B2860">
                    <w:rPr>
                      <w:rFonts w:ascii="Times New Roman" w:eastAsia="Times New Roman" w:hAnsi="Times New Roman" w:cs="Times New Roman"/>
                      <w:sz w:val="24"/>
                      <w:szCs w:val="24"/>
                    </w:rPr>
                    <w:t>Розроблені спеціальні шкали для проведення професійного відбору і професійної орієнтації військових лікарів за особистісними характеристиками. Показано, що для підвищення надійності висновків щодо професійного відбору необхідно спільно застосовувати шкали придатності і непридатності до військово-лікарської діяльності, а щодо професійної орієнтації - шкали схильності до терапевтичної і хірургічної спеціалізації.</w:t>
                  </w:r>
                </w:p>
                <w:p w14:paraId="60C2CC5C" w14:textId="77777777" w:rsidR="008B2860" w:rsidRPr="008B2860" w:rsidRDefault="008B2860" w:rsidP="008B2860">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B2860">
                    <w:rPr>
                      <w:rFonts w:ascii="Times New Roman" w:eastAsia="Times New Roman" w:hAnsi="Times New Roman" w:cs="Times New Roman"/>
                      <w:sz w:val="24"/>
                      <w:szCs w:val="24"/>
                    </w:rPr>
                    <w:t>Розроблено комплекс фізіолого-гігієнічних заходів, щодо проведення професійного психофізіологічного відбору майбутніх військових лікарів. Запропоновано “жорсткий” і “гнучкий” підходи до проведення професійного відбору і професійної орієнтації. Розроблено розвязувальні правила та алгоритм організації проведення психофізіологічної експертизи військових лікарів. Впровадження результатів дослідження в практику відбору дозволило підвищити якість навчання і кваліфікаційної підготовки військових лікарів та зменшити плинність кадрів.</w:t>
                  </w:r>
                </w:p>
              </w:tc>
            </w:tr>
          </w:tbl>
          <w:p w14:paraId="657B9F66" w14:textId="77777777" w:rsidR="008B2860" w:rsidRPr="008B2860" w:rsidRDefault="008B2860" w:rsidP="008B2860">
            <w:pPr>
              <w:spacing w:after="0" w:line="240" w:lineRule="auto"/>
              <w:rPr>
                <w:rFonts w:ascii="Times New Roman" w:eastAsia="Times New Roman" w:hAnsi="Times New Roman" w:cs="Times New Roman"/>
                <w:sz w:val="24"/>
                <w:szCs w:val="24"/>
              </w:rPr>
            </w:pPr>
          </w:p>
        </w:tc>
      </w:tr>
    </w:tbl>
    <w:p w14:paraId="336A3F64" w14:textId="77777777" w:rsidR="008B2860" w:rsidRPr="008B2860" w:rsidRDefault="008B2860" w:rsidP="008B2860"/>
    <w:sectPr w:rsidR="008B2860" w:rsidRPr="008B286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7DAE9" w14:textId="77777777" w:rsidR="00D01D2B" w:rsidRDefault="00D01D2B">
      <w:pPr>
        <w:spacing w:after="0" w:line="240" w:lineRule="auto"/>
      </w:pPr>
      <w:r>
        <w:separator/>
      </w:r>
    </w:p>
  </w:endnote>
  <w:endnote w:type="continuationSeparator" w:id="0">
    <w:p w14:paraId="1329E1B1" w14:textId="77777777" w:rsidR="00D01D2B" w:rsidRDefault="00D01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92BA7" w14:textId="77777777" w:rsidR="00D01D2B" w:rsidRDefault="00D01D2B">
      <w:pPr>
        <w:spacing w:after="0" w:line="240" w:lineRule="auto"/>
      </w:pPr>
      <w:r>
        <w:separator/>
      </w:r>
    </w:p>
  </w:footnote>
  <w:footnote w:type="continuationSeparator" w:id="0">
    <w:p w14:paraId="32450D63" w14:textId="77777777" w:rsidR="00D01D2B" w:rsidRDefault="00D01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01D2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D"/>
    <w:multiLevelType w:val="multilevel"/>
    <w:tmpl w:val="0000000C"/>
    <w:lvl w:ilvl="0">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0"/>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7"/>
    <w:multiLevelType w:val="multilevel"/>
    <w:tmpl w:val="00000016"/>
    <w:lvl w:ilvl="0">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9"/>
    <w:multiLevelType w:val="multilevel"/>
    <w:tmpl w:val="0000001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B"/>
    <w:multiLevelType w:val="multilevel"/>
    <w:tmpl w:val="0000001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D"/>
    <w:multiLevelType w:val="multilevel"/>
    <w:tmpl w:val="0000002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7"/>
        <w:szCs w:val="1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17"/>
        <w:szCs w:val="17"/>
        <w:u w:val="none"/>
      </w:rPr>
    </w:lvl>
  </w:abstractNum>
  <w:abstractNum w:abstractNumId="16" w15:restartNumberingAfterBreak="0">
    <w:nsid w:val="00000051"/>
    <w:multiLevelType w:val="multilevel"/>
    <w:tmpl w:val="00000050"/>
    <w:lvl w:ilvl="0">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1">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2">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3">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4">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5">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6">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7">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lvl w:ilvl="8">
      <w:start w:val="1"/>
      <w:numFmt w:val="bullet"/>
      <w:lvlText w:val="•"/>
      <w:lvlJc w:val="left"/>
      <w:rPr>
        <w:rFonts w:ascii="Courier New" w:hAnsi="Courier New" w:cs="Courier New"/>
        <w:b/>
        <w:bCs/>
        <w:i w:val="0"/>
        <w:iCs w:val="0"/>
        <w:smallCaps w:val="0"/>
        <w:strike w:val="0"/>
        <w:color w:val="000000"/>
        <w:spacing w:val="0"/>
        <w:w w:val="100"/>
        <w:position w:val="0"/>
        <w:sz w:val="23"/>
        <w:szCs w:val="23"/>
        <w:u w:val="none"/>
      </w:rPr>
    </w:lvl>
  </w:abstractNum>
  <w:abstractNum w:abstractNumId="17"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63"/>
    <w:multiLevelType w:val="multilevel"/>
    <w:tmpl w:val="0000006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65"/>
    <w:multiLevelType w:val="multilevel"/>
    <w:tmpl w:val="0000006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67"/>
    <w:multiLevelType w:val="multilevel"/>
    <w:tmpl w:val="00000066"/>
    <w:lvl w:ilvl="0">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1">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2">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3">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4">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5">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6">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7">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lvl w:ilvl="8">
      <w:start w:val="1"/>
      <w:numFmt w:val="upperRoman"/>
      <w:lvlText w:val="%1."/>
      <w:lvlJc w:val="left"/>
      <w:rPr>
        <w:rFonts w:ascii="Arial" w:hAnsi="Arial" w:cs="Arial"/>
        <w:b/>
        <w:bCs/>
        <w:i w:val="0"/>
        <w:iCs w:val="0"/>
        <w:smallCaps w:val="0"/>
        <w:strike w:val="0"/>
        <w:color w:val="000000"/>
        <w:spacing w:val="-10"/>
        <w:w w:val="100"/>
        <w:position w:val="0"/>
        <w:sz w:val="24"/>
        <w:szCs w:val="24"/>
        <w:u w:val="none"/>
      </w:rPr>
    </w:lvl>
  </w:abstractNum>
  <w:abstractNum w:abstractNumId="23" w15:restartNumberingAfterBreak="0">
    <w:nsid w:val="00000069"/>
    <w:multiLevelType w:val="multilevel"/>
    <w:tmpl w:val="00000068"/>
    <w:lvl w:ilvl="0">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15:restartNumberingAfterBreak="0">
    <w:nsid w:val="0000006D"/>
    <w:multiLevelType w:val="multilevel"/>
    <w:tmpl w:val="0000006C"/>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25"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18DD7F3C"/>
    <w:multiLevelType w:val="multilevel"/>
    <w:tmpl w:val="F88259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CDA3269"/>
    <w:multiLevelType w:val="multilevel"/>
    <w:tmpl w:val="310AA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33722B"/>
    <w:multiLevelType w:val="multilevel"/>
    <w:tmpl w:val="3E325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BC2C42"/>
    <w:multiLevelType w:val="multilevel"/>
    <w:tmpl w:val="35127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323DBD"/>
    <w:multiLevelType w:val="multilevel"/>
    <w:tmpl w:val="6AEE8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243E0F"/>
    <w:multiLevelType w:val="multilevel"/>
    <w:tmpl w:val="084CB6D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9"/>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0"/>
  </w:num>
  <w:num w:numId="3">
    <w:abstractNumId w:val="21"/>
  </w:num>
  <w:num w:numId="4">
    <w:abstractNumId w:val="22"/>
  </w:num>
  <w:num w:numId="5">
    <w:abstractNumId w:val="23"/>
  </w:num>
  <w:num w:numId="6">
    <w:abstractNumId w:val="13"/>
  </w:num>
  <w:num w:numId="7">
    <w:abstractNumId w:val="12"/>
  </w:num>
  <w:num w:numId="8">
    <w:abstractNumId w:val="17"/>
  </w:num>
  <w:num w:numId="9">
    <w:abstractNumId w:val="25"/>
  </w:num>
  <w:num w:numId="10">
    <w:abstractNumId w:val="24"/>
  </w:num>
  <w:num w:numId="11">
    <w:abstractNumId w:val="16"/>
  </w:num>
  <w:num w:numId="12">
    <w:abstractNumId w:val="19"/>
  </w:num>
  <w:num w:numId="13">
    <w:abstractNumId w:val="15"/>
  </w:num>
  <w:num w:numId="14">
    <w:abstractNumId w:val="9"/>
  </w:num>
  <w:num w:numId="15">
    <w:abstractNumId w:val="10"/>
  </w:num>
  <w:num w:numId="16">
    <w:abstractNumId w:val="11"/>
  </w:num>
  <w:num w:numId="17">
    <w:abstractNumId w:val="18"/>
  </w:num>
  <w:num w:numId="18">
    <w:abstractNumId w:val="0"/>
  </w:num>
  <w:num w:numId="19">
    <w:abstractNumId w:val="1"/>
  </w:num>
  <w:num w:numId="20">
    <w:abstractNumId w:val="14"/>
  </w:num>
  <w:num w:numId="21">
    <w:abstractNumId w:val="2"/>
  </w:num>
  <w:num w:numId="22">
    <w:abstractNumId w:val="3"/>
  </w:num>
  <w:num w:numId="23">
    <w:abstractNumId w:val="4"/>
  </w:num>
  <w:num w:numId="24">
    <w:abstractNumId w:val="5"/>
  </w:num>
  <w:num w:numId="25">
    <w:abstractNumId w:val="6"/>
  </w:num>
  <w:num w:numId="26">
    <w:abstractNumId w:val="7"/>
  </w:num>
  <w:num w:numId="27">
    <w:abstractNumId w:val="29"/>
  </w:num>
  <w:num w:numId="28">
    <w:abstractNumId w:val="26"/>
  </w:num>
  <w:num w:numId="29">
    <w:abstractNumId w:val="28"/>
  </w:num>
  <w:num w:numId="30">
    <w:abstractNumId w:val="27"/>
  </w:num>
  <w:num w:numId="31">
    <w:abstractNumId w:val="31"/>
  </w:num>
  <w:num w:numId="32">
    <w:abstractNumId w:val="31"/>
    <w:lvlOverride w:ilvl="1">
      <w:startOverride w:val="3"/>
    </w:lvlOverride>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860"/>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D2B"/>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118335</TotalTime>
  <Pages>3</Pages>
  <Words>804</Words>
  <Characters>4583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3711</cp:revision>
  <dcterms:created xsi:type="dcterms:W3CDTF">2024-06-20T08:51:00Z</dcterms:created>
  <dcterms:modified xsi:type="dcterms:W3CDTF">2025-01-14T18:46:00Z</dcterms:modified>
  <cp:category/>
</cp:coreProperties>
</file>