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1573"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Селезень</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Владислав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Вікторович</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начальник</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Головного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управління</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ДПС</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w:t>
      </w:r>
    </w:p>
    <w:p w14:paraId="07127AFA"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Харківській</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області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Назва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дисертації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w:t>
      </w:r>
      <w:r w:rsidRPr="00486EDF">
        <w:rPr>
          <w:rFonts w:ascii="Helvetica" w:hAnsi="Helvetica" w:cs="Helvetica" w:hint="eastAsia"/>
          <w:b/>
          <w:bCs/>
          <w:color w:val="222222"/>
          <w:sz w:val="21"/>
          <w:szCs w:val="21"/>
        </w:rPr>
        <w:t>Адміністративно</w:t>
      </w:r>
      <w:r w:rsidRPr="00486EDF">
        <w:rPr>
          <w:rFonts w:ascii="Helvetica" w:hAnsi="Helvetica" w:cs="Helvetica"/>
          <w:b/>
          <w:bCs/>
          <w:color w:val="222222"/>
          <w:sz w:val="21"/>
          <w:szCs w:val="21"/>
        </w:rPr>
        <w:t>-</w:t>
      </w:r>
      <w:r w:rsidRPr="00486EDF">
        <w:rPr>
          <w:rFonts w:ascii="Helvetica" w:hAnsi="Helvetica" w:cs="Helvetica" w:hint="eastAsia"/>
          <w:b/>
          <w:bCs/>
          <w:color w:val="222222"/>
          <w:sz w:val="21"/>
          <w:szCs w:val="21"/>
        </w:rPr>
        <w:t>правове</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забезпечення</w:t>
      </w:r>
    </w:p>
    <w:p w14:paraId="6B048403"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реалізації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державної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податкової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політики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Україні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умовах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дії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правового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режиму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воєнного</w:t>
      </w:r>
    </w:p>
    <w:p w14:paraId="27495F77"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стану</w:t>
      </w:r>
      <w:r w:rsidRPr="00486EDF">
        <w:rPr>
          <w:rFonts w:ascii="Helvetica" w:hAnsi="Helvetica" w:cs="Helvetica" w:hint="eastAsia"/>
          <w:b/>
          <w:bCs/>
          <w:color w:val="222222"/>
          <w:sz w:val="21"/>
          <w:szCs w:val="21"/>
        </w:rPr>
        <w:t>»</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Шифр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та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назва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спеціальності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w:t>
      </w:r>
      <w:r w:rsidRPr="00486EDF">
        <w:rPr>
          <w:rFonts w:ascii="Helvetica" w:hAnsi="Helvetica" w:cs="Helvetica"/>
          <w:b/>
          <w:bCs/>
          <w:color w:val="222222"/>
          <w:sz w:val="21"/>
          <w:szCs w:val="21"/>
        </w:rPr>
        <w:t xml:space="preserve"> 12.00.07 </w:t>
      </w:r>
      <w:r w:rsidRPr="00486EDF">
        <w:rPr>
          <w:rFonts w:ascii="Helvetica" w:hAnsi="Helvetica" w:cs="Helvetica" w:hint="eastAsia"/>
          <w:b/>
          <w:bCs/>
          <w:color w:val="222222"/>
          <w:sz w:val="21"/>
          <w:szCs w:val="21"/>
        </w:rPr>
        <w:t>«</w:t>
      </w:r>
      <w:r w:rsidRPr="00486EDF">
        <w:rPr>
          <w:rFonts w:ascii="Helvetica" w:hAnsi="Helvetica" w:cs="Helvetica" w:hint="eastAsia"/>
          <w:b/>
          <w:bCs/>
          <w:color w:val="222222"/>
          <w:sz w:val="21"/>
          <w:szCs w:val="21"/>
        </w:rPr>
        <w:t>Адміністративне</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право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процес</w:t>
      </w:r>
      <w:r w:rsidRPr="00486EDF">
        <w:rPr>
          <w:rFonts w:ascii="Helvetica" w:hAnsi="Helvetica" w:cs="Helvetica"/>
          <w:b/>
          <w:bCs/>
          <w:color w:val="222222"/>
          <w:sz w:val="21"/>
          <w:szCs w:val="21"/>
        </w:rPr>
        <w:t>;</w:t>
      </w:r>
    </w:p>
    <w:p w14:paraId="44E0178B"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фінансове</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право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інформаційне</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право</w:t>
      </w:r>
      <w:r w:rsidRPr="00486EDF">
        <w:rPr>
          <w:rFonts w:ascii="Helvetica" w:hAnsi="Helvetica" w:cs="Helvetica" w:hint="eastAsia"/>
          <w:b/>
          <w:bCs/>
          <w:color w:val="222222"/>
          <w:sz w:val="21"/>
          <w:szCs w:val="21"/>
        </w:rPr>
        <w:t>»</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Спецрада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w:t>
      </w:r>
      <w:r w:rsidRPr="00486EDF">
        <w:rPr>
          <w:rFonts w:ascii="Helvetica" w:hAnsi="Helvetica" w:cs="Helvetica"/>
          <w:b/>
          <w:bCs/>
          <w:color w:val="222222"/>
          <w:sz w:val="21"/>
          <w:szCs w:val="21"/>
        </w:rPr>
        <w:t xml:space="preserve"> 64.700.01 </w:t>
      </w:r>
      <w:r w:rsidRPr="00486EDF">
        <w:rPr>
          <w:rFonts w:ascii="Helvetica" w:hAnsi="Helvetica" w:cs="Helvetica" w:hint="eastAsia"/>
          <w:b/>
          <w:bCs/>
          <w:color w:val="222222"/>
          <w:sz w:val="21"/>
          <w:szCs w:val="21"/>
        </w:rPr>
        <w:t>Харківського</w:t>
      </w:r>
    </w:p>
    <w:p w14:paraId="63F41BFE"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національного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університету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внутрішніх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справ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МВС</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України</w:t>
      </w:r>
      <w:r w:rsidRPr="00486EDF">
        <w:rPr>
          <w:rFonts w:ascii="Helvetica" w:hAnsi="Helvetica" w:cs="Helvetica"/>
          <w:b/>
          <w:bCs/>
          <w:color w:val="222222"/>
          <w:sz w:val="21"/>
          <w:szCs w:val="21"/>
        </w:rPr>
        <w:t xml:space="preserve"> (21008, </w:t>
      </w:r>
      <w:r w:rsidRPr="00486EDF">
        <w:rPr>
          <w:rFonts w:ascii="Helvetica" w:hAnsi="Helvetica" w:cs="Helvetica" w:hint="eastAsia"/>
          <w:b/>
          <w:bCs/>
          <w:color w:val="222222"/>
          <w:sz w:val="21"/>
          <w:szCs w:val="21"/>
        </w:rPr>
        <w:t>м</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Вінниця</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вул</w:t>
      </w:r>
      <w:r w:rsidRPr="00486EDF">
        <w:rPr>
          <w:rFonts w:ascii="Helvetica" w:hAnsi="Helvetica" w:cs="Helvetica"/>
          <w:b/>
          <w:bCs/>
          <w:color w:val="222222"/>
          <w:sz w:val="21"/>
          <w:szCs w:val="21"/>
        </w:rPr>
        <w:t>.</w:t>
      </w:r>
    </w:p>
    <w:p w14:paraId="26E2B9B7"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Сонячна</w:t>
      </w:r>
      <w:r w:rsidRPr="00486EDF">
        <w:rPr>
          <w:rFonts w:ascii="Helvetica" w:hAnsi="Helvetica" w:cs="Helvetica"/>
          <w:b/>
          <w:bCs/>
          <w:color w:val="222222"/>
          <w:sz w:val="21"/>
          <w:szCs w:val="21"/>
        </w:rPr>
        <w:t>, 3-</w:t>
      </w:r>
      <w:r w:rsidRPr="00486EDF">
        <w:rPr>
          <w:rFonts w:ascii="Helvetica" w:hAnsi="Helvetica" w:cs="Helvetica" w:hint="eastAsia"/>
          <w:b/>
          <w:bCs/>
          <w:color w:val="222222"/>
          <w:sz w:val="21"/>
          <w:szCs w:val="21"/>
        </w:rPr>
        <w:t>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тел</w:t>
      </w:r>
      <w:r w:rsidRPr="00486EDF">
        <w:rPr>
          <w:rFonts w:ascii="Helvetica" w:hAnsi="Helvetica" w:cs="Helvetica"/>
          <w:b/>
          <w:bCs/>
          <w:color w:val="222222"/>
          <w:sz w:val="21"/>
          <w:szCs w:val="21"/>
        </w:rPr>
        <w:t xml:space="preserve">. (057) 341-61-50). </w:t>
      </w:r>
      <w:r w:rsidRPr="00486EDF">
        <w:rPr>
          <w:rFonts w:ascii="Helvetica" w:hAnsi="Helvetica" w:cs="Helvetica" w:hint="eastAsia"/>
          <w:b/>
          <w:bCs/>
          <w:color w:val="222222"/>
          <w:sz w:val="21"/>
          <w:szCs w:val="21"/>
        </w:rPr>
        <w:t>Науковий</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керівник</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Шатрава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Сергій</w:t>
      </w:r>
    </w:p>
    <w:p w14:paraId="62FB5E2C"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Олександрович</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доктор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юридичних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наук</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професор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завідувач</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науково</w:t>
      </w:r>
      <w:r w:rsidRPr="00486EDF">
        <w:rPr>
          <w:rFonts w:ascii="Helvetica" w:hAnsi="Helvetica" w:cs="Helvetica"/>
          <w:b/>
          <w:bCs/>
          <w:color w:val="222222"/>
          <w:sz w:val="21"/>
          <w:szCs w:val="21"/>
        </w:rPr>
        <w:t>-</w:t>
      </w:r>
      <w:r w:rsidRPr="00486EDF">
        <w:rPr>
          <w:rFonts w:ascii="Helvetica" w:hAnsi="Helvetica" w:cs="Helvetica" w:hint="eastAsia"/>
          <w:b/>
          <w:bCs/>
          <w:color w:val="222222"/>
          <w:sz w:val="21"/>
          <w:szCs w:val="21"/>
        </w:rPr>
        <w:t>дослідної</w:t>
      </w:r>
    </w:p>
    <w:p w14:paraId="60589CC4"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лабораторії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з</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проблем</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досудового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розслідування</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навчально</w:t>
      </w:r>
      <w:r w:rsidRPr="00486EDF">
        <w:rPr>
          <w:rFonts w:ascii="Helvetica" w:hAnsi="Helvetica" w:cs="Helvetica"/>
          <w:b/>
          <w:bCs/>
          <w:color w:val="222222"/>
          <w:sz w:val="21"/>
          <w:szCs w:val="21"/>
        </w:rPr>
        <w:t>-</w:t>
      </w:r>
      <w:r w:rsidRPr="00486EDF">
        <w:rPr>
          <w:rFonts w:ascii="Helvetica" w:hAnsi="Helvetica" w:cs="Helvetica" w:hint="eastAsia"/>
          <w:b/>
          <w:bCs/>
          <w:color w:val="222222"/>
          <w:sz w:val="21"/>
          <w:szCs w:val="21"/>
        </w:rPr>
        <w:t>наукового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інституту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w:t>
      </w:r>
      <w:r w:rsidRPr="00486EDF">
        <w:rPr>
          <w:rFonts w:ascii="Helvetica" w:hAnsi="Helvetica" w:cs="Helvetica"/>
          <w:b/>
          <w:bCs/>
          <w:color w:val="222222"/>
          <w:sz w:val="21"/>
          <w:szCs w:val="21"/>
        </w:rPr>
        <w:t xml:space="preserve"> 1</w:t>
      </w:r>
    </w:p>
    <w:p w14:paraId="428302CA"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Харківського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національного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університету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внутрішніх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справ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Офіційні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опоненти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Гаруст</w:t>
      </w:r>
    </w:p>
    <w:p w14:paraId="370ED554"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Юрій</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Віталійович</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доктор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юридичних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наук</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професор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професор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кафедри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військового</w:t>
      </w:r>
    </w:p>
    <w:p w14:paraId="4F1AB81A"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права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та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правоохоронної</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діяльності</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Національного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університету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оборони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України</w:t>
      </w:r>
      <w:r w:rsidRPr="00486EDF">
        <w:rPr>
          <w:rFonts w:ascii="Helvetica" w:hAnsi="Helvetica" w:cs="Helvetica"/>
          <w:b/>
          <w:bCs/>
          <w:color w:val="222222"/>
          <w:sz w:val="21"/>
          <w:szCs w:val="21"/>
        </w:rPr>
        <w:t>;</w:t>
      </w:r>
    </w:p>
    <w:p w14:paraId="4F15AD50"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Червяков</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Олександр</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Іванович</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кандидат</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юридичних</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наук</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доцент</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начальник</w:t>
      </w:r>
    </w:p>
    <w:p w14:paraId="0DA6B72C" w14:textId="77777777" w:rsidR="00486EDF" w:rsidRPr="00486EDF" w:rsidRDefault="00486EDF" w:rsidP="00486EDF">
      <w:pPr>
        <w:rPr>
          <w:rFonts w:ascii="Helvetica" w:hAnsi="Helvetica" w:cs="Helvetica"/>
          <w:b/>
          <w:bCs/>
          <w:color w:val="222222"/>
          <w:sz w:val="21"/>
          <w:szCs w:val="21"/>
        </w:rPr>
      </w:pPr>
      <w:r w:rsidRPr="00486EDF">
        <w:rPr>
          <w:rFonts w:ascii="Helvetica" w:hAnsi="Helvetica" w:cs="Helvetica" w:hint="eastAsia"/>
          <w:b/>
          <w:bCs/>
          <w:color w:val="222222"/>
          <w:sz w:val="21"/>
          <w:szCs w:val="21"/>
        </w:rPr>
        <w:t>Інституту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Служби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безпеки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України</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Національного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юридичного</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університету</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імені</w:t>
      </w:r>
    </w:p>
    <w:p w14:paraId="4A7ADEAA" w14:textId="4FCDD60B" w:rsidR="00967B66" w:rsidRPr="00486EDF" w:rsidRDefault="00486EDF" w:rsidP="00486EDF">
      <w:r w:rsidRPr="00486EDF">
        <w:rPr>
          <w:rFonts w:ascii="Helvetica" w:hAnsi="Helvetica" w:cs="Helvetica" w:hint="eastAsia"/>
          <w:b/>
          <w:bCs/>
          <w:color w:val="222222"/>
          <w:sz w:val="21"/>
          <w:szCs w:val="21"/>
        </w:rPr>
        <w:t>Ярослава</w:t>
      </w:r>
      <w:r w:rsidRPr="00486EDF">
        <w:rPr>
          <w:rFonts w:ascii="Helvetica" w:hAnsi="Helvetica" w:cs="Helvetica"/>
          <w:b/>
          <w:bCs/>
          <w:color w:val="222222"/>
          <w:sz w:val="21"/>
          <w:szCs w:val="21"/>
        </w:rPr>
        <w:t xml:space="preserve"> </w:t>
      </w:r>
      <w:r w:rsidRPr="00486EDF">
        <w:rPr>
          <w:rFonts w:ascii="Helvetica" w:hAnsi="Helvetica" w:cs="Helvetica" w:hint="eastAsia"/>
          <w:b/>
          <w:bCs/>
          <w:color w:val="222222"/>
          <w:sz w:val="21"/>
          <w:szCs w:val="21"/>
        </w:rPr>
        <w:t>Мудрого</w:t>
      </w:r>
      <w:r w:rsidRPr="00486EDF">
        <w:rPr>
          <w:rFonts w:ascii="Helvetica" w:hAnsi="Helvetica" w:cs="Helvetica"/>
          <w:b/>
          <w:bCs/>
          <w:color w:val="222222"/>
          <w:sz w:val="21"/>
          <w:szCs w:val="21"/>
        </w:rPr>
        <w:t>.</w:t>
      </w:r>
    </w:p>
    <w:sectPr w:rsidR="00967B66" w:rsidRPr="00486E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C2FB" w14:textId="77777777" w:rsidR="00577211" w:rsidRDefault="00577211">
      <w:pPr>
        <w:spacing w:after="0" w:line="240" w:lineRule="auto"/>
      </w:pPr>
      <w:r>
        <w:separator/>
      </w:r>
    </w:p>
  </w:endnote>
  <w:endnote w:type="continuationSeparator" w:id="0">
    <w:p w14:paraId="477480EA" w14:textId="77777777" w:rsidR="00577211" w:rsidRDefault="0057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1DDF" w14:textId="77777777" w:rsidR="00577211" w:rsidRDefault="00577211"/>
    <w:p w14:paraId="158FC829" w14:textId="77777777" w:rsidR="00577211" w:rsidRDefault="00577211"/>
    <w:p w14:paraId="47FE7FB2" w14:textId="77777777" w:rsidR="00577211" w:rsidRDefault="00577211"/>
    <w:p w14:paraId="0975AF5A" w14:textId="77777777" w:rsidR="00577211" w:rsidRDefault="00577211"/>
    <w:p w14:paraId="02D4C174" w14:textId="77777777" w:rsidR="00577211" w:rsidRDefault="00577211"/>
    <w:p w14:paraId="370E23A2" w14:textId="77777777" w:rsidR="00577211" w:rsidRDefault="00577211"/>
    <w:p w14:paraId="3479C2F0" w14:textId="77777777" w:rsidR="00577211" w:rsidRDefault="005772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797C22" wp14:editId="029C12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2AC9" w14:textId="77777777" w:rsidR="00577211" w:rsidRDefault="00577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97C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B52AC9" w14:textId="77777777" w:rsidR="00577211" w:rsidRDefault="00577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384DCD" w14:textId="77777777" w:rsidR="00577211" w:rsidRDefault="00577211"/>
    <w:p w14:paraId="110D786F" w14:textId="77777777" w:rsidR="00577211" w:rsidRDefault="00577211"/>
    <w:p w14:paraId="4CD1EE53" w14:textId="77777777" w:rsidR="00577211" w:rsidRDefault="005772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8ACAF" wp14:editId="088592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476B" w14:textId="77777777" w:rsidR="00577211" w:rsidRDefault="00577211"/>
                          <w:p w14:paraId="62B2B68D" w14:textId="77777777" w:rsidR="00577211" w:rsidRDefault="00577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8AC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9A476B" w14:textId="77777777" w:rsidR="00577211" w:rsidRDefault="00577211"/>
                    <w:p w14:paraId="62B2B68D" w14:textId="77777777" w:rsidR="00577211" w:rsidRDefault="00577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B0C23E" w14:textId="77777777" w:rsidR="00577211" w:rsidRDefault="00577211"/>
    <w:p w14:paraId="14188112" w14:textId="77777777" w:rsidR="00577211" w:rsidRDefault="00577211">
      <w:pPr>
        <w:rPr>
          <w:sz w:val="2"/>
          <w:szCs w:val="2"/>
        </w:rPr>
      </w:pPr>
    </w:p>
    <w:p w14:paraId="0B1C3A07" w14:textId="77777777" w:rsidR="00577211" w:rsidRDefault="00577211"/>
    <w:p w14:paraId="54EAD1A5" w14:textId="77777777" w:rsidR="00577211" w:rsidRDefault="00577211">
      <w:pPr>
        <w:spacing w:after="0" w:line="240" w:lineRule="auto"/>
      </w:pPr>
    </w:p>
  </w:footnote>
  <w:footnote w:type="continuationSeparator" w:id="0">
    <w:p w14:paraId="76095241" w14:textId="77777777" w:rsidR="00577211" w:rsidRDefault="00577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211"/>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35905</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1882</cp:revision>
  <cp:lastPrinted>2009-02-06T05:36:00Z</cp:lastPrinted>
  <dcterms:created xsi:type="dcterms:W3CDTF">2025-11-25T20:19:00Z</dcterms:created>
  <dcterms:modified xsi:type="dcterms:W3CDTF">2026-01-10T11:26:00Z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