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E3BB2" w:rsidRDefault="005E3BB2" w:rsidP="005E3BB2">
      <w:r w:rsidRPr="009E0883">
        <w:rPr>
          <w:rFonts w:ascii="Times New Roman" w:hAnsi="Times New Roman" w:cs="Times New Roman"/>
          <w:b/>
          <w:kern w:val="24"/>
          <w:sz w:val="24"/>
          <w:szCs w:val="24"/>
        </w:rPr>
        <w:t xml:space="preserve">Рудевська Вікторія Ігорівна, </w:t>
      </w:r>
      <w:r w:rsidRPr="009E0883">
        <w:rPr>
          <w:rFonts w:ascii="Times New Roman" w:hAnsi="Times New Roman" w:cs="Times New Roman"/>
          <w:bCs/>
          <w:kern w:val="24"/>
          <w:sz w:val="24"/>
          <w:szCs w:val="24"/>
        </w:rPr>
        <w:t xml:space="preserve">доцент кафедри фінансів, банківської справи та страхування Навчально-наукового інституту банківських технологій та бізнесу </w:t>
      </w:r>
      <w:r w:rsidRPr="009E0883">
        <w:rPr>
          <w:rFonts w:ascii="Times New Roman" w:hAnsi="Times New Roman" w:cs="Times New Roman"/>
          <w:kern w:val="24"/>
          <w:sz w:val="24"/>
          <w:szCs w:val="24"/>
        </w:rPr>
        <w:t>Університетe банківської справи. Назва дисертації: «Вплив бізнес-архітектури банківського сектору на економічне зростання України». Шифр та назва спеціальності – 08.00.08 – гроші, фінанси і кредит. Спецрада Д 26.883.01 Університету банківської справи</w:t>
      </w:r>
    </w:p>
    <w:sectPr w:rsidR="00CD7D1F" w:rsidRPr="005E3B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E3BB2" w:rsidRPr="005E3B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DC3B4-D082-4DA8-A105-723D74CB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2021-08-18T13:36:00Z</dcterms:created>
  <dcterms:modified xsi:type="dcterms:W3CDTF">2021-08-18T15:36:00Z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