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FE611"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hint="eastAsia"/>
          <w:b/>
          <w:bCs/>
          <w:color w:val="222222"/>
          <w:sz w:val="21"/>
          <w:szCs w:val="21"/>
        </w:rPr>
        <w:t>Козырь</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Арина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Владимировна</w:t>
      </w:r>
      <w:r w:rsidRPr="00EC6D0C">
        <w:rPr>
          <w:rFonts w:ascii="Helvetica" w:hAnsi="Helvetica" w:cs="Helvetica"/>
          <w:b/>
          <w:bCs/>
          <w:color w:val="222222"/>
          <w:sz w:val="21"/>
          <w:szCs w:val="21"/>
        </w:rPr>
        <w:t>.</w:t>
      </w:r>
    </w:p>
    <w:p w14:paraId="30EA05B3"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hint="eastAsia"/>
          <w:b/>
          <w:bCs/>
          <w:color w:val="222222"/>
          <w:sz w:val="21"/>
          <w:szCs w:val="21"/>
        </w:rPr>
        <w:t>Исследование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функциональных</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свойств</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аутоантител</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r w:rsidRPr="00EC6D0C">
        <w:rPr>
          <w:rFonts w:ascii="Helvetica" w:hAnsi="Helvetica" w:cs="Helvetica"/>
          <w:b/>
          <w:bCs/>
          <w:color w:val="222222"/>
          <w:sz w:val="21"/>
          <w:szCs w:val="21"/>
        </w:rPr>
        <w:t xml:space="preserve"> : </w:t>
      </w:r>
      <w:r w:rsidRPr="00EC6D0C">
        <w:rPr>
          <w:rFonts w:ascii="Helvetica" w:hAnsi="Helvetica" w:cs="Helvetica" w:hint="eastAsia"/>
          <w:b/>
          <w:bCs/>
          <w:color w:val="222222"/>
          <w:sz w:val="21"/>
          <w:szCs w:val="21"/>
        </w:rPr>
        <w:t>диссертация</w:t>
      </w:r>
      <w:r w:rsidRPr="00EC6D0C">
        <w:rPr>
          <w:rFonts w:ascii="Helvetica" w:hAnsi="Helvetica" w:cs="Helvetica"/>
          <w:b/>
          <w:bCs/>
          <w:color w:val="222222"/>
          <w:sz w:val="21"/>
          <w:szCs w:val="21"/>
        </w:rPr>
        <w:t xml:space="preserve"> ... </w:t>
      </w:r>
      <w:r w:rsidRPr="00EC6D0C">
        <w:rPr>
          <w:rFonts w:ascii="Helvetica" w:hAnsi="Helvetica" w:cs="Helvetica" w:hint="eastAsia"/>
          <w:b/>
          <w:bCs/>
          <w:color w:val="222222"/>
          <w:sz w:val="21"/>
          <w:szCs w:val="21"/>
        </w:rPr>
        <w:t>кандидата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биологических</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наук</w:t>
      </w:r>
      <w:r w:rsidRPr="00EC6D0C">
        <w:rPr>
          <w:rFonts w:ascii="Helvetica" w:hAnsi="Helvetica" w:cs="Helvetica"/>
          <w:b/>
          <w:bCs/>
          <w:color w:val="222222"/>
          <w:sz w:val="21"/>
          <w:szCs w:val="21"/>
        </w:rPr>
        <w:t xml:space="preserve"> : 03.00.03. - </w:t>
      </w:r>
      <w:r w:rsidRPr="00EC6D0C">
        <w:rPr>
          <w:rFonts w:ascii="Helvetica" w:hAnsi="Helvetica" w:cs="Helvetica" w:hint="eastAsia"/>
          <w:b/>
          <w:bCs/>
          <w:color w:val="222222"/>
          <w:sz w:val="21"/>
          <w:szCs w:val="21"/>
        </w:rPr>
        <w:t>Москва</w:t>
      </w:r>
      <w:r w:rsidRPr="00EC6D0C">
        <w:rPr>
          <w:rFonts w:ascii="Helvetica" w:hAnsi="Helvetica" w:cs="Helvetica"/>
          <w:b/>
          <w:bCs/>
          <w:color w:val="222222"/>
          <w:sz w:val="21"/>
          <w:szCs w:val="21"/>
        </w:rPr>
        <w:t xml:space="preserve">, 1999. - 115 </w:t>
      </w:r>
      <w:r w:rsidRPr="00EC6D0C">
        <w:rPr>
          <w:rFonts w:ascii="Helvetica" w:hAnsi="Helvetica" w:cs="Helvetica" w:hint="eastAsia"/>
          <w:b/>
          <w:bCs/>
          <w:color w:val="222222"/>
          <w:sz w:val="21"/>
          <w:szCs w:val="21"/>
        </w:rPr>
        <w:t>с</w:t>
      </w:r>
      <w:r w:rsidRPr="00EC6D0C">
        <w:rPr>
          <w:rFonts w:ascii="Helvetica" w:hAnsi="Helvetica" w:cs="Helvetica"/>
          <w:b/>
          <w:bCs/>
          <w:color w:val="222222"/>
          <w:sz w:val="21"/>
          <w:szCs w:val="21"/>
        </w:rPr>
        <w:t xml:space="preserve">. : </w:t>
      </w:r>
      <w:r w:rsidRPr="00EC6D0C">
        <w:rPr>
          <w:rFonts w:ascii="Helvetica" w:hAnsi="Helvetica" w:cs="Helvetica" w:hint="eastAsia"/>
          <w:b/>
          <w:bCs/>
          <w:color w:val="222222"/>
          <w:sz w:val="21"/>
          <w:szCs w:val="21"/>
        </w:rPr>
        <w:t>ил</w:t>
      </w:r>
      <w:r w:rsidRPr="00EC6D0C">
        <w:rPr>
          <w:rFonts w:ascii="Helvetica" w:hAnsi="Helvetica" w:cs="Helvetica"/>
          <w:b/>
          <w:bCs/>
          <w:color w:val="222222"/>
          <w:sz w:val="21"/>
          <w:szCs w:val="21"/>
        </w:rPr>
        <w:t>.</w:t>
      </w:r>
    </w:p>
    <w:p w14:paraId="1CE9709B"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hint="eastAsia"/>
          <w:b/>
          <w:bCs/>
          <w:color w:val="222222"/>
          <w:sz w:val="21"/>
          <w:szCs w:val="21"/>
        </w:rPr>
        <w:t>больше</w:t>
      </w:r>
    </w:p>
    <w:p w14:paraId="4291B636"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hint="eastAsia"/>
          <w:b/>
          <w:bCs/>
          <w:color w:val="222222"/>
          <w:sz w:val="21"/>
          <w:szCs w:val="21"/>
        </w:rPr>
        <w:t>Цитаты</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из</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текста</w:t>
      </w:r>
      <w:r w:rsidRPr="00EC6D0C">
        <w:rPr>
          <w:rFonts w:ascii="Helvetica" w:hAnsi="Helvetica" w:cs="Helvetica"/>
          <w:b/>
          <w:bCs/>
          <w:color w:val="222222"/>
          <w:sz w:val="21"/>
          <w:szCs w:val="21"/>
        </w:rPr>
        <w:t>:</w:t>
      </w:r>
    </w:p>
    <w:p w14:paraId="6B080F87"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hint="eastAsia"/>
          <w:b/>
          <w:bCs/>
          <w:color w:val="222222"/>
          <w:sz w:val="21"/>
          <w:szCs w:val="21"/>
        </w:rPr>
        <w:t>стр</w:t>
      </w:r>
      <w:r w:rsidRPr="00EC6D0C">
        <w:rPr>
          <w:rFonts w:ascii="Helvetica" w:hAnsi="Helvetica" w:cs="Helvetica"/>
          <w:b/>
          <w:bCs/>
          <w:color w:val="222222"/>
          <w:sz w:val="21"/>
          <w:szCs w:val="21"/>
        </w:rPr>
        <w:t>. 1</w:t>
      </w:r>
    </w:p>
    <w:p w14:paraId="2F48AD0C"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hint="eastAsia"/>
          <w:b/>
          <w:bCs/>
          <w:color w:val="222222"/>
          <w:sz w:val="21"/>
          <w:szCs w:val="21"/>
        </w:rPr>
        <w:t>РОССИЙСКАЯ</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ИНСТИТУТ</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АКАДЕМИЯ</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НАУК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МОЛЕКУЛЯРНОЙ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БИОЛОГИИ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им</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В</w:t>
      </w:r>
      <w:r w:rsidRPr="00EC6D0C">
        <w:rPr>
          <w:rFonts w:ascii="Helvetica" w:hAnsi="Helvetica" w:cs="Helvetica"/>
          <w:b/>
          <w:bCs/>
          <w:color w:val="222222"/>
          <w:sz w:val="21"/>
          <w:szCs w:val="21"/>
        </w:rPr>
        <w:t>.</w:t>
      </w:r>
      <w:r w:rsidRPr="00EC6D0C">
        <w:rPr>
          <w:rFonts w:ascii="Helvetica" w:hAnsi="Helvetica" w:cs="Helvetica" w:hint="eastAsia"/>
          <w:b/>
          <w:bCs/>
          <w:color w:val="222222"/>
          <w:sz w:val="21"/>
          <w:szCs w:val="21"/>
        </w:rPr>
        <w:t>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Энгельгардта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На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правах</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рукописи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УДК</w:t>
      </w:r>
      <w:r w:rsidRPr="00EC6D0C">
        <w:rPr>
          <w:rFonts w:ascii="Helvetica" w:hAnsi="Helvetica" w:cs="Helvetica"/>
          <w:b/>
          <w:bCs/>
          <w:color w:val="222222"/>
          <w:sz w:val="21"/>
          <w:szCs w:val="21"/>
        </w:rPr>
        <w:t xml:space="preserve"> 577.123 </w:t>
      </w:r>
      <w:r w:rsidRPr="00EC6D0C">
        <w:rPr>
          <w:rFonts w:ascii="Helvetica" w:hAnsi="Helvetica" w:cs="Helvetica" w:hint="eastAsia"/>
          <w:b/>
          <w:bCs/>
          <w:color w:val="222222"/>
          <w:sz w:val="21"/>
          <w:szCs w:val="21"/>
        </w:rPr>
        <w:t>КОЗЫРЬ</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Арина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Владимировна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ИССЛЕДОВАНИЕ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ФУНКЦИОНАЛЬНЫХ</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СВОЙСТВ</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АУТОАНТИТЕЛ</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r w:rsidRPr="00EC6D0C">
        <w:rPr>
          <w:rFonts w:ascii="Helvetica" w:hAnsi="Helvetica" w:cs="Helvetica"/>
          <w:b/>
          <w:bCs/>
          <w:color w:val="222222"/>
          <w:sz w:val="21"/>
          <w:szCs w:val="21"/>
        </w:rPr>
        <w:t xml:space="preserve"> (03.00.03 - </w:t>
      </w:r>
      <w:r w:rsidRPr="00EC6D0C">
        <w:rPr>
          <w:rFonts w:ascii="Helvetica" w:hAnsi="Helvetica" w:cs="Helvetica" w:hint="eastAsia"/>
          <w:b/>
          <w:bCs/>
          <w:color w:val="222222"/>
          <w:sz w:val="21"/>
          <w:szCs w:val="21"/>
        </w:rPr>
        <w:t>молекулярная</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биология</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Диссертация</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на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соискание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ученой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степени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кандидата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биологических</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наук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Научный</w:t>
      </w:r>
    </w:p>
    <w:p w14:paraId="12237AB5"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hint="eastAsia"/>
          <w:b/>
          <w:bCs/>
          <w:color w:val="222222"/>
          <w:sz w:val="21"/>
          <w:szCs w:val="21"/>
        </w:rPr>
        <w:t>стр</w:t>
      </w:r>
      <w:r w:rsidRPr="00EC6D0C">
        <w:rPr>
          <w:rFonts w:ascii="Helvetica" w:hAnsi="Helvetica" w:cs="Helvetica"/>
          <w:b/>
          <w:bCs/>
          <w:color w:val="222222"/>
          <w:sz w:val="21"/>
          <w:szCs w:val="21"/>
        </w:rPr>
        <w:t>. 2</w:t>
      </w:r>
    </w:p>
    <w:p w14:paraId="762720F5"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hint="eastAsia"/>
          <w:b/>
          <w:bCs/>
          <w:color w:val="222222"/>
          <w:sz w:val="21"/>
          <w:szCs w:val="21"/>
        </w:rPr>
        <w:t>Природные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аутоантитела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специфичность</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происхождение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генетические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данные</w:t>
      </w:r>
      <w:r w:rsidRPr="00EC6D0C">
        <w:rPr>
          <w:rFonts w:ascii="Helvetica" w:hAnsi="Helvetica" w:cs="Helvetica"/>
          <w:b/>
          <w:bCs/>
          <w:color w:val="222222"/>
          <w:sz w:val="21"/>
          <w:szCs w:val="21"/>
        </w:rPr>
        <w:t>...</w:t>
      </w:r>
      <w:r w:rsidRPr="00EC6D0C">
        <w:rPr>
          <w:rFonts w:ascii="Helvetica" w:hAnsi="Helvetica" w:cs="Helvetica" w:hint="eastAsia"/>
          <w:b/>
          <w:bCs/>
          <w:color w:val="222222"/>
          <w:sz w:val="21"/>
          <w:szCs w:val="21"/>
        </w:rPr>
        <w:t>Л</w:t>
      </w:r>
      <w:r w:rsidRPr="00EC6D0C">
        <w:rPr>
          <w:rFonts w:ascii="Helvetica" w:hAnsi="Helvetica" w:cs="Helvetica"/>
          <w:b/>
          <w:bCs/>
          <w:color w:val="222222"/>
          <w:sz w:val="21"/>
          <w:szCs w:val="21"/>
        </w:rPr>
        <w:t xml:space="preserve">5 1.2. </w:t>
      </w:r>
      <w:r w:rsidRPr="00EC6D0C">
        <w:rPr>
          <w:rFonts w:ascii="Helvetica" w:hAnsi="Helvetica" w:cs="Helvetica" w:hint="eastAsia"/>
          <w:b/>
          <w:bCs/>
          <w:color w:val="222222"/>
          <w:sz w:val="21"/>
          <w:szCs w:val="21"/>
        </w:rPr>
        <w:t>Аутоантитела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r w:rsidRPr="00EC6D0C">
        <w:rPr>
          <w:rFonts w:ascii="Helvetica" w:hAnsi="Helvetica" w:cs="Helvetica"/>
          <w:b/>
          <w:bCs/>
          <w:color w:val="222222"/>
          <w:sz w:val="21"/>
          <w:szCs w:val="21"/>
        </w:rPr>
        <w:t xml:space="preserve"> 1.2.1. </w:t>
      </w:r>
      <w:r w:rsidRPr="00EC6D0C">
        <w:rPr>
          <w:rFonts w:ascii="Helvetica" w:hAnsi="Helvetica" w:cs="Helvetica" w:hint="eastAsia"/>
          <w:b/>
          <w:bCs/>
          <w:color w:val="222222"/>
          <w:sz w:val="21"/>
          <w:szCs w:val="21"/>
        </w:rPr>
        <w:t>Механизмы</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образования</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антител</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r w:rsidRPr="00EC6D0C">
        <w:rPr>
          <w:rFonts w:ascii="Helvetica" w:hAnsi="Helvetica" w:cs="Helvetica"/>
          <w:b/>
          <w:bCs/>
          <w:color w:val="222222"/>
          <w:sz w:val="21"/>
          <w:szCs w:val="21"/>
        </w:rPr>
        <w:t xml:space="preserve"> 1.2.2. </w:t>
      </w:r>
      <w:r w:rsidRPr="00EC6D0C">
        <w:rPr>
          <w:rFonts w:ascii="Helvetica" w:hAnsi="Helvetica" w:cs="Helvetica" w:hint="eastAsia"/>
          <w:b/>
          <w:bCs/>
          <w:color w:val="222222"/>
          <w:sz w:val="21"/>
          <w:szCs w:val="21"/>
        </w:rPr>
        <w:t>Специфичность</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антител</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r w:rsidRPr="00EC6D0C">
        <w:rPr>
          <w:rFonts w:ascii="Helvetica" w:hAnsi="Helvetica" w:cs="Helvetica"/>
          <w:b/>
          <w:bCs/>
          <w:color w:val="222222"/>
          <w:sz w:val="21"/>
          <w:szCs w:val="21"/>
        </w:rPr>
        <w:t xml:space="preserve"> 1.2.3. </w:t>
      </w:r>
      <w:r w:rsidRPr="00EC6D0C">
        <w:rPr>
          <w:rFonts w:ascii="Helvetica" w:hAnsi="Helvetica" w:cs="Helvetica" w:hint="eastAsia"/>
          <w:b/>
          <w:bCs/>
          <w:color w:val="222222"/>
          <w:sz w:val="21"/>
          <w:szCs w:val="21"/>
        </w:rPr>
        <w:t>Аутоантитела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В</w:t>
      </w:r>
      <w:r w:rsidRPr="00EC6D0C">
        <w:rPr>
          <w:rFonts w:ascii="Helvetica" w:hAnsi="Helvetica" w:cs="Helvetica"/>
          <w:b/>
          <w:bCs/>
          <w:color w:val="222222"/>
          <w:sz w:val="21"/>
          <w:szCs w:val="21"/>
        </w:rPr>
        <w:t>-</w:t>
      </w:r>
      <w:r w:rsidRPr="00EC6D0C">
        <w:rPr>
          <w:rFonts w:ascii="Helvetica" w:hAnsi="Helvetica" w:cs="Helvetica" w:hint="eastAsia"/>
          <w:b/>
          <w:bCs/>
          <w:color w:val="222222"/>
          <w:sz w:val="21"/>
          <w:szCs w:val="21"/>
        </w:rPr>
        <w:t>ДНК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одноцепочечной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r w:rsidRPr="00EC6D0C">
        <w:rPr>
          <w:rFonts w:ascii="Helvetica" w:hAnsi="Helvetica" w:cs="Helvetica"/>
          <w:b/>
          <w:bCs/>
          <w:color w:val="222222"/>
          <w:sz w:val="21"/>
          <w:szCs w:val="21"/>
        </w:rPr>
        <w:t xml:space="preserve"> 1.3. </w:t>
      </w:r>
      <w:r w:rsidRPr="00EC6D0C">
        <w:rPr>
          <w:rFonts w:ascii="Helvetica" w:hAnsi="Helvetica" w:cs="Helvetica" w:hint="eastAsia"/>
          <w:b/>
          <w:bCs/>
          <w:color w:val="222222"/>
          <w:sz w:val="21"/>
          <w:szCs w:val="21"/>
        </w:rPr>
        <w:t>Природные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каталитические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антитела</w:t>
      </w:r>
      <w:r w:rsidRPr="00EC6D0C">
        <w:rPr>
          <w:rFonts w:ascii="Helvetica" w:hAnsi="Helvetica" w:cs="Helvetica"/>
          <w:b/>
          <w:bCs/>
          <w:color w:val="222222"/>
          <w:sz w:val="21"/>
          <w:szCs w:val="21"/>
        </w:rPr>
        <w:t xml:space="preserve"> 1.4. </w:t>
      </w:r>
      <w:r w:rsidRPr="00EC6D0C">
        <w:rPr>
          <w:rFonts w:ascii="Helvetica" w:hAnsi="Helvetica" w:cs="Helvetica" w:hint="eastAsia"/>
          <w:b/>
          <w:bCs/>
          <w:color w:val="222222"/>
          <w:sz w:val="21"/>
          <w:szCs w:val="21"/>
        </w:rPr>
        <w:t>Аутонтитела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при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лимфопролиферативных</w:t>
      </w:r>
    </w:p>
    <w:p w14:paraId="5628417A"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hint="eastAsia"/>
          <w:b/>
          <w:bCs/>
          <w:color w:val="222222"/>
          <w:sz w:val="21"/>
          <w:szCs w:val="21"/>
        </w:rPr>
        <w:t>стр</w:t>
      </w:r>
      <w:r w:rsidRPr="00EC6D0C">
        <w:rPr>
          <w:rFonts w:ascii="Helvetica" w:hAnsi="Helvetica" w:cs="Helvetica"/>
          <w:b/>
          <w:bCs/>
          <w:color w:val="222222"/>
          <w:sz w:val="21"/>
          <w:szCs w:val="21"/>
        </w:rPr>
        <w:t>. 27</w:t>
      </w:r>
    </w:p>
    <w:p w14:paraId="6164C381"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hint="eastAsia"/>
          <w:b/>
          <w:bCs/>
          <w:color w:val="222222"/>
          <w:sz w:val="21"/>
          <w:szCs w:val="21"/>
        </w:rPr>
        <w:t>антитела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Таким</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образом</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правильно</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оперируя</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структурой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легкой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цепи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можно</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модулировать</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связывающую</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активность</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антитела</w:t>
      </w:r>
      <w:r w:rsidRPr="00EC6D0C">
        <w:rPr>
          <w:rFonts w:ascii="Helvetica" w:hAnsi="Helvetica" w:cs="Helvetica"/>
          <w:b/>
          <w:bCs/>
          <w:color w:val="222222"/>
          <w:sz w:val="21"/>
          <w:szCs w:val="21"/>
        </w:rPr>
        <w:t xml:space="preserve">. 1.2.3. </w:t>
      </w:r>
      <w:r w:rsidRPr="00EC6D0C">
        <w:rPr>
          <w:rFonts w:ascii="Helvetica" w:hAnsi="Helvetica" w:cs="Helvetica" w:hint="eastAsia"/>
          <w:b/>
          <w:bCs/>
          <w:color w:val="222222"/>
          <w:sz w:val="21"/>
          <w:szCs w:val="21"/>
        </w:rPr>
        <w:t>Аутоантитела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В</w:t>
      </w:r>
      <w:r w:rsidRPr="00EC6D0C">
        <w:rPr>
          <w:rFonts w:ascii="Helvetica" w:hAnsi="Helvetica" w:cs="Helvetica"/>
          <w:b/>
          <w:bCs/>
          <w:color w:val="222222"/>
          <w:sz w:val="21"/>
          <w:szCs w:val="21"/>
        </w:rPr>
        <w:t>-</w:t>
      </w:r>
      <w:r w:rsidRPr="00EC6D0C">
        <w:rPr>
          <w:rFonts w:ascii="Helvetica" w:hAnsi="Helvetica" w:cs="Helvetica" w:hint="eastAsia"/>
          <w:b/>
          <w:bCs/>
          <w:color w:val="222222"/>
          <w:sz w:val="21"/>
          <w:szCs w:val="21"/>
        </w:rPr>
        <w:t>ДНК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одноцепочечной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Наибольший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интерес</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вызывают</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исследования</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аутоатител</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нативной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В</w:t>
      </w:r>
      <w:r w:rsidRPr="00EC6D0C">
        <w:rPr>
          <w:rFonts w:ascii="Helvetica" w:hAnsi="Helvetica" w:cs="Helvetica"/>
          <w:b/>
          <w:bCs/>
          <w:color w:val="222222"/>
          <w:sz w:val="21"/>
          <w:szCs w:val="21"/>
        </w:rPr>
        <w:t>-</w:t>
      </w:r>
      <w:r w:rsidRPr="00EC6D0C">
        <w:rPr>
          <w:rFonts w:ascii="Helvetica" w:hAnsi="Helvetica" w:cs="Helvetica" w:hint="eastAsia"/>
          <w:b/>
          <w:bCs/>
          <w:color w:val="222222"/>
          <w:sz w:val="21"/>
          <w:szCs w:val="21"/>
        </w:rPr>
        <w:t>ДНК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поскольку</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именно</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они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играют</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основную</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роль</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в</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патогенезе</w:t>
      </w:r>
    </w:p>
    <w:p w14:paraId="71AD1210" w14:textId="77777777" w:rsidR="00EC6D0C" w:rsidRPr="00EC6D0C" w:rsidRDefault="00EC6D0C" w:rsidP="00EC6D0C">
      <w:pPr>
        <w:rPr>
          <w:rFonts w:ascii="Helvetica" w:hAnsi="Helvetica" w:cs="Helvetica"/>
          <w:b/>
          <w:bCs/>
          <w:color w:val="222222"/>
          <w:sz w:val="21"/>
          <w:szCs w:val="21"/>
        </w:rPr>
      </w:pPr>
    </w:p>
    <w:p w14:paraId="179AE6BA"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hint="eastAsia"/>
          <w:b/>
          <w:bCs/>
          <w:color w:val="222222"/>
          <w:sz w:val="21"/>
          <w:szCs w:val="21"/>
        </w:rPr>
        <w:t>Оглавление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диссертации</w:t>
      </w:r>
    </w:p>
    <w:p w14:paraId="2C922B3D"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hint="eastAsia"/>
          <w:b/>
          <w:bCs/>
          <w:color w:val="222222"/>
          <w:sz w:val="21"/>
          <w:szCs w:val="21"/>
        </w:rPr>
        <w:t>кандидат</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биологических</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наук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Козырь</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Арина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Владимировна</w:t>
      </w:r>
    </w:p>
    <w:p w14:paraId="7E918970"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hint="eastAsia"/>
          <w:b/>
          <w:bCs/>
          <w:color w:val="222222"/>
          <w:sz w:val="21"/>
          <w:szCs w:val="21"/>
        </w:rPr>
        <w:t>ОГЛАВЛЕНИЕ</w:t>
      </w:r>
    </w:p>
    <w:p w14:paraId="30529C6D" w14:textId="77777777" w:rsidR="00EC6D0C" w:rsidRPr="00EC6D0C" w:rsidRDefault="00EC6D0C" w:rsidP="00EC6D0C">
      <w:pPr>
        <w:rPr>
          <w:rFonts w:ascii="Helvetica" w:hAnsi="Helvetica" w:cs="Helvetica"/>
          <w:b/>
          <w:bCs/>
          <w:color w:val="222222"/>
          <w:sz w:val="21"/>
          <w:szCs w:val="21"/>
        </w:rPr>
      </w:pPr>
    </w:p>
    <w:p w14:paraId="6C47DC7C"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hint="eastAsia"/>
          <w:b/>
          <w:bCs/>
          <w:color w:val="222222"/>
          <w:sz w:val="21"/>
          <w:szCs w:val="21"/>
        </w:rPr>
        <w:t>ВВЕДЕНИЕ</w:t>
      </w:r>
    </w:p>
    <w:p w14:paraId="1BE2678D" w14:textId="77777777" w:rsidR="00EC6D0C" w:rsidRPr="00EC6D0C" w:rsidRDefault="00EC6D0C" w:rsidP="00EC6D0C">
      <w:pPr>
        <w:rPr>
          <w:rFonts w:ascii="Helvetica" w:hAnsi="Helvetica" w:cs="Helvetica"/>
          <w:b/>
          <w:bCs/>
          <w:color w:val="222222"/>
          <w:sz w:val="21"/>
          <w:szCs w:val="21"/>
        </w:rPr>
      </w:pPr>
    </w:p>
    <w:p w14:paraId="57AB5248"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hint="eastAsia"/>
          <w:b/>
          <w:bCs/>
          <w:color w:val="222222"/>
          <w:sz w:val="21"/>
          <w:szCs w:val="21"/>
        </w:rPr>
        <w:t>ГЛАВА</w:t>
      </w:r>
      <w:r w:rsidRPr="00EC6D0C">
        <w:rPr>
          <w:rFonts w:ascii="Helvetica" w:hAnsi="Helvetica" w:cs="Helvetica"/>
          <w:b/>
          <w:bCs/>
          <w:color w:val="222222"/>
          <w:sz w:val="21"/>
          <w:szCs w:val="21"/>
        </w:rPr>
        <w:t xml:space="preserve"> 1.</w:t>
      </w:r>
      <w:r w:rsidRPr="00EC6D0C">
        <w:rPr>
          <w:rFonts w:ascii="Helvetica" w:hAnsi="Helvetica" w:cs="Helvetica" w:hint="eastAsia"/>
          <w:b/>
          <w:bCs/>
          <w:color w:val="222222"/>
          <w:sz w:val="21"/>
          <w:szCs w:val="21"/>
        </w:rPr>
        <w:t>ОБЗОР</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ЛИТЕРАТУРЫ</w:t>
      </w:r>
    </w:p>
    <w:p w14:paraId="628067A0" w14:textId="77777777" w:rsidR="00EC6D0C" w:rsidRPr="00EC6D0C" w:rsidRDefault="00EC6D0C" w:rsidP="00EC6D0C">
      <w:pPr>
        <w:rPr>
          <w:rFonts w:ascii="Helvetica" w:hAnsi="Helvetica" w:cs="Helvetica"/>
          <w:b/>
          <w:bCs/>
          <w:color w:val="222222"/>
          <w:sz w:val="21"/>
          <w:szCs w:val="21"/>
        </w:rPr>
      </w:pPr>
    </w:p>
    <w:p w14:paraId="73144C4C"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1.1. </w:t>
      </w:r>
      <w:r w:rsidRPr="00EC6D0C">
        <w:rPr>
          <w:rFonts w:ascii="Helvetica" w:hAnsi="Helvetica" w:cs="Helvetica" w:hint="eastAsia"/>
          <w:b/>
          <w:bCs/>
          <w:color w:val="222222"/>
          <w:sz w:val="21"/>
          <w:szCs w:val="21"/>
        </w:rPr>
        <w:t>Развитие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представлений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об</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аутоиммунности</w:t>
      </w:r>
    </w:p>
    <w:p w14:paraId="6CC00461" w14:textId="77777777" w:rsidR="00EC6D0C" w:rsidRPr="00EC6D0C" w:rsidRDefault="00EC6D0C" w:rsidP="00EC6D0C">
      <w:pPr>
        <w:rPr>
          <w:rFonts w:ascii="Helvetica" w:hAnsi="Helvetica" w:cs="Helvetica"/>
          <w:b/>
          <w:bCs/>
          <w:color w:val="222222"/>
          <w:sz w:val="21"/>
          <w:szCs w:val="21"/>
        </w:rPr>
      </w:pPr>
    </w:p>
    <w:p w14:paraId="1D74F859"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hint="eastAsia"/>
          <w:b/>
          <w:bCs/>
          <w:color w:val="222222"/>
          <w:sz w:val="21"/>
          <w:szCs w:val="21"/>
        </w:rPr>
        <w:t>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современные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исследования</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аутоантител</w:t>
      </w:r>
    </w:p>
    <w:p w14:paraId="2B683298" w14:textId="77777777" w:rsidR="00EC6D0C" w:rsidRPr="00EC6D0C" w:rsidRDefault="00EC6D0C" w:rsidP="00EC6D0C">
      <w:pPr>
        <w:rPr>
          <w:rFonts w:ascii="Helvetica" w:hAnsi="Helvetica" w:cs="Helvetica"/>
          <w:b/>
          <w:bCs/>
          <w:color w:val="222222"/>
          <w:sz w:val="21"/>
          <w:szCs w:val="21"/>
        </w:rPr>
      </w:pPr>
    </w:p>
    <w:p w14:paraId="5769B6E7"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1.1.1. </w:t>
      </w:r>
      <w:r w:rsidRPr="00EC6D0C">
        <w:rPr>
          <w:rFonts w:ascii="Helvetica" w:hAnsi="Helvetica" w:cs="Helvetica" w:hint="eastAsia"/>
          <w:b/>
          <w:bCs/>
          <w:color w:val="222222"/>
          <w:sz w:val="21"/>
          <w:szCs w:val="21"/>
        </w:rPr>
        <w:t>История</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исследований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аутоиммунности</w:t>
      </w:r>
    </w:p>
    <w:p w14:paraId="0D9A92EA" w14:textId="77777777" w:rsidR="00EC6D0C" w:rsidRPr="00EC6D0C" w:rsidRDefault="00EC6D0C" w:rsidP="00EC6D0C">
      <w:pPr>
        <w:rPr>
          <w:rFonts w:ascii="Helvetica" w:hAnsi="Helvetica" w:cs="Helvetica"/>
          <w:b/>
          <w:bCs/>
          <w:color w:val="222222"/>
          <w:sz w:val="21"/>
          <w:szCs w:val="21"/>
        </w:rPr>
      </w:pPr>
    </w:p>
    <w:p w14:paraId="7E02CA0F"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1.1.2. </w:t>
      </w:r>
      <w:r w:rsidRPr="00EC6D0C">
        <w:rPr>
          <w:rFonts w:ascii="Helvetica" w:hAnsi="Helvetica" w:cs="Helvetica" w:hint="eastAsia"/>
          <w:b/>
          <w:bCs/>
          <w:color w:val="222222"/>
          <w:sz w:val="21"/>
          <w:szCs w:val="21"/>
        </w:rPr>
        <w:t>Роль</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аутоантител</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при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аутоиммунных</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патологиях</w:t>
      </w:r>
    </w:p>
    <w:p w14:paraId="4C0EA459" w14:textId="77777777" w:rsidR="00EC6D0C" w:rsidRPr="00EC6D0C" w:rsidRDefault="00EC6D0C" w:rsidP="00EC6D0C">
      <w:pPr>
        <w:rPr>
          <w:rFonts w:ascii="Helvetica" w:hAnsi="Helvetica" w:cs="Helvetica"/>
          <w:b/>
          <w:bCs/>
          <w:color w:val="222222"/>
          <w:sz w:val="21"/>
          <w:szCs w:val="21"/>
        </w:rPr>
      </w:pPr>
    </w:p>
    <w:p w14:paraId="68C3D0C2"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1.1.3. </w:t>
      </w:r>
      <w:r w:rsidRPr="00EC6D0C">
        <w:rPr>
          <w:rFonts w:ascii="Helvetica" w:hAnsi="Helvetica" w:cs="Helvetica" w:hint="eastAsia"/>
          <w:b/>
          <w:bCs/>
          <w:color w:val="222222"/>
          <w:sz w:val="21"/>
          <w:szCs w:val="21"/>
        </w:rPr>
        <w:t>Природные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аутоантитела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специфичность</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происхождение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генетические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данные</w:t>
      </w:r>
    </w:p>
    <w:p w14:paraId="3B2C87EE" w14:textId="77777777" w:rsidR="00EC6D0C" w:rsidRPr="00EC6D0C" w:rsidRDefault="00EC6D0C" w:rsidP="00EC6D0C">
      <w:pPr>
        <w:rPr>
          <w:rFonts w:ascii="Helvetica" w:hAnsi="Helvetica" w:cs="Helvetica"/>
          <w:b/>
          <w:bCs/>
          <w:color w:val="222222"/>
          <w:sz w:val="21"/>
          <w:szCs w:val="21"/>
        </w:rPr>
      </w:pPr>
    </w:p>
    <w:p w14:paraId="36678D0E"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1.2. </w:t>
      </w:r>
      <w:r w:rsidRPr="00EC6D0C">
        <w:rPr>
          <w:rFonts w:ascii="Helvetica" w:hAnsi="Helvetica" w:cs="Helvetica" w:hint="eastAsia"/>
          <w:b/>
          <w:bCs/>
          <w:color w:val="222222"/>
          <w:sz w:val="21"/>
          <w:szCs w:val="21"/>
        </w:rPr>
        <w:t>Аутоантитела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p>
    <w:p w14:paraId="3D9B1286" w14:textId="77777777" w:rsidR="00EC6D0C" w:rsidRPr="00EC6D0C" w:rsidRDefault="00EC6D0C" w:rsidP="00EC6D0C">
      <w:pPr>
        <w:rPr>
          <w:rFonts w:ascii="Helvetica" w:hAnsi="Helvetica" w:cs="Helvetica"/>
          <w:b/>
          <w:bCs/>
          <w:color w:val="222222"/>
          <w:sz w:val="21"/>
          <w:szCs w:val="21"/>
        </w:rPr>
      </w:pPr>
    </w:p>
    <w:p w14:paraId="0122809D"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1.2.1. </w:t>
      </w:r>
      <w:r w:rsidRPr="00EC6D0C">
        <w:rPr>
          <w:rFonts w:ascii="Helvetica" w:hAnsi="Helvetica" w:cs="Helvetica" w:hint="eastAsia"/>
          <w:b/>
          <w:bCs/>
          <w:color w:val="222222"/>
          <w:sz w:val="21"/>
          <w:szCs w:val="21"/>
        </w:rPr>
        <w:t>Механизмы</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образования</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антител</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p>
    <w:p w14:paraId="23ACCA06" w14:textId="77777777" w:rsidR="00EC6D0C" w:rsidRPr="00EC6D0C" w:rsidRDefault="00EC6D0C" w:rsidP="00EC6D0C">
      <w:pPr>
        <w:rPr>
          <w:rFonts w:ascii="Helvetica" w:hAnsi="Helvetica" w:cs="Helvetica"/>
          <w:b/>
          <w:bCs/>
          <w:color w:val="222222"/>
          <w:sz w:val="21"/>
          <w:szCs w:val="21"/>
        </w:rPr>
      </w:pPr>
    </w:p>
    <w:p w14:paraId="36CF0A7E"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1.2.2. </w:t>
      </w:r>
      <w:r w:rsidRPr="00EC6D0C">
        <w:rPr>
          <w:rFonts w:ascii="Helvetica" w:hAnsi="Helvetica" w:cs="Helvetica" w:hint="eastAsia"/>
          <w:b/>
          <w:bCs/>
          <w:color w:val="222222"/>
          <w:sz w:val="21"/>
          <w:szCs w:val="21"/>
        </w:rPr>
        <w:t>Специфичность</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антител</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p>
    <w:p w14:paraId="3FD25F99" w14:textId="77777777" w:rsidR="00EC6D0C" w:rsidRPr="00EC6D0C" w:rsidRDefault="00EC6D0C" w:rsidP="00EC6D0C">
      <w:pPr>
        <w:rPr>
          <w:rFonts w:ascii="Helvetica" w:hAnsi="Helvetica" w:cs="Helvetica"/>
          <w:b/>
          <w:bCs/>
          <w:color w:val="222222"/>
          <w:sz w:val="21"/>
          <w:szCs w:val="21"/>
        </w:rPr>
      </w:pPr>
    </w:p>
    <w:p w14:paraId="04AA4E3F"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1.2.3. </w:t>
      </w:r>
      <w:r w:rsidRPr="00EC6D0C">
        <w:rPr>
          <w:rFonts w:ascii="Helvetica" w:hAnsi="Helvetica" w:cs="Helvetica" w:hint="eastAsia"/>
          <w:b/>
          <w:bCs/>
          <w:color w:val="222222"/>
          <w:sz w:val="21"/>
          <w:szCs w:val="21"/>
        </w:rPr>
        <w:t>Аутоантитела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В</w:t>
      </w:r>
      <w:r w:rsidRPr="00EC6D0C">
        <w:rPr>
          <w:rFonts w:ascii="Helvetica" w:hAnsi="Helvetica" w:cs="Helvetica"/>
          <w:b/>
          <w:bCs/>
          <w:color w:val="222222"/>
          <w:sz w:val="21"/>
          <w:szCs w:val="21"/>
        </w:rPr>
        <w:t>-</w:t>
      </w:r>
      <w:r w:rsidRPr="00EC6D0C">
        <w:rPr>
          <w:rFonts w:ascii="Helvetica" w:hAnsi="Helvetica" w:cs="Helvetica" w:hint="eastAsia"/>
          <w:b/>
          <w:bCs/>
          <w:color w:val="222222"/>
          <w:sz w:val="21"/>
          <w:szCs w:val="21"/>
        </w:rPr>
        <w:t>ДНК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одноцепочечной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p>
    <w:p w14:paraId="14887C50" w14:textId="77777777" w:rsidR="00EC6D0C" w:rsidRPr="00EC6D0C" w:rsidRDefault="00EC6D0C" w:rsidP="00EC6D0C">
      <w:pPr>
        <w:rPr>
          <w:rFonts w:ascii="Helvetica" w:hAnsi="Helvetica" w:cs="Helvetica"/>
          <w:b/>
          <w:bCs/>
          <w:color w:val="222222"/>
          <w:sz w:val="21"/>
          <w:szCs w:val="21"/>
        </w:rPr>
      </w:pPr>
    </w:p>
    <w:p w14:paraId="5315D018"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1.3. </w:t>
      </w:r>
      <w:r w:rsidRPr="00EC6D0C">
        <w:rPr>
          <w:rFonts w:ascii="Helvetica" w:hAnsi="Helvetica" w:cs="Helvetica" w:hint="eastAsia"/>
          <w:b/>
          <w:bCs/>
          <w:color w:val="222222"/>
          <w:sz w:val="21"/>
          <w:szCs w:val="21"/>
        </w:rPr>
        <w:t>Природные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каталитические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антитела</w:t>
      </w:r>
    </w:p>
    <w:p w14:paraId="06DD0A0E" w14:textId="77777777" w:rsidR="00EC6D0C" w:rsidRPr="00EC6D0C" w:rsidRDefault="00EC6D0C" w:rsidP="00EC6D0C">
      <w:pPr>
        <w:rPr>
          <w:rFonts w:ascii="Helvetica" w:hAnsi="Helvetica" w:cs="Helvetica"/>
          <w:b/>
          <w:bCs/>
          <w:color w:val="222222"/>
          <w:sz w:val="21"/>
          <w:szCs w:val="21"/>
        </w:rPr>
      </w:pPr>
    </w:p>
    <w:p w14:paraId="68D76CB0"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1.4. </w:t>
      </w:r>
      <w:r w:rsidRPr="00EC6D0C">
        <w:rPr>
          <w:rFonts w:ascii="Helvetica" w:hAnsi="Helvetica" w:cs="Helvetica" w:hint="eastAsia"/>
          <w:b/>
          <w:bCs/>
          <w:color w:val="222222"/>
          <w:sz w:val="21"/>
          <w:szCs w:val="21"/>
        </w:rPr>
        <w:t>Аутонтитела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при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лимфопролиферативных</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заболеваниях</w:t>
      </w:r>
    </w:p>
    <w:p w14:paraId="2B717F38" w14:textId="77777777" w:rsidR="00EC6D0C" w:rsidRPr="00EC6D0C" w:rsidRDefault="00EC6D0C" w:rsidP="00EC6D0C">
      <w:pPr>
        <w:rPr>
          <w:rFonts w:ascii="Helvetica" w:hAnsi="Helvetica" w:cs="Helvetica"/>
          <w:b/>
          <w:bCs/>
          <w:color w:val="222222"/>
          <w:sz w:val="21"/>
          <w:szCs w:val="21"/>
        </w:rPr>
      </w:pPr>
    </w:p>
    <w:p w14:paraId="3C2A54AC"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hint="eastAsia"/>
          <w:b/>
          <w:bCs/>
          <w:color w:val="222222"/>
          <w:sz w:val="21"/>
          <w:szCs w:val="21"/>
        </w:rPr>
        <w:lastRenderedPageBreak/>
        <w:t>ГЛАВА</w:t>
      </w:r>
      <w:r w:rsidRPr="00EC6D0C">
        <w:rPr>
          <w:rFonts w:ascii="Helvetica" w:hAnsi="Helvetica" w:cs="Helvetica"/>
          <w:b/>
          <w:bCs/>
          <w:color w:val="222222"/>
          <w:sz w:val="21"/>
          <w:szCs w:val="21"/>
        </w:rPr>
        <w:t xml:space="preserve"> 2. </w:t>
      </w:r>
      <w:r w:rsidRPr="00EC6D0C">
        <w:rPr>
          <w:rFonts w:ascii="Helvetica" w:hAnsi="Helvetica" w:cs="Helvetica" w:hint="eastAsia"/>
          <w:b/>
          <w:bCs/>
          <w:color w:val="222222"/>
          <w:sz w:val="21"/>
          <w:szCs w:val="21"/>
        </w:rPr>
        <w:t>ЭКСПЕРИМЕНТАЛЬНАЯ</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ЧАСТЬ</w:t>
      </w:r>
    </w:p>
    <w:p w14:paraId="3EFF0F58" w14:textId="77777777" w:rsidR="00EC6D0C" w:rsidRPr="00EC6D0C" w:rsidRDefault="00EC6D0C" w:rsidP="00EC6D0C">
      <w:pPr>
        <w:rPr>
          <w:rFonts w:ascii="Helvetica" w:hAnsi="Helvetica" w:cs="Helvetica"/>
          <w:b/>
          <w:bCs/>
          <w:color w:val="222222"/>
          <w:sz w:val="21"/>
          <w:szCs w:val="21"/>
        </w:rPr>
      </w:pPr>
    </w:p>
    <w:p w14:paraId="59FC7A09"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2.1. </w:t>
      </w:r>
      <w:r w:rsidRPr="00EC6D0C">
        <w:rPr>
          <w:rFonts w:ascii="Helvetica" w:hAnsi="Helvetica" w:cs="Helvetica" w:hint="eastAsia"/>
          <w:b/>
          <w:bCs/>
          <w:color w:val="222222"/>
          <w:sz w:val="21"/>
          <w:szCs w:val="21"/>
        </w:rPr>
        <w:t>Материалы</w:t>
      </w:r>
    </w:p>
    <w:p w14:paraId="45E287A8" w14:textId="77777777" w:rsidR="00EC6D0C" w:rsidRPr="00EC6D0C" w:rsidRDefault="00EC6D0C" w:rsidP="00EC6D0C">
      <w:pPr>
        <w:rPr>
          <w:rFonts w:ascii="Helvetica" w:hAnsi="Helvetica" w:cs="Helvetica"/>
          <w:b/>
          <w:bCs/>
          <w:color w:val="222222"/>
          <w:sz w:val="21"/>
          <w:szCs w:val="21"/>
        </w:rPr>
      </w:pPr>
    </w:p>
    <w:p w14:paraId="1E7B1073"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2.2. </w:t>
      </w:r>
      <w:r w:rsidRPr="00EC6D0C">
        <w:rPr>
          <w:rFonts w:ascii="Helvetica" w:hAnsi="Helvetica" w:cs="Helvetica" w:hint="eastAsia"/>
          <w:b/>
          <w:bCs/>
          <w:color w:val="222222"/>
          <w:sz w:val="21"/>
          <w:szCs w:val="21"/>
        </w:rPr>
        <w:t>Методы</w:t>
      </w:r>
    </w:p>
    <w:p w14:paraId="7232CC23" w14:textId="77777777" w:rsidR="00EC6D0C" w:rsidRPr="00EC6D0C" w:rsidRDefault="00EC6D0C" w:rsidP="00EC6D0C">
      <w:pPr>
        <w:rPr>
          <w:rFonts w:ascii="Helvetica" w:hAnsi="Helvetica" w:cs="Helvetica"/>
          <w:b/>
          <w:bCs/>
          <w:color w:val="222222"/>
          <w:sz w:val="21"/>
          <w:szCs w:val="21"/>
        </w:rPr>
      </w:pPr>
    </w:p>
    <w:p w14:paraId="21CE5C0B"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2.2.1. </w:t>
      </w:r>
      <w:r w:rsidRPr="00EC6D0C">
        <w:rPr>
          <w:rFonts w:ascii="Helvetica" w:hAnsi="Helvetica" w:cs="Helvetica" w:hint="eastAsia"/>
          <w:b/>
          <w:bCs/>
          <w:color w:val="222222"/>
          <w:sz w:val="21"/>
          <w:szCs w:val="21"/>
        </w:rPr>
        <w:t>Выделение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очистка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фрагментов</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иммуноглобулинов</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в</w:t>
      </w:r>
    </w:p>
    <w:p w14:paraId="04ADD942" w14:textId="77777777" w:rsidR="00EC6D0C" w:rsidRPr="00EC6D0C" w:rsidRDefault="00EC6D0C" w:rsidP="00EC6D0C">
      <w:pPr>
        <w:rPr>
          <w:rFonts w:ascii="Helvetica" w:hAnsi="Helvetica" w:cs="Helvetica"/>
          <w:b/>
          <w:bCs/>
          <w:color w:val="222222"/>
          <w:sz w:val="21"/>
          <w:szCs w:val="21"/>
        </w:rPr>
      </w:pPr>
    </w:p>
    <w:p w14:paraId="1C74627D"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2.2.2. </w:t>
      </w:r>
      <w:r w:rsidRPr="00EC6D0C">
        <w:rPr>
          <w:rFonts w:ascii="Helvetica" w:hAnsi="Helvetica" w:cs="Helvetica" w:hint="eastAsia"/>
          <w:b/>
          <w:bCs/>
          <w:color w:val="222222"/>
          <w:sz w:val="21"/>
          <w:szCs w:val="21"/>
        </w:rPr>
        <w:t>Разделение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БаЬ</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Бс</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фрагментов</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иммуноглобулинов</w:t>
      </w:r>
      <w:r w:rsidRPr="00EC6D0C">
        <w:rPr>
          <w:rFonts w:ascii="Helvetica" w:hAnsi="Helvetica" w:cs="Helvetica"/>
          <w:b/>
          <w:bCs/>
          <w:color w:val="222222"/>
          <w:sz w:val="21"/>
          <w:szCs w:val="21"/>
        </w:rPr>
        <w:t xml:space="preserve"> 0</w:t>
      </w:r>
    </w:p>
    <w:p w14:paraId="37F32103" w14:textId="77777777" w:rsidR="00EC6D0C" w:rsidRPr="00EC6D0C" w:rsidRDefault="00EC6D0C" w:rsidP="00EC6D0C">
      <w:pPr>
        <w:rPr>
          <w:rFonts w:ascii="Helvetica" w:hAnsi="Helvetica" w:cs="Helvetica"/>
          <w:b/>
          <w:bCs/>
          <w:color w:val="222222"/>
          <w:sz w:val="21"/>
          <w:szCs w:val="21"/>
        </w:rPr>
      </w:pPr>
    </w:p>
    <w:p w14:paraId="0546547F"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2.2.3. </w:t>
      </w:r>
      <w:r w:rsidRPr="00EC6D0C">
        <w:rPr>
          <w:rFonts w:ascii="Helvetica" w:hAnsi="Helvetica" w:cs="Helvetica" w:hint="eastAsia"/>
          <w:b/>
          <w:bCs/>
          <w:color w:val="222222"/>
          <w:sz w:val="21"/>
          <w:szCs w:val="21"/>
        </w:rPr>
        <w:t>Денатурирующий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электрофорез</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в</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полиакриламидном</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геле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окрашивание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полиакриламидных</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гелей</w:t>
      </w:r>
    </w:p>
    <w:p w14:paraId="76244EE5" w14:textId="77777777" w:rsidR="00EC6D0C" w:rsidRPr="00EC6D0C" w:rsidRDefault="00EC6D0C" w:rsidP="00EC6D0C">
      <w:pPr>
        <w:rPr>
          <w:rFonts w:ascii="Helvetica" w:hAnsi="Helvetica" w:cs="Helvetica"/>
          <w:b/>
          <w:bCs/>
          <w:color w:val="222222"/>
          <w:sz w:val="21"/>
          <w:szCs w:val="21"/>
        </w:rPr>
      </w:pPr>
    </w:p>
    <w:p w14:paraId="69F3A153"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2.2.4. </w:t>
      </w:r>
      <w:r w:rsidRPr="00EC6D0C">
        <w:rPr>
          <w:rFonts w:ascii="Helvetica" w:hAnsi="Helvetica" w:cs="Helvetica" w:hint="eastAsia"/>
          <w:b/>
          <w:bCs/>
          <w:color w:val="222222"/>
          <w:sz w:val="21"/>
          <w:szCs w:val="21"/>
        </w:rPr>
        <w:t>Иммуноблот</w:t>
      </w:r>
    </w:p>
    <w:p w14:paraId="4280C9FD" w14:textId="77777777" w:rsidR="00EC6D0C" w:rsidRPr="00EC6D0C" w:rsidRDefault="00EC6D0C" w:rsidP="00EC6D0C">
      <w:pPr>
        <w:rPr>
          <w:rFonts w:ascii="Helvetica" w:hAnsi="Helvetica" w:cs="Helvetica"/>
          <w:b/>
          <w:bCs/>
          <w:color w:val="222222"/>
          <w:sz w:val="21"/>
          <w:szCs w:val="21"/>
        </w:rPr>
      </w:pPr>
    </w:p>
    <w:p w14:paraId="61D1CAC5"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2.2.5. </w:t>
      </w:r>
      <w:r w:rsidRPr="00EC6D0C">
        <w:rPr>
          <w:rFonts w:ascii="Helvetica" w:hAnsi="Helvetica" w:cs="Helvetica" w:hint="eastAsia"/>
          <w:b/>
          <w:bCs/>
          <w:color w:val="222222"/>
          <w:sz w:val="21"/>
          <w:szCs w:val="21"/>
        </w:rPr>
        <w:t>Реакция</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релаксации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суперскрученной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плазмидной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p>
    <w:p w14:paraId="485CDBEE" w14:textId="77777777" w:rsidR="00EC6D0C" w:rsidRPr="00EC6D0C" w:rsidRDefault="00EC6D0C" w:rsidP="00EC6D0C">
      <w:pPr>
        <w:rPr>
          <w:rFonts w:ascii="Helvetica" w:hAnsi="Helvetica" w:cs="Helvetica"/>
          <w:b/>
          <w:bCs/>
          <w:color w:val="222222"/>
          <w:sz w:val="21"/>
          <w:szCs w:val="21"/>
        </w:rPr>
      </w:pPr>
    </w:p>
    <w:p w14:paraId="2D6E16AC"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2.2.6. </w:t>
      </w:r>
      <w:r w:rsidRPr="00EC6D0C">
        <w:rPr>
          <w:rFonts w:ascii="Helvetica" w:hAnsi="Helvetica" w:cs="Helvetica" w:hint="eastAsia"/>
          <w:b/>
          <w:bCs/>
          <w:color w:val="222222"/>
          <w:sz w:val="21"/>
          <w:szCs w:val="21"/>
        </w:rPr>
        <w:t>Выделение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плазмидной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p>
    <w:p w14:paraId="73689CD2" w14:textId="77777777" w:rsidR="00EC6D0C" w:rsidRPr="00EC6D0C" w:rsidRDefault="00EC6D0C" w:rsidP="00EC6D0C">
      <w:pPr>
        <w:rPr>
          <w:rFonts w:ascii="Helvetica" w:hAnsi="Helvetica" w:cs="Helvetica"/>
          <w:b/>
          <w:bCs/>
          <w:color w:val="222222"/>
          <w:sz w:val="21"/>
          <w:szCs w:val="21"/>
        </w:rPr>
      </w:pPr>
    </w:p>
    <w:p w14:paraId="0F552A6A"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2.2.7. </w:t>
      </w:r>
      <w:r w:rsidRPr="00EC6D0C">
        <w:rPr>
          <w:rFonts w:ascii="Helvetica" w:hAnsi="Helvetica" w:cs="Helvetica" w:hint="eastAsia"/>
          <w:b/>
          <w:bCs/>
          <w:color w:val="222222"/>
          <w:sz w:val="21"/>
          <w:szCs w:val="21"/>
        </w:rPr>
        <w:t>Электрофорез</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в</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агарозном</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геле</w:t>
      </w:r>
    </w:p>
    <w:p w14:paraId="5148DD61" w14:textId="77777777" w:rsidR="00EC6D0C" w:rsidRPr="00EC6D0C" w:rsidRDefault="00EC6D0C" w:rsidP="00EC6D0C">
      <w:pPr>
        <w:rPr>
          <w:rFonts w:ascii="Helvetica" w:hAnsi="Helvetica" w:cs="Helvetica"/>
          <w:b/>
          <w:bCs/>
          <w:color w:val="222222"/>
          <w:sz w:val="21"/>
          <w:szCs w:val="21"/>
        </w:rPr>
      </w:pPr>
    </w:p>
    <w:p w14:paraId="7361A6E8"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2.2.8. </w:t>
      </w:r>
      <w:r w:rsidRPr="00EC6D0C">
        <w:rPr>
          <w:rFonts w:ascii="Helvetica" w:hAnsi="Helvetica" w:cs="Helvetica" w:hint="eastAsia"/>
          <w:b/>
          <w:bCs/>
          <w:color w:val="222222"/>
          <w:sz w:val="21"/>
          <w:szCs w:val="21"/>
        </w:rPr>
        <w:t>Анализ</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препаратов</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антител</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на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связывание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определение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константы</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связывания</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антителами</w:t>
      </w:r>
    </w:p>
    <w:p w14:paraId="044CF5DD" w14:textId="77777777" w:rsidR="00EC6D0C" w:rsidRPr="00EC6D0C" w:rsidRDefault="00EC6D0C" w:rsidP="00EC6D0C">
      <w:pPr>
        <w:rPr>
          <w:rFonts w:ascii="Helvetica" w:hAnsi="Helvetica" w:cs="Helvetica"/>
          <w:b/>
          <w:bCs/>
          <w:color w:val="222222"/>
          <w:sz w:val="21"/>
          <w:szCs w:val="21"/>
        </w:rPr>
      </w:pPr>
    </w:p>
    <w:p w14:paraId="1780E233"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2.2.9. </w:t>
      </w:r>
      <w:r w:rsidRPr="00EC6D0C">
        <w:rPr>
          <w:rFonts w:ascii="Helvetica" w:hAnsi="Helvetica" w:cs="Helvetica" w:hint="eastAsia"/>
          <w:b/>
          <w:bCs/>
          <w:color w:val="222222"/>
          <w:sz w:val="21"/>
          <w:szCs w:val="21"/>
        </w:rPr>
        <w:t>Анализ</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ассоциированности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r w:rsidRPr="00EC6D0C">
        <w:rPr>
          <w:rFonts w:ascii="Helvetica" w:hAnsi="Helvetica" w:cs="Helvetica"/>
          <w:b/>
          <w:bCs/>
          <w:color w:val="222222"/>
          <w:sz w:val="21"/>
          <w:szCs w:val="21"/>
        </w:rPr>
        <w:t>-</w:t>
      </w:r>
      <w:r w:rsidRPr="00EC6D0C">
        <w:rPr>
          <w:rFonts w:ascii="Helvetica" w:hAnsi="Helvetica" w:cs="Helvetica" w:hint="eastAsia"/>
          <w:b/>
          <w:bCs/>
          <w:color w:val="222222"/>
          <w:sz w:val="21"/>
          <w:szCs w:val="21"/>
        </w:rPr>
        <w:t>гидролизующей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активности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антителами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методом</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аффинной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сорбции</w:t>
      </w:r>
    </w:p>
    <w:p w14:paraId="467279DF" w14:textId="77777777" w:rsidR="00EC6D0C" w:rsidRPr="00EC6D0C" w:rsidRDefault="00EC6D0C" w:rsidP="00EC6D0C">
      <w:pPr>
        <w:rPr>
          <w:rFonts w:ascii="Helvetica" w:hAnsi="Helvetica" w:cs="Helvetica"/>
          <w:b/>
          <w:bCs/>
          <w:color w:val="222222"/>
          <w:sz w:val="21"/>
          <w:szCs w:val="21"/>
        </w:rPr>
      </w:pPr>
    </w:p>
    <w:p w14:paraId="30BA3475"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2.2.10. </w:t>
      </w:r>
      <w:r w:rsidRPr="00EC6D0C">
        <w:rPr>
          <w:rFonts w:ascii="Helvetica" w:hAnsi="Helvetica" w:cs="Helvetica" w:hint="eastAsia"/>
          <w:b/>
          <w:bCs/>
          <w:color w:val="222222"/>
          <w:sz w:val="21"/>
          <w:szCs w:val="21"/>
        </w:rPr>
        <w:t>Выделение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ядерного</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матрикса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приготовление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аффинного</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сорбента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на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основе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белков</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ядерного</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матрикса</w:t>
      </w:r>
    </w:p>
    <w:p w14:paraId="727B3B2D" w14:textId="77777777" w:rsidR="00EC6D0C" w:rsidRPr="00EC6D0C" w:rsidRDefault="00EC6D0C" w:rsidP="00EC6D0C">
      <w:pPr>
        <w:rPr>
          <w:rFonts w:ascii="Helvetica" w:hAnsi="Helvetica" w:cs="Helvetica"/>
          <w:b/>
          <w:bCs/>
          <w:color w:val="222222"/>
          <w:sz w:val="21"/>
          <w:szCs w:val="21"/>
        </w:rPr>
      </w:pPr>
    </w:p>
    <w:p w14:paraId="7C9A22E8"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2.2.11. </w:t>
      </w:r>
      <w:r w:rsidRPr="00EC6D0C">
        <w:rPr>
          <w:rFonts w:ascii="Helvetica" w:hAnsi="Helvetica" w:cs="Helvetica" w:hint="eastAsia"/>
          <w:b/>
          <w:bCs/>
          <w:color w:val="222222"/>
          <w:sz w:val="21"/>
          <w:szCs w:val="21"/>
        </w:rPr>
        <w:t>Культура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эукариотических</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клеток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анализ</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цитотоксического</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эффекта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антител</w:t>
      </w:r>
    </w:p>
    <w:p w14:paraId="403A1E56" w14:textId="77777777" w:rsidR="00EC6D0C" w:rsidRPr="00EC6D0C" w:rsidRDefault="00EC6D0C" w:rsidP="00EC6D0C">
      <w:pPr>
        <w:rPr>
          <w:rFonts w:ascii="Helvetica" w:hAnsi="Helvetica" w:cs="Helvetica"/>
          <w:b/>
          <w:bCs/>
          <w:color w:val="222222"/>
          <w:sz w:val="21"/>
          <w:szCs w:val="21"/>
        </w:rPr>
      </w:pPr>
    </w:p>
    <w:p w14:paraId="10AA8D0E"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2.2.12. </w:t>
      </w:r>
      <w:r w:rsidRPr="00EC6D0C">
        <w:rPr>
          <w:rFonts w:ascii="Helvetica" w:hAnsi="Helvetica" w:cs="Helvetica" w:hint="eastAsia"/>
          <w:b/>
          <w:bCs/>
          <w:color w:val="222222"/>
          <w:sz w:val="21"/>
          <w:szCs w:val="21"/>
        </w:rPr>
        <w:t>Анализ</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цитоплазматической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фракции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клеток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на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наличие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фрагментов</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p>
    <w:p w14:paraId="79F21452" w14:textId="77777777" w:rsidR="00EC6D0C" w:rsidRPr="00EC6D0C" w:rsidRDefault="00EC6D0C" w:rsidP="00EC6D0C">
      <w:pPr>
        <w:rPr>
          <w:rFonts w:ascii="Helvetica" w:hAnsi="Helvetica" w:cs="Helvetica"/>
          <w:b/>
          <w:bCs/>
          <w:color w:val="222222"/>
          <w:sz w:val="21"/>
          <w:szCs w:val="21"/>
        </w:rPr>
      </w:pPr>
    </w:p>
    <w:p w14:paraId="57027D82"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2.2.13. </w:t>
      </w:r>
      <w:r w:rsidRPr="00EC6D0C">
        <w:rPr>
          <w:rFonts w:ascii="Helvetica" w:hAnsi="Helvetica" w:cs="Helvetica" w:hint="eastAsia"/>
          <w:b/>
          <w:bCs/>
          <w:color w:val="222222"/>
          <w:sz w:val="21"/>
          <w:szCs w:val="21"/>
        </w:rPr>
        <w:t>Анализ</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проникновения</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антител</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в</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клетку</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флюоресцентной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микроскопией</w:t>
      </w:r>
    </w:p>
    <w:p w14:paraId="1595B77A" w14:textId="77777777" w:rsidR="00EC6D0C" w:rsidRPr="00EC6D0C" w:rsidRDefault="00EC6D0C" w:rsidP="00EC6D0C">
      <w:pPr>
        <w:rPr>
          <w:rFonts w:ascii="Helvetica" w:hAnsi="Helvetica" w:cs="Helvetica"/>
          <w:b/>
          <w:bCs/>
          <w:color w:val="222222"/>
          <w:sz w:val="21"/>
          <w:szCs w:val="21"/>
        </w:rPr>
      </w:pPr>
    </w:p>
    <w:p w14:paraId="2BAC6F3B"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2.2.14. </w:t>
      </w:r>
      <w:r w:rsidRPr="00EC6D0C">
        <w:rPr>
          <w:rFonts w:ascii="Helvetica" w:hAnsi="Helvetica" w:cs="Helvetica" w:hint="eastAsia"/>
          <w:b/>
          <w:bCs/>
          <w:color w:val="222222"/>
          <w:sz w:val="21"/>
          <w:szCs w:val="21"/>
        </w:rPr>
        <w:t>Выделение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мембранных</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белков</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анализ</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кросс</w:t>
      </w:r>
      <w:r w:rsidRPr="00EC6D0C">
        <w:rPr>
          <w:rFonts w:ascii="Helvetica" w:hAnsi="Helvetica" w:cs="Helvetica"/>
          <w:b/>
          <w:bCs/>
          <w:color w:val="222222"/>
          <w:sz w:val="21"/>
          <w:szCs w:val="21"/>
        </w:rPr>
        <w:t>-</w:t>
      </w:r>
      <w:r w:rsidRPr="00EC6D0C">
        <w:rPr>
          <w:rFonts w:ascii="Helvetica" w:hAnsi="Helvetica" w:cs="Helvetica" w:hint="eastAsia"/>
          <w:b/>
          <w:bCs/>
          <w:color w:val="222222"/>
          <w:sz w:val="21"/>
          <w:szCs w:val="21"/>
        </w:rPr>
        <w:t>реактивности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r w:rsidRPr="00EC6D0C">
        <w:rPr>
          <w:rFonts w:ascii="Helvetica" w:hAnsi="Helvetica" w:cs="Helvetica"/>
          <w:b/>
          <w:bCs/>
          <w:color w:val="222222"/>
          <w:sz w:val="21"/>
          <w:szCs w:val="21"/>
        </w:rPr>
        <w:t>-</w:t>
      </w:r>
      <w:r w:rsidRPr="00EC6D0C">
        <w:rPr>
          <w:rFonts w:ascii="Helvetica" w:hAnsi="Helvetica" w:cs="Helvetica" w:hint="eastAsia"/>
          <w:b/>
          <w:bCs/>
          <w:color w:val="222222"/>
          <w:sz w:val="21"/>
          <w:szCs w:val="21"/>
        </w:rPr>
        <w:t>гидролизующих</w:t>
      </w:r>
    </w:p>
    <w:p w14:paraId="1133EED9" w14:textId="77777777" w:rsidR="00EC6D0C" w:rsidRPr="00EC6D0C" w:rsidRDefault="00EC6D0C" w:rsidP="00EC6D0C">
      <w:pPr>
        <w:rPr>
          <w:rFonts w:ascii="Helvetica" w:hAnsi="Helvetica" w:cs="Helvetica"/>
          <w:b/>
          <w:bCs/>
          <w:color w:val="222222"/>
          <w:sz w:val="21"/>
          <w:szCs w:val="21"/>
        </w:rPr>
      </w:pPr>
    </w:p>
    <w:p w14:paraId="105EA818"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hint="eastAsia"/>
          <w:b/>
          <w:bCs/>
          <w:color w:val="222222"/>
          <w:sz w:val="21"/>
          <w:szCs w:val="21"/>
        </w:rPr>
        <w:t>антител</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мембранными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белками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белками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ядерного</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матрикса</w:t>
      </w:r>
    </w:p>
    <w:p w14:paraId="1A63491C" w14:textId="77777777" w:rsidR="00EC6D0C" w:rsidRPr="00EC6D0C" w:rsidRDefault="00EC6D0C" w:rsidP="00EC6D0C">
      <w:pPr>
        <w:rPr>
          <w:rFonts w:ascii="Helvetica" w:hAnsi="Helvetica" w:cs="Helvetica"/>
          <w:b/>
          <w:bCs/>
          <w:color w:val="222222"/>
          <w:sz w:val="21"/>
          <w:szCs w:val="21"/>
        </w:rPr>
      </w:pPr>
    </w:p>
    <w:p w14:paraId="6DF866F9"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hint="eastAsia"/>
          <w:b/>
          <w:bCs/>
          <w:color w:val="222222"/>
          <w:sz w:val="21"/>
          <w:szCs w:val="21"/>
        </w:rPr>
        <w:t>ГЛАВА</w:t>
      </w:r>
      <w:r w:rsidRPr="00EC6D0C">
        <w:rPr>
          <w:rFonts w:ascii="Helvetica" w:hAnsi="Helvetica" w:cs="Helvetica"/>
          <w:b/>
          <w:bCs/>
          <w:color w:val="222222"/>
          <w:sz w:val="21"/>
          <w:szCs w:val="21"/>
        </w:rPr>
        <w:t xml:space="preserve"> 3. </w:t>
      </w:r>
      <w:r w:rsidRPr="00EC6D0C">
        <w:rPr>
          <w:rFonts w:ascii="Helvetica" w:hAnsi="Helvetica" w:cs="Helvetica" w:hint="eastAsia"/>
          <w:b/>
          <w:bCs/>
          <w:color w:val="222222"/>
          <w:sz w:val="21"/>
          <w:szCs w:val="21"/>
        </w:rPr>
        <w:t>РЕЗУЛЬТАТЫ</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ОБСУЖДЕНИЕ</w:t>
      </w:r>
    </w:p>
    <w:p w14:paraId="6D935A50" w14:textId="77777777" w:rsidR="00EC6D0C" w:rsidRPr="00EC6D0C" w:rsidRDefault="00EC6D0C" w:rsidP="00EC6D0C">
      <w:pPr>
        <w:rPr>
          <w:rFonts w:ascii="Helvetica" w:hAnsi="Helvetica" w:cs="Helvetica"/>
          <w:b/>
          <w:bCs/>
          <w:color w:val="222222"/>
          <w:sz w:val="21"/>
          <w:szCs w:val="21"/>
        </w:rPr>
      </w:pPr>
    </w:p>
    <w:p w14:paraId="48FC92A4"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3.1. </w:t>
      </w:r>
      <w:r w:rsidRPr="00EC6D0C">
        <w:rPr>
          <w:rFonts w:ascii="Helvetica" w:hAnsi="Helvetica" w:cs="Helvetica" w:hint="eastAsia"/>
          <w:b/>
          <w:bCs/>
          <w:color w:val="222222"/>
          <w:sz w:val="21"/>
          <w:szCs w:val="21"/>
        </w:rPr>
        <w:t>Разработка</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методики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выделения</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каталитических</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аутоантител</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связь</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r w:rsidRPr="00EC6D0C">
        <w:rPr>
          <w:rFonts w:ascii="Helvetica" w:hAnsi="Helvetica" w:cs="Helvetica"/>
          <w:b/>
          <w:bCs/>
          <w:color w:val="222222"/>
          <w:sz w:val="21"/>
          <w:szCs w:val="21"/>
        </w:rPr>
        <w:t>-</w:t>
      </w:r>
      <w:r w:rsidRPr="00EC6D0C">
        <w:rPr>
          <w:rFonts w:ascii="Helvetica" w:hAnsi="Helvetica" w:cs="Helvetica" w:hint="eastAsia"/>
          <w:b/>
          <w:bCs/>
          <w:color w:val="222222"/>
          <w:sz w:val="21"/>
          <w:szCs w:val="21"/>
        </w:rPr>
        <w:t>гидролизующей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акивности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РаЬ</w:t>
      </w:r>
      <w:r w:rsidRPr="00EC6D0C">
        <w:rPr>
          <w:rFonts w:ascii="Helvetica" w:hAnsi="Helvetica" w:cs="Helvetica"/>
          <w:b/>
          <w:bCs/>
          <w:color w:val="222222"/>
          <w:sz w:val="21"/>
          <w:szCs w:val="21"/>
        </w:rPr>
        <w:t>-</w:t>
      </w:r>
      <w:r w:rsidRPr="00EC6D0C">
        <w:rPr>
          <w:rFonts w:ascii="Helvetica" w:hAnsi="Helvetica" w:cs="Helvetica" w:hint="eastAsia"/>
          <w:b/>
          <w:bCs/>
          <w:color w:val="222222"/>
          <w:sz w:val="21"/>
          <w:szCs w:val="21"/>
        </w:rPr>
        <w:t>фрагментом</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антител</w:t>
      </w:r>
    </w:p>
    <w:p w14:paraId="1C9286DB" w14:textId="77777777" w:rsidR="00EC6D0C" w:rsidRPr="00EC6D0C" w:rsidRDefault="00EC6D0C" w:rsidP="00EC6D0C">
      <w:pPr>
        <w:rPr>
          <w:rFonts w:ascii="Helvetica" w:hAnsi="Helvetica" w:cs="Helvetica"/>
          <w:b/>
          <w:bCs/>
          <w:color w:val="222222"/>
          <w:sz w:val="21"/>
          <w:szCs w:val="21"/>
        </w:rPr>
      </w:pPr>
    </w:p>
    <w:p w14:paraId="3C4C3AE7"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3.2. </w:t>
      </w:r>
      <w:r w:rsidRPr="00EC6D0C">
        <w:rPr>
          <w:rFonts w:ascii="Helvetica" w:hAnsi="Helvetica" w:cs="Helvetica" w:hint="eastAsia"/>
          <w:b/>
          <w:bCs/>
          <w:color w:val="222222"/>
          <w:sz w:val="21"/>
          <w:szCs w:val="21"/>
        </w:rPr>
        <w:t>Определение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константы</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связывания</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r w:rsidRPr="00EC6D0C">
        <w:rPr>
          <w:rFonts w:ascii="Helvetica" w:hAnsi="Helvetica" w:cs="Helvetica"/>
          <w:b/>
          <w:bCs/>
          <w:color w:val="222222"/>
          <w:sz w:val="21"/>
          <w:szCs w:val="21"/>
        </w:rPr>
        <w:t>-</w:t>
      </w:r>
      <w:r w:rsidRPr="00EC6D0C">
        <w:rPr>
          <w:rFonts w:ascii="Helvetica" w:hAnsi="Helvetica" w:cs="Helvetica" w:hint="eastAsia"/>
          <w:b/>
          <w:bCs/>
          <w:color w:val="222222"/>
          <w:sz w:val="21"/>
          <w:szCs w:val="21"/>
        </w:rPr>
        <w:t>гидролизующих</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антител</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p>
    <w:p w14:paraId="537C845C" w14:textId="77777777" w:rsidR="00EC6D0C" w:rsidRPr="00EC6D0C" w:rsidRDefault="00EC6D0C" w:rsidP="00EC6D0C">
      <w:pPr>
        <w:rPr>
          <w:rFonts w:ascii="Helvetica" w:hAnsi="Helvetica" w:cs="Helvetica"/>
          <w:b/>
          <w:bCs/>
          <w:color w:val="222222"/>
          <w:sz w:val="21"/>
          <w:szCs w:val="21"/>
        </w:rPr>
      </w:pPr>
    </w:p>
    <w:p w14:paraId="6AEEB275"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3.3. </w:t>
      </w:r>
      <w:r w:rsidRPr="00EC6D0C">
        <w:rPr>
          <w:rFonts w:ascii="Helvetica" w:hAnsi="Helvetica" w:cs="Helvetica" w:hint="eastAsia"/>
          <w:b/>
          <w:bCs/>
          <w:color w:val="222222"/>
          <w:sz w:val="21"/>
          <w:szCs w:val="21"/>
        </w:rPr>
        <w:t>Метод</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аффинной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сорбции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для</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определения</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r w:rsidRPr="00EC6D0C">
        <w:rPr>
          <w:rFonts w:ascii="Helvetica" w:hAnsi="Helvetica" w:cs="Helvetica"/>
          <w:b/>
          <w:bCs/>
          <w:color w:val="222222"/>
          <w:sz w:val="21"/>
          <w:szCs w:val="21"/>
        </w:rPr>
        <w:t>-</w:t>
      </w:r>
      <w:r w:rsidRPr="00EC6D0C">
        <w:rPr>
          <w:rFonts w:ascii="Helvetica" w:hAnsi="Helvetica" w:cs="Helvetica" w:hint="eastAsia"/>
          <w:b/>
          <w:bCs/>
          <w:color w:val="222222"/>
          <w:sz w:val="21"/>
          <w:szCs w:val="21"/>
        </w:rPr>
        <w:t>гидролизующей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активности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антител</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распределение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r w:rsidRPr="00EC6D0C">
        <w:rPr>
          <w:rFonts w:ascii="Helvetica" w:hAnsi="Helvetica" w:cs="Helvetica"/>
          <w:b/>
          <w:bCs/>
          <w:color w:val="222222"/>
          <w:sz w:val="21"/>
          <w:szCs w:val="21"/>
        </w:rPr>
        <w:t>-</w:t>
      </w:r>
      <w:r w:rsidRPr="00EC6D0C">
        <w:rPr>
          <w:rFonts w:ascii="Helvetica" w:hAnsi="Helvetica" w:cs="Helvetica" w:hint="eastAsia"/>
          <w:b/>
          <w:bCs/>
          <w:color w:val="222222"/>
          <w:sz w:val="21"/>
          <w:szCs w:val="21"/>
        </w:rPr>
        <w:t>гидролизующих</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антител</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в</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сыворотках</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крови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больных</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системной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красной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волчанкой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СКВ</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лимфопрол</w:t>
      </w:r>
      <w:r w:rsidRPr="00EC6D0C">
        <w:rPr>
          <w:rFonts w:ascii="Helvetica" w:hAnsi="Helvetica" w:cs="Helvetica" w:hint="eastAsia"/>
          <w:b/>
          <w:bCs/>
          <w:color w:val="222222"/>
          <w:sz w:val="21"/>
          <w:szCs w:val="21"/>
        </w:rPr>
        <w:lastRenderedPageBreak/>
        <w:t>иферативными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заболеваниями</w:t>
      </w:r>
    </w:p>
    <w:p w14:paraId="62412811" w14:textId="77777777" w:rsidR="00EC6D0C" w:rsidRPr="00EC6D0C" w:rsidRDefault="00EC6D0C" w:rsidP="00EC6D0C">
      <w:pPr>
        <w:rPr>
          <w:rFonts w:ascii="Helvetica" w:hAnsi="Helvetica" w:cs="Helvetica"/>
          <w:b/>
          <w:bCs/>
          <w:color w:val="222222"/>
          <w:sz w:val="21"/>
          <w:szCs w:val="21"/>
        </w:rPr>
      </w:pPr>
    </w:p>
    <w:p w14:paraId="78AAEDDD"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3.4. </w:t>
      </w:r>
      <w:r w:rsidRPr="00EC6D0C">
        <w:rPr>
          <w:rFonts w:ascii="Helvetica" w:hAnsi="Helvetica" w:cs="Helvetica" w:hint="eastAsia"/>
          <w:b/>
          <w:bCs/>
          <w:color w:val="222222"/>
          <w:sz w:val="21"/>
          <w:szCs w:val="21"/>
        </w:rPr>
        <w:t>Взаимодействие</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r w:rsidRPr="00EC6D0C">
        <w:rPr>
          <w:rFonts w:ascii="Helvetica" w:hAnsi="Helvetica" w:cs="Helvetica"/>
          <w:b/>
          <w:bCs/>
          <w:color w:val="222222"/>
          <w:sz w:val="21"/>
          <w:szCs w:val="21"/>
        </w:rPr>
        <w:t>-</w:t>
      </w:r>
      <w:r w:rsidRPr="00EC6D0C">
        <w:rPr>
          <w:rFonts w:ascii="Helvetica" w:hAnsi="Helvetica" w:cs="Helvetica" w:hint="eastAsia"/>
          <w:b/>
          <w:bCs/>
          <w:color w:val="222222"/>
          <w:sz w:val="21"/>
          <w:szCs w:val="21"/>
        </w:rPr>
        <w:t>гидролизующих</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антител</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белками</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ядерного</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матрикса</w:t>
      </w:r>
    </w:p>
    <w:p w14:paraId="50742162" w14:textId="77777777" w:rsidR="00EC6D0C" w:rsidRPr="00EC6D0C" w:rsidRDefault="00EC6D0C" w:rsidP="00EC6D0C">
      <w:pPr>
        <w:rPr>
          <w:rFonts w:ascii="Helvetica" w:hAnsi="Helvetica" w:cs="Helvetica"/>
          <w:b/>
          <w:bCs/>
          <w:color w:val="222222"/>
          <w:sz w:val="21"/>
          <w:szCs w:val="21"/>
        </w:rPr>
      </w:pPr>
    </w:p>
    <w:p w14:paraId="12318E3C"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b/>
          <w:bCs/>
          <w:color w:val="222222"/>
          <w:sz w:val="21"/>
          <w:szCs w:val="21"/>
        </w:rPr>
        <w:t xml:space="preserve">3.5 </w:t>
      </w:r>
      <w:r w:rsidRPr="00EC6D0C">
        <w:rPr>
          <w:rFonts w:ascii="Helvetica" w:hAnsi="Helvetica" w:cs="Helvetica" w:hint="eastAsia"/>
          <w:b/>
          <w:bCs/>
          <w:color w:val="222222"/>
          <w:sz w:val="21"/>
          <w:szCs w:val="21"/>
        </w:rPr>
        <w:t>Цитотоксический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эффект</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аутоантител</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к</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ДНК</w:t>
      </w:r>
    </w:p>
    <w:p w14:paraId="122A6147" w14:textId="77777777" w:rsidR="00EC6D0C" w:rsidRPr="00EC6D0C" w:rsidRDefault="00EC6D0C" w:rsidP="00EC6D0C">
      <w:pPr>
        <w:rPr>
          <w:rFonts w:ascii="Helvetica" w:hAnsi="Helvetica" w:cs="Helvetica"/>
          <w:b/>
          <w:bCs/>
          <w:color w:val="222222"/>
          <w:sz w:val="21"/>
          <w:szCs w:val="21"/>
        </w:rPr>
      </w:pPr>
    </w:p>
    <w:p w14:paraId="7EE28D39" w14:textId="77777777" w:rsidR="00EC6D0C" w:rsidRPr="00EC6D0C" w:rsidRDefault="00EC6D0C" w:rsidP="00EC6D0C">
      <w:pPr>
        <w:rPr>
          <w:rFonts w:ascii="Helvetica" w:hAnsi="Helvetica" w:cs="Helvetica"/>
          <w:b/>
          <w:bCs/>
          <w:color w:val="222222"/>
          <w:sz w:val="21"/>
          <w:szCs w:val="21"/>
        </w:rPr>
      </w:pPr>
      <w:r w:rsidRPr="00EC6D0C">
        <w:rPr>
          <w:rFonts w:ascii="Helvetica" w:hAnsi="Helvetica" w:cs="Helvetica" w:hint="eastAsia"/>
          <w:b/>
          <w:bCs/>
          <w:color w:val="222222"/>
          <w:sz w:val="21"/>
          <w:szCs w:val="21"/>
        </w:rPr>
        <w:t>ГЛАВА</w:t>
      </w:r>
      <w:r w:rsidRPr="00EC6D0C">
        <w:rPr>
          <w:rFonts w:ascii="Helvetica" w:hAnsi="Helvetica" w:cs="Helvetica"/>
          <w:b/>
          <w:bCs/>
          <w:color w:val="222222"/>
          <w:sz w:val="21"/>
          <w:szCs w:val="21"/>
        </w:rPr>
        <w:t xml:space="preserve"> 4. </w:t>
      </w:r>
      <w:r w:rsidRPr="00EC6D0C">
        <w:rPr>
          <w:rFonts w:ascii="Helvetica" w:hAnsi="Helvetica" w:cs="Helvetica" w:hint="eastAsia"/>
          <w:b/>
          <w:bCs/>
          <w:color w:val="222222"/>
          <w:sz w:val="21"/>
          <w:szCs w:val="21"/>
        </w:rPr>
        <w:t>ВЫВОДЫ</w:t>
      </w:r>
    </w:p>
    <w:p w14:paraId="5450B8E5" w14:textId="77777777" w:rsidR="00EC6D0C" w:rsidRPr="00EC6D0C" w:rsidRDefault="00EC6D0C" w:rsidP="00EC6D0C">
      <w:pPr>
        <w:rPr>
          <w:rFonts w:ascii="Helvetica" w:hAnsi="Helvetica" w:cs="Helvetica"/>
          <w:b/>
          <w:bCs/>
          <w:color w:val="222222"/>
          <w:sz w:val="21"/>
          <w:szCs w:val="21"/>
        </w:rPr>
      </w:pPr>
    </w:p>
    <w:p w14:paraId="109CC004" w14:textId="37D20654" w:rsidR="00484EB4" w:rsidRPr="00EC6D0C" w:rsidRDefault="00EC6D0C" w:rsidP="00EC6D0C">
      <w:r w:rsidRPr="00EC6D0C">
        <w:rPr>
          <w:rFonts w:ascii="Helvetica" w:hAnsi="Helvetica" w:cs="Helvetica" w:hint="eastAsia"/>
          <w:b/>
          <w:bCs/>
          <w:color w:val="222222"/>
          <w:sz w:val="21"/>
          <w:szCs w:val="21"/>
        </w:rPr>
        <w:t>БИБЛИОГРАФИЧЕСКИЙ</w:t>
      </w:r>
      <w:r w:rsidRPr="00EC6D0C">
        <w:rPr>
          <w:rFonts w:ascii="Helvetica" w:hAnsi="Helvetica" w:cs="Helvetica"/>
          <w:b/>
          <w:bCs/>
          <w:color w:val="222222"/>
          <w:sz w:val="21"/>
          <w:szCs w:val="21"/>
        </w:rPr>
        <w:t xml:space="preserve"> </w:t>
      </w:r>
      <w:r w:rsidRPr="00EC6D0C">
        <w:rPr>
          <w:rFonts w:ascii="Helvetica" w:hAnsi="Helvetica" w:cs="Helvetica" w:hint="eastAsia"/>
          <w:b/>
          <w:bCs/>
          <w:color w:val="222222"/>
          <w:sz w:val="21"/>
          <w:szCs w:val="21"/>
        </w:rPr>
        <w:t>СПИСОК</w:t>
      </w:r>
    </w:p>
    <w:sectPr w:rsidR="00484EB4" w:rsidRPr="00EC6D0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E94E0" w14:textId="77777777" w:rsidR="00113FFD" w:rsidRDefault="00113FFD">
      <w:pPr>
        <w:spacing w:after="0" w:line="240" w:lineRule="auto"/>
      </w:pPr>
      <w:r>
        <w:separator/>
      </w:r>
    </w:p>
  </w:endnote>
  <w:endnote w:type="continuationSeparator" w:id="0">
    <w:p w14:paraId="2774799E" w14:textId="77777777" w:rsidR="00113FFD" w:rsidRDefault="00113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0F22F" w14:textId="77777777" w:rsidR="00113FFD" w:rsidRDefault="00113FFD"/>
    <w:p w14:paraId="3947E039" w14:textId="77777777" w:rsidR="00113FFD" w:rsidRDefault="00113FFD"/>
    <w:p w14:paraId="1571BACF" w14:textId="77777777" w:rsidR="00113FFD" w:rsidRDefault="00113FFD"/>
    <w:p w14:paraId="47185158" w14:textId="77777777" w:rsidR="00113FFD" w:rsidRDefault="00113FFD"/>
    <w:p w14:paraId="0AF57503" w14:textId="77777777" w:rsidR="00113FFD" w:rsidRDefault="00113FFD"/>
    <w:p w14:paraId="0596B7FB" w14:textId="77777777" w:rsidR="00113FFD" w:rsidRDefault="00113FFD"/>
    <w:p w14:paraId="021CBB08" w14:textId="77777777" w:rsidR="00113FFD" w:rsidRDefault="00113F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D166F3" wp14:editId="70671B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D38E4" w14:textId="77777777" w:rsidR="00113FFD" w:rsidRDefault="00113F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D166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3D38E4" w14:textId="77777777" w:rsidR="00113FFD" w:rsidRDefault="00113F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3FC0C7" w14:textId="77777777" w:rsidR="00113FFD" w:rsidRDefault="00113FFD"/>
    <w:p w14:paraId="5FD365D7" w14:textId="77777777" w:rsidR="00113FFD" w:rsidRDefault="00113FFD"/>
    <w:p w14:paraId="4BF6C7E4" w14:textId="77777777" w:rsidR="00113FFD" w:rsidRDefault="00113F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A7D813" wp14:editId="48191D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81BDE" w14:textId="77777777" w:rsidR="00113FFD" w:rsidRDefault="00113FFD"/>
                          <w:p w14:paraId="3AB2029E" w14:textId="77777777" w:rsidR="00113FFD" w:rsidRDefault="00113F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A7D8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D81BDE" w14:textId="77777777" w:rsidR="00113FFD" w:rsidRDefault="00113FFD"/>
                    <w:p w14:paraId="3AB2029E" w14:textId="77777777" w:rsidR="00113FFD" w:rsidRDefault="00113F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5F470D" w14:textId="77777777" w:rsidR="00113FFD" w:rsidRDefault="00113FFD"/>
    <w:p w14:paraId="433593AA" w14:textId="77777777" w:rsidR="00113FFD" w:rsidRDefault="00113FFD">
      <w:pPr>
        <w:rPr>
          <w:sz w:val="2"/>
          <w:szCs w:val="2"/>
        </w:rPr>
      </w:pPr>
    </w:p>
    <w:p w14:paraId="796EC7B5" w14:textId="77777777" w:rsidR="00113FFD" w:rsidRDefault="00113FFD"/>
    <w:p w14:paraId="29F05AA0" w14:textId="77777777" w:rsidR="00113FFD" w:rsidRDefault="00113FFD">
      <w:pPr>
        <w:spacing w:after="0" w:line="240" w:lineRule="auto"/>
      </w:pPr>
    </w:p>
  </w:footnote>
  <w:footnote w:type="continuationSeparator" w:id="0">
    <w:p w14:paraId="4F7E954C" w14:textId="77777777" w:rsidR="00113FFD" w:rsidRDefault="00113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3FFD"/>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212849</TotalTime>
  <Pages>5</Pages>
  <Words>524</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2227</cp:revision>
  <cp:lastPrinted>2009-02-06T05:36:00Z</cp:lastPrinted>
  <dcterms:created xsi:type="dcterms:W3CDTF">2024-01-07T13:43:00Z</dcterms:created>
  <dcterms:modified xsi:type="dcterms:W3CDTF">2025-11-21T21:14:00Z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