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BABD" w14:textId="2A09915B" w:rsidR="00357913" w:rsidRDefault="00A968A5" w:rsidP="00A968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Шаповал Олена Віталіївна. Творча діяльність балетмейстера А.Ф.Шекери в контексті історії української хореографічної культури 60-90 років ХХ століття : дис... канд. мистецтвознавства: 17.00.01 / Інститут мистецтвознавства, фольклористики та етнології ім. М.Т.Рильського НАН України. — К., 2006. — 196арк. — Бібліогр.: арк. 185-196.</w:t>
      </w:r>
    </w:p>
    <w:p w14:paraId="1E306905" w14:textId="77777777" w:rsidR="00A968A5" w:rsidRPr="00A968A5" w:rsidRDefault="00A968A5" w:rsidP="00A96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6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Шаповал О.В.</w:t>
      </w:r>
      <w:r w:rsidRPr="00A968A5">
        <w:rPr>
          <w:rFonts w:ascii="Times New Roman" w:eastAsia="Times New Roman" w:hAnsi="Times New Roman" w:cs="Times New Roman"/>
          <w:color w:val="000000"/>
          <w:sz w:val="27"/>
          <w:szCs w:val="27"/>
        </w:rPr>
        <w:t> Творча діяльність балетмейстера А.Ф.Шекери в контексті історії української хореографічної культури 60-90 років ХХ століття. – Рукопис</w:t>
      </w:r>
    </w:p>
    <w:p w14:paraId="4239A122" w14:textId="77777777" w:rsidR="00A968A5" w:rsidRPr="00A968A5" w:rsidRDefault="00A968A5" w:rsidP="00A96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68A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мистецтвознавства за спеціальністю 17.00.01 – теорія та історія культури. Київський національний університет культури і мистецтв, Київ, 2006.</w:t>
      </w:r>
    </w:p>
    <w:p w14:paraId="37E777A9" w14:textId="77777777" w:rsidR="00A968A5" w:rsidRPr="00A968A5" w:rsidRDefault="00A968A5" w:rsidP="00A96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68A5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досліджується розвиток українського балетного театру кінця 60-х – 90-х років ХХ століття на основі аналізу творчості його лідера – художнього керівника балету і головного балетмейстера Національної опери України, народного артиста України, лауреата Національної премії України ім. Т.Г.Шевченко А.Шекери в контексті поступу національної хореографічної культури як її домінанта і визначальна риса. Розглядаються проблеми балетмейстерського мистецтва, як складової української театральної культури, в багатовекторних зв'язках із соціокультурною і театрально–художньою ситуацією означеного періоду.</w:t>
      </w:r>
    </w:p>
    <w:p w14:paraId="45E64DDC" w14:textId="77777777" w:rsidR="00A968A5" w:rsidRPr="00A968A5" w:rsidRDefault="00A968A5" w:rsidP="00A96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68A5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Аналізуються сутнісні особливості творчої діяльності А.Шекери в контексті мистецьких шукань балетмейстерів–постановників балетних театрів України в</w:t>
      </w:r>
      <w:r w:rsidRPr="00A968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A968A5">
        <w:rPr>
          <w:rFonts w:ascii="Times New Roman" w:eastAsia="Times New Roman" w:hAnsi="Times New Roman" w:cs="Times New Roman"/>
          <w:color w:val="000000"/>
          <w:sz w:val="27"/>
          <w:szCs w:val="27"/>
        </w:rPr>
        <w:t>аспекті історичного розвитку української хореографічної культури. На основі дослідження постановок А.Шекери визначаються структури і форми історичного буття і розвитку українського балетмейстерського мистецтва як рушійної сили розвитку, збагачення й оновлення національної хореографічної культури.</w:t>
      </w:r>
    </w:p>
    <w:p w14:paraId="2F45C4FE" w14:textId="77777777" w:rsidR="00A968A5" w:rsidRPr="00A968A5" w:rsidRDefault="00A968A5" w:rsidP="00A96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68A5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З’ясовуються процеси еволюції жанру хореодрами й утвердження принципів танцювального симфонізму на основі аналізу різноманітних за тематикою, жанровими і стильовими особливостями балетних вистав А.Шекери. Також аналізуються творчі складності і суперечності розвитку мистецтва балетмейстера–постановника та його художні здобутки в процесі створення національного репертуару, новаторських інтерпретацій балетних партитур зарубіжних композиторів–симфоністів XX ст., а також проблеми сучасного прочитання російської та світової класичної спадщини.</w:t>
      </w:r>
    </w:p>
    <w:p w14:paraId="22A31679" w14:textId="77777777" w:rsidR="00A968A5" w:rsidRPr="00A968A5" w:rsidRDefault="00A968A5" w:rsidP="00A96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6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Ключові слова.</w:t>
      </w:r>
      <w:r w:rsidRPr="00A968A5">
        <w:rPr>
          <w:rFonts w:ascii="Times New Roman" w:eastAsia="Times New Roman" w:hAnsi="Times New Roman" w:cs="Times New Roman"/>
          <w:color w:val="000000"/>
          <w:sz w:val="27"/>
          <w:szCs w:val="27"/>
        </w:rPr>
        <w:t> Балетмейстерське мистецтво, А.Ф.Шекера, хореодрама, балетний театр, хореографічна культура.</w:t>
      </w:r>
    </w:p>
    <w:p w14:paraId="4C1A119F" w14:textId="77777777" w:rsidR="00A968A5" w:rsidRPr="00A968A5" w:rsidRDefault="00A968A5" w:rsidP="00A968A5"/>
    <w:sectPr w:rsidR="00A968A5" w:rsidRPr="00A968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F103" w14:textId="77777777" w:rsidR="007D06B4" w:rsidRDefault="007D06B4">
      <w:pPr>
        <w:spacing w:after="0" w:line="240" w:lineRule="auto"/>
      </w:pPr>
      <w:r>
        <w:separator/>
      </w:r>
    </w:p>
  </w:endnote>
  <w:endnote w:type="continuationSeparator" w:id="0">
    <w:p w14:paraId="73ABF913" w14:textId="77777777" w:rsidR="007D06B4" w:rsidRDefault="007D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FECA" w14:textId="77777777" w:rsidR="007D06B4" w:rsidRDefault="007D06B4">
      <w:pPr>
        <w:spacing w:after="0" w:line="240" w:lineRule="auto"/>
      </w:pPr>
      <w:r>
        <w:separator/>
      </w:r>
    </w:p>
  </w:footnote>
  <w:footnote w:type="continuationSeparator" w:id="0">
    <w:p w14:paraId="6C1489D0" w14:textId="77777777" w:rsidR="007D06B4" w:rsidRDefault="007D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6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6B4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52706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10750</cp:revision>
  <dcterms:created xsi:type="dcterms:W3CDTF">2024-06-20T08:51:00Z</dcterms:created>
  <dcterms:modified xsi:type="dcterms:W3CDTF">2024-08-15T00:07:00Z</dcterms:modified>
  <cp:category/>
</cp:coreProperties>
</file>