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D42E3" w14:textId="77777777" w:rsidR="0002666A" w:rsidRDefault="0002666A" w:rsidP="0002666A">
      <w:pPr>
        <w:pStyle w:val="afffffffffffffffffffffffffff5"/>
        <w:rPr>
          <w:rFonts w:ascii="Verdana" w:hAnsi="Verdana"/>
          <w:color w:val="000000"/>
          <w:sz w:val="21"/>
          <w:szCs w:val="21"/>
        </w:rPr>
      </w:pPr>
      <w:r>
        <w:rPr>
          <w:rFonts w:ascii="Helvetica" w:hAnsi="Helvetica" w:cs="Helvetica"/>
          <w:b/>
          <w:bCs w:val="0"/>
          <w:color w:val="222222"/>
          <w:sz w:val="21"/>
          <w:szCs w:val="21"/>
        </w:rPr>
        <w:t>Папротны, Влодзимеж Игнатьевич.</w:t>
      </w:r>
    </w:p>
    <w:p w14:paraId="573BF0CE" w14:textId="77777777" w:rsidR="0002666A" w:rsidRDefault="0002666A" w:rsidP="0002666A">
      <w:pPr>
        <w:pStyle w:val="20"/>
        <w:spacing w:before="0" w:after="312"/>
        <w:rPr>
          <w:rFonts w:ascii="Arial" w:hAnsi="Arial" w:cs="Arial"/>
          <w:caps/>
          <w:color w:val="333333"/>
          <w:sz w:val="27"/>
          <w:szCs w:val="27"/>
        </w:rPr>
      </w:pPr>
      <w:r>
        <w:rPr>
          <w:rFonts w:ascii="Helvetica" w:hAnsi="Helvetica" w:cs="Helvetica"/>
          <w:caps/>
          <w:color w:val="222222"/>
          <w:sz w:val="21"/>
          <w:szCs w:val="21"/>
        </w:rPr>
        <w:t>Микроволновые исследования мягких мод в сегнетополупроводниках и сегнетоэлектриках : диссертация ... кандидата физико-математических наук : 01.04.10. - Вильнюс, 1985. - 138 с. : ил.</w:t>
      </w:r>
    </w:p>
    <w:p w14:paraId="3191EFB8" w14:textId="77777777" w:rsidR="0002666A" w:rsidRDefault="0002666A" w:rsidP="0002666A">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Папротны, Влодзимеж Игнатьевич</w:t>
      </w:r>
    </w:p>
    <w:p w14:paraId="46A63A5D" w14:textId="77777777" w:rsidR="0002666A" w:rsidRDefault="0002666A" w:rsidP="000266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ВЕДЕНИЕ.2 зава I. ФАЗОВЫЕ ПЕРЕХОДЫ В ПОЛУПРОВОДНИКАХ И СЕГНЕТОЭЛЕКТ-РИКАХ, ОБУСЛОВЛЕННЫЕ МИКРОВОЛНОВЫМИ МЯГКИМИ МОДАМИ (ОБЗОР ЛИТЕРАТУРЫ).9</w:t>
      </w:r>
    </w:p>
    <w:p w14:paraId="7219D76D" w14:textId="77777777" w:rsidR="0002666A" w:rsidRDefault="0002666A" w:rsidP="000266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Дисперсия диэлектрической проницаемости в кристаллах семейства SbSI на микроволнах . 9</w:t>
      </w:r>
    </w:p>
    <w:p w14:paraId="646A620A" w14:textId="77777777" w:rsidR="0002666A" w:rsidRDefault="0002666A" w:rsidP="000266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Структурный фазовый переход в полупроводнике TlGaSe2.13</w:t>
      </w:r>
    </w:p>
    <w:p w14:paraId="603FF3C5" w14:textId="77777777" w:rsidR="0002666A" w:rsidRDefault="0002666A" w:rsidP="000266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Мягкая мода и сегнетоэлектрические свойства в полупроводнике Sn2P2Sg.18</w:t>
      </w:r>
    </w:p>
    <w:p w14:paraId="1077BA1D" w14:textId="77777777" w:rsidR="0002666A" w:rsidRDefault="0002666A" w:rsidP="000266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Сегнетоэлектрические свойства и релаксационная динамика квазиодномерных кристаллов CsiHj^D^PO^ в области сегнетоэлектрического фазового перехода. 22</w:t>
      </w:r>
    </w:p>
    <w:p w14:paraId="5C2BB370" w14:textId="77777777" w:rsidR="0002666A" w:rsidRDefault="0002666A" w:rsidP="000266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Сегнетоэлектрический фазовый переход в кристаллах RbHSO^ и его дейтированном аналоге.26 лава II. МЕТОД МИКРОВОЛНОВОЙ ДИЭЛЕКТРИЧЕСКОЙ СПЕКТРОСКОПИИ МЯГКИХ МОД [152] .31</w:t>
      </w:r>
    </w:p>
    <w:p w14:paraId="138FC5C7" w14:textId="77777777" w:rsidR="0002666A" w:rsidRDefault="0002666A" w:rsidP="000266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Измерение и расчет диэлектрических спектров . 31</w:t>
      </w:r>
    </w:p>
    <w:p w14:paraId="0DA320F6" w14:textId="77777777" w:rsidR="0002666A" w:rsidRDefault="0002666A" w:rsidP="000266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Приготовление образцов . 36 лава III. МИКРОВОЛНОВЫЕ МЯГКИЕ СЕГНЕТОЭЛЕКТРИЧЕСКИЕ МОДЫ</w:t>
      </w:r>
    </w:p>
    <w:p w14:paraId="463443A6" w14:textId="77777777" w:rsidR="0002666A" w:rsidRDefault="0002666A" w:rsidP="000266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КРИСТАЛЛАХ СЕГНЕТО ПОЛУ ПРОВОДНИКОВ.39</w:t>
      </w:r>
    </w:p>
    <w:p w14:paraId="5E141FAE" w14:textId="77777777" w:rsidR="0002666A" w:rsidRDefault="0002666A" w:rsidP="000266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Мягкая мода в кристаллах твердых растворов SbSI1xBrx [153].40</w:t>
      </w:r>
    </w:p>
    <w:p w14:paraId="45103106" w14:textId="77777777" w:rsidR="0002666A" w:rsidRDefault="0002666A" w:rsidP="000266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Микроволновая сегнетоэлектрическая дисперсия образованная мягкой модой в кристаллах ХГС-2 154, ].52</w:t>
      </w:r>
    </w:p>
    <w:p w14:paraId="193592B7" w14:textId="77777777" w:rsidR="0002666A" w:rsidRDefault="0002666A" w:rsidP="000266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Проблема мягкой моды в кристаллах TlGaSe2 I 15б] 61</w:t>
      </w:r>
    </w:p>
    <w:p w14:paraId="374A40A9" w14:textId="77777777" w:rsidR="0002666A" w:rsidRDefault="0002666A" w:rsidP="000266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Диэлектрические характеристики кристаллов Sn2F|Sg на СВЧ.68 лава 1У. СЕГНЕТО ЭЛЕКТРИЧЕСКИЕ МЯГКИЕ МОДЫ В КРИСТАЛЛАХ ТИПА CsH2POA И RbHS0A С ФАЗОВЫМ ПЕРЕХОДОМ ПОРЯДОК-БЕСПОРЯДОК. 73</w:t>
      </w:r>
    </w:p>
    <w:p w14:paraId="369F667E" w14:textId="77777777" w:rsidR="0002666A" w:rsidRDefault="0002666A" w:rsidP="000266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4.1. Релаксационная динамика в квазиодномерных сегне-тоэлектриках типа С5(Н1х°х^2Р0А • • * 74</w:t>
      </w:r>
    </w:p>
    <w:p w14:paraId="1C2BB41C" w14:textId="77777777" w:rsidR="0002666A" w:rsidRDefault="0002666A" w:rsidP="000266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Мягкая релаксационная мода в кристаллах кислого сульфата рубидия [159] . 90</w:t>
      </w:r>
    </w:p>
    <w:p w14:paraId="53A962D3" w14:textId="77777777" w:rsidR="0002666A" w:rsidRDefault="0002666A" w:rsidP="000266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Влияние изотопического эффекта на мягкую моду в дейтированном аналоге РЬНБОд [160] . 102</w:t>
      </w:r>
    </w:p>
    <w:p w14:paraId="24410B86" w14:textId="77777777" w:rsidR="0002666A" w:rsidRDefault="0002666A" w:rsidP="000266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ШОВНЫЕ РЕЗУЛЬТАТЫ И ВЫВОДЫ.109</w:t>
      </w:r>
    </w:p>
    <w:p w14:paraId="6E63E978" w14:textId="77777777" w:rsidR="0002666A" w:rsidRDefault="0002666A" w:rsidP="000266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СЛОЖЕНИЕ.III</w:t>
      </w:r>
    </w:p>
    <w:p w14:paraId="0A009FFA" w14:textId="77777777" w:rsidR="0002666A" w:rsidRDefault="0002666A" w:rsidP="000266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ЯТЕРАТУРА.116</w:t>
      </w:r>
    </w:p>
    <w:p w14:paraId="3869883D" w14:textId="71121509" w:rsidR="00F11235" w:rsidRPr="0002666A" w:rsidRDefault="00F11235" w:rsidP="0002666A"/>
    <w:sectPr w:rsidR="00F11235" w:rsidRPr="0002666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324F2" w14:textId="77777777" w:rsidR="00F1540D" w:rsidRDefault="00F1540D">
      <w:pPr>
        <w:spacing w:after="0" w:line="240" w:lineRule="auto"/>
      </w:pPr>
      <w:r>
        <w:separator/>
      </w:r>
    </w:p>
  </w:endnote>
  <w:endnote w:type="continuationSeparator" w:id="0">
    <w:p w14:paraId="2EAA148F" w14:textId="77777777" w:rsidR="00F1540D" w:rsidRDefault="00F15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CDDE5" w14:textId="77777777" w:rsidR="00F1540D" w:rsidRDefault="00F1540D"/>
    <w:p w14:paraId="2E99A197" w14:textId="77777777" w:rsidR="00F1540D" w:rsidRDefault="00F1540D"/>
    <w:p w14:paraId="56D8DA06" w14:textId="77777777" w:rsidR="00F1540D" w:rsidRDefault="00F1540D"/>
    <w:p w14:paraId="5830EC8C" w14:textId="77777777" w:rsidR="00F1540D" w:rsidRDefault="00F1540D"/>
    <w:p w14:paraId="67EFA4ED" w14:textId="77777777" w:rsidR="00F1540D" w:rsidRDefault="00F1540D"/>
    <w:p w14:paraId="6F9711C7" w14:textId="77777777" w:rsidR="00F1540D" w:rsidRDefault="00F1540D"/>
    <w:p w14:paraId="1191FEE6" w14:textId="77777777" w:rsidR="00F1540D" w:rsidRDefault="00F1540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6BF19D5" wp14:editId="4C4EFFA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BE250" w14:textId="77777777" w:rsidR="00F1540D" w:rsidRDefault="00F1540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BF19D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4EBE250" w14:textId="77777777" w:rsidR="00F1540D" w:rsidRDefault="00F1540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8EC7DEB" w14:textId="77777777" w:rsidR="00F1540D" w:rsidRDefault="00F1540D"/>
    <w:p w14:paraId="13A77B56" w14:textId="77777777" w:rsidR="00F1540D" w:rsidRDefault="00F1540D"/>
    <w:p w14:paraId="1B33595A" w14:textId="77777777" w:rsidR="00F1540D" w:rsidRDefault="00F1540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DB3A75B" wp14:editId="40280C2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49A5D" w14:textId="77777777" w:rsidR="00F1540D" w:rsidRDefault="00F1540D"/>
                          <w:p w14:paraId="08929DE2" w14:textId="77777777" w:rsidR="00F1540D" w:rsidRDefault="00F1540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B3A75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1B49A5D" w14:textId="77777777" w:rsidR="00F1540D" w:rsidRDefault="00F1540D"/>
                    <w:p w14:paraId="08929DE2" w14:textId="77777777" w:rsidR="00F1540D" w:rsidRDefault="00F1540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BF793A2" w14:textId="77777777" w:rsidR="00F1540D" w:rsidRDefault="00F1540D"/>
    <w:p w14:paraId="03E781B3" w14:textId="77777777" w:rsidR="00F1540D" w:rsidRDefault="00F1540D">
      <w:pPr>
        <w:rPr>
          <w:sz w:val="2"/>
          <w:szCs w:val="2"/>
        </w:rPr>
      </w:pPr>
    </w:p>
    <w:p w14:paraId="63676D51" w14:textId="77777777" w:rsidR="00F1540D" w:rsidRDefault="00F1540D"/>
    <w:p w14:paraId="11D9AC99" w14:textId="77777777" w:rsidR="00F1540D" w:rsidRDefault="00F1540D">
      <w:pPr>
        <w:spacing w:after="0" w:line="240" w:lineRule="auto"/>
      </w:pPr>
    </w:p>
  </w:footnote>
  <w:footnote w:type="continuationSeparator" w:id="0">
    <w:p w14:paraId="3BA5A2EA" w14:textId="77777777" w:rsidR="00F1540D" w:rsidRDefault="00F154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0D"/>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160770</TotalTime>
  <Pages>2</Pages>
  <Words>287</Words>
  <Characters>1641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4831</cp:revision>
  <cp:lastPrinted>2009-02-06T05:36:00Z</cp:lastPrinted>
  <dcterms:created xsi:type="dcterms:W3CDTF">2024-01-07T13:43:00Z</dcterms:created>
  <dcterms:modified xsi:type="dcterms:W3CDTF">2025-09-09T10:27:00Z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