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7D2F8B" w:rsidRDefault="007D2F8B" w:rsidP="007D2F8B">
      <w:pPr>
        <w:pStyle w:val="1"/>
        <w:keepNext w:val="0"/>
        <w:pageBreakBefore/>
        <w:spacing w:line="360" w:lineRule="auto"/>
        <w:jc w:val="center"/>
      </w:pPr>
      <w:r>
        <w:lastRenderedPageBreak/>
        <w:t>УКРАЇНСЬКА АКАДЕМІЯ АГРАРНИХ НАУК</w:t>
      </w:r>
    </w:p>
    <w:p w:rsidR="007D2F8B" w:rsidRDefault="007D2F8B" w:rsidP="007D2F8B">
      <w:pPr>
        <w:spacing w:line="360" w:lineRule="auto"/>
        <w:jc w:val="center"/>
        <w:rPr>
          <w:sz w:val="28"/>
          <w:lang w:val="uk-UA"/>
        </w:rPr>
      </w:pPr>
      <w:r>
        <w:rPr>
          <w:sz w:val="28"/>
          <w:lang w:val="uk-UA"/>
        </w:rPr>
        <w:t>ІНСТИТУТ ЕКСПЕРИМЕНТАЛЬНОЇ І КЛІНІЧНОЇ ВЕТЕРИНАРНОЇ МЕДИЦИНИ</w:t>
      </w:r>
    </w:p>
    <w:p w:rsidR="007D2F8B" w:rsidRDefault="007D2F8B" w:rsidP="007D2F8B">
      <w:pPr>
        <w:pStyle w:val="7"/>
        <w:rPr>
          <w:lang w:val="uk-UA"/>
        </w:rPr>
      </w:pPr>
      <w:r>
        <w:rPr>
          <w:lang w:val="uk-UA"/>
        </w:rPr>
        <w:t>На правах рукопису</w:t>
      </w:r>
    </w:p>
    <w:p w:rsidR="007D2F8B" w:rsidRDefault="007D2F8B" w:rsidP="007D2F8B">
      <w:pPr>
        <w:tabs>
          <w:tab w:val="left" w:pos="1060"/>
        </w:tabs>
        <w:spacing w:line="360" w:lineRule="auto"/>
        <w:rPr>
          <w:sz w:val="20"/>
          <w:u w:val="single"/>
          <w:lang w:val="uk-UA"/>
        </w:rPr>
      </w:pPr>
      <w:r>
        <w:rPr>
          <w:sz w:val="28"/>
          <w:lang w:val="uk-UA"/>
        </w:rPr>
        <w:tab/>
      </w:r>
    </w:p>
    <w:p w:rsidR="007D2F8B" w:rsidRDefault="007D2F8B" w:rsidP="007D2F8B">
      <w:pPr>
        <w:spacing w:line="360" w:lineRule="auto"/>
        <w:jc w:val="center"/>
        <w:rPr>
          <w:b/>
          <w:bCs/>
          <w:spacing w:val="20"/>
          <w:sz w:val="28"/>
          <w:lang w:val="uk-UA"/>
        </w:rPr>
      </w:pPr>
      <w:r>
        <w:rPr>
          <w:b/>
          <w:bCs/>
          <w:spacing w:val="20"/>
          <w:sz w:val="28"/>
          <w:lang w:val="uk-UA"/>
        </w:rPr>
        <w:t>СКИБА ОЛЕНА ВЯЧЕСЛАВІВНА</w:t>
      </w:r>
    </w:p>
    <w:p w:rsidR="007D2F8B" w:rsidRDefault="007D2F8B" w:rsidP="007D2F8B">
      <w:pPr>
        <w:pStyle w:val="5"/>
        <w:spacing w:line="360" w:lineRule="auto"/>
        <w:rPr>
          <w:sz w:val="20"/>
        </w:rPr>
      </w:pPr>
      <w:r>
        <w:tab/>
      </w:r>
      <w:r>
        <w:tab/>
      </w:r>
      <w:r>
        <w:tab/>
      </w:r>
      <w:r>
        <w:tab/>
      </w:r>
      <w:r>
        <w:tab/>
      </w:r>
      <w:r>
        <w:tab/>
      </w:r>
    </w:p>
    <w:p w:rsidR="007D2F8B" w:rsidRDefault="007D2F8B" w:rsidP="007D2F8B">
      <w:pPr>
        <w:pStyle w:val="5"/>
        <w:spacing w:line="360" w:lineRule="auto"/>
      </w:pPr>
      <w:r>
        <w:t>УДК 619:616.995.773.4:636.32/38</w:t>
      </w:r>
    </w:p>
    <w:p w:rsidR="007D2F8B" w:rsidRDefault="007D2F8B" w:rsidP="007D2F8B">
      <w:pPr>
        <w:pStyle w:val="affffffff4"/>
        <w:spacing w:line="360" w:lineRule="auto"/>
        <w:rPr>
          <w:spacing w:val="20"/>
          <w:sz w:val="20"/>
        </w:rPr>
      </w:pPr>
    </w:p>
    <w:p w:rsidR="007D2F8B" w:rsidRDefault="007D2F8B" w:rsidP="007D2F8B">
      <w:pPr>
        <w:pStyle w:val="affffffff4"/>
        <w:spacing w:line="360" w:lineRule="auto"/>
        <w:rPr>
          <w:spacing w:val="20"/>
          <w:sz w:val="32"/>
        </w:rPr>
      </w:pPr>
      <w:bookmarkStart w:id="0" w:name="_GoBack"/>
      <w:proofErr w:type="gramStart"/>
      <w:r>
        <w:rPr>
          <w:spacing w:val="20"/>
          <w:sz w:val="32"/>
        </w:rPr>
        <w:t>ОБЛ</w:t>
      </w:r>
      <w:proofErr w:type="gramEnd"/>
      <w:r>
        <w:rPr>
          <w:spacing w:val="20"/>
          <w:sz w:val="32"/>
        </w:rPr>
        <w:t xml:space="preserve">ІГАТНІ ПОРОЖНИННІ І ТКАНИННІ МІАЗИ </w:t>
      </w:r>
    </w:p>
    <w:p w:rsidR="007D2F8B" w:rsidRDefault="007D2F8B" w:rsidP="007D2F8B">
      <w:pPr>
        <w:pStyle w:val="affffffff4"/>
        <w:spacing w:line="360" w:lineRule="auto"/>
        <w:rPr>
          <w:spacing w:val="20"/>
          <w:sz w:val="32"/>
        </w:rPr>
      </w:pPr>
      <w:r>
        <w:rPr>
          <w:spacing w:val="20"/>
          <w:sz w:val="32"/>
        </w:rPr>
        <w:t xml:space="preserve">ОВЕЦЬ ЛІВОБЕРЕЖЖЯ УКРАЇНИ </w:t>
      </w:r>
    </w:p>
    <w:p w:rsidR="007D2F8B" w:rsidRDefault="007D2F8B" w:rsidP="007D2F8B">
      <w:pPr>
        <w:pStyle w:val="affffffff4"/>
        <w:spacing w:line="360" w:lineRule="auto"/>
      </w:pPr>
      <w:r>
        <w:t>(</w:t>
      </w:r>
      <w:proofErr w:type="gramStart"/>
      <w:r>
        <w:t>ЕП</w:t>
      </w:r>
      <w:proofErr w:type="gramEnd"/>
      <w:r>
        <w:t>ІЗООТОЛОГІЯ, ЛІКУВАННЯ ТА ЗАХОДИ ПРОФІЛАКТИКИ)</w:t>
      </w:r>
    </w:p>
    <w:p w:rsidR="007D2F8B" w:rsidRDefault="007D2F8B" w:rsidP="007D2F8B">
      <w:pPr>
        <w:pStyle w:val="affffffff4"/>
        <w:spacing w:line="360" w:lineRule="auto"/>
      </w:pPr>
    </w:p>
    <w:bookmarkEnd w:id="0"/>
    <w:p w:rsidR="007D2F8B" w:rsidRDefault="007D2F8B" w:rsidP="007D2F8B">
      <w:pPr>
        <w:spacing w:line="360" w:lineRule="auto"/>
        <w:jc w:val="center"/>
        <w:rPr>
          <w:b/>
          <w:bCs/>
          <w:sz w:val="28"/>
          <w:lang w:val="uk-UA"/>
        </w:rPr>
      </w:pPr>
      <w:r>
        <w:rPr>
          <w:b/>
          <w:bCs/>
          <w:sz w:val="28"/>
          <w:lang w:val="uk-UA"/>
        </w:rPr>
        <w:t>16.00.11 – паразитологія, гельмінтологія</w:t>
      </w:r>
    </w:p>
    <w:p w:rsidR="007D2F8B" w:rsidRDefault="007D2F8B" w:rsidP="007D2F8B">
      <w:pPr>
        <w:spacing w:line="360" w:lineRule="auto"/>
        <w:jc w:val="center"/>
        <w:rPr>
          <w:b/>
          <w:bCs/>
          <w:sz w:val="20"/>
          <w:lang w:val="uk-UA"/>
        </w:rPr>
      </w:pPr>
    </w:p>
    <w:p w:rsidR="007D2F8B" w:rsidRDefault="007D2F8B" w:rsidP="007D2F8B">
      <w:pPr>
        <w:spacing w:line="360" w:lineRule="auto"/>
        <w:jc w:val="center"/>
        <w:rPr>
          <w:b/>
          <w:bCs/>
          <w:sz w:val="28"/>
          <w:lang w:val="uk-UA"/>
        </w:rPr>
      </w:pPr>
      <w:r>
        <w:rPr>
          <w:b/>
          <w:bCs/>
          <w:sz w:val="28"/>
          <w:lang w:val="uk-UA"/>
        </w:rPr>
        <w:t>Дисертація</w:t>
      </w:r>
    </w:p>
    <w:p w:rsidR="007D2F8B" w:rsidRDefault="007D2F8B" w:rsidP="007D2F8B">
      <w:pPr>
        <w:spacing w:line="360" w:lineRule="auto"/>
        <w:jc w:val="center"/>
        <w:rPr>
          <w:b/>
          <w:bCs/>
          <w:sz w:val="28"/>
          <w:lang w:val="uk-UA"/>
        </w:rPr>
      </w:pPr>
      <w:r>
        <w:rPr>
          <w:b/>
          <w:bCs/>
          <w:sz w:val="28"/>
          <w:lang w:val="uk-UA"/>
        </w:rPr>
        <w:t>на здобуття наукового ступеня</w:t>
      </w:r>
    </w:p>
    <w:p w:rsidR="007D2F8B" w:rsidRDefault="007D2F8B" w:rsidP="007D2F8B">
      <w:pPr>
        <w:spacing w:line="360" w:lineRule="auto"/>
        <w:jc w:val="center"/>
        <w:rPr>
          <w:b/>
          <w:bCs/>
          <w:sz w:val="28"/>
          <w:lang w:val="uk-UA"/>
        </w:rPr>
      </w:pPr>
      <w:r>
        <w:rPr>
          <w:b/>
          <w:bCs/>
          <w:sz w:val="28"/>
          <w:lang w:val="uk-UA"/>
        </w:rPr>
        <w:t>кандидата ветеринарних наук</w:t>
      </w:r>
    </w:p>
    <w:p w:rsidR="007D2F8B" w:rsidRDefault="007D2F8B" w:rsidP="007D2F8B">
      <w:pPr>
        <w:spacing w:line="360" w:lineRule="auto"/>
        <w:jc w:val="center"/>
        <w:rPr>
          <w:b/>
          <w:bCs/>
          <w:sz w:val="28"/>
          <w:lang w:val="uk-UA"/>
        </w:rPr>
      </w:pPr>
    </w:p>
    <w:tbl>
      <w:tblPr>
        <w:tblW w:w="5220" w:type="dxa"/>
        <w:tblInd w:w="4968" w:type="dxa"/>
        <w:tblLayout w:type="fixed"/>
        <w:tblLook w:val="0000" w:firstRow="0" w:lastRow="0" w:firstColumn="0" w:lastColumn="0" w:noHBand="0" w:noVBand="0"/>
      </w:tblPr>
      <w:tblGrid>
        <w:gridCol w:w="5220"/>
      </w:tblGrid>
      <w:tr w:rsidR="007D2F8B" w:rsidTr="002440CD">
        <w:tblPrEx>
          <w:tblCellMar>
            <w:top w:w="0" w:type="dxa"/>
            <w:bottom w:w="0" w:type="dxa"/>
          </w:tblCellMar>
        </w:tblPrEx>
        <w:tc>
          <w:tcPr>
            <w:tcW w:w="5220" w:type="dxa"/>
          </w:tcPr>
          <w:p w:rsidR="007D2F8B" w:rsidRDefault="007D2F8B" w:rsidP="002440CD">
            <w:pPr>
              <w:pStyle w:val="7"/>
              <w:rPr>
                <w:lang w:val="uk-U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213995</wp:posOffset>
                      </wp:positionV>
                      <wp:extent cx="2651760" cy="365760"/>
                      <wp:effectExtent l="7620" t="13970" r="7620" b="10795"/>
                      <wp:wrapNone/>
                      <wp:docPr id="531" name="Поле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5760"/>
                              </a:xfrm>
                              <a:prstGeom prst="rect">
                                <a:avLst/>
                              </a:prstGeom>
                              <a:solidFill>
                                <a:srgbClr val="FFFFFF"/>
                              </a:solidFill>
                              <a:ln w="9525">
                                <a:solidFill>
                                  <a:srgbClr val="000000"/>
                                </a:solidFill>
                                <a:miter lim="800000"/>
                                <a:headEnd/>
                                <a:tailEnd/>
                              </a:ln>
                            </wps:spPr>
                            <wps:txbx>
                              <w:txbxContent>
                                <w:p w:rsidR="007D2F8B" w:rsidRDefault="007D2F8B" w:rsidP="007D2F8B">
                                  <w:pPr>
                                    <w:rPr>
                                      <w:b/>
                                      <w:bCs/>
                                    </w:rPr>
                                  </w:pPr>
                                  <w:r>
                                    <w:rPr>
                                      <w:b/>
                                      <w:bCs/>
                                      <w:sz w:val="28"/>
                                      <w:lang w:val="uk-UA"/>
                                    </w:rPr>
                                    <w:t>Машкей Ігор Анатолійович,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1" o:spid="_x0000_s1026" type="#_x0000_t202" style="position:absolute;left:0;text-align:left;margin-left:-5.4pt;margin-top:16.85pt;width:20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">
                      <v:textbox>
                        <w:txbxContent>
                          <w:p w:rsidR="007D2F8B" w:rsidRDefault="007D2F8B" w:rsidP="007D2F8B">
                            <w:pPr>
                              <w:rPr>
                                <w:b/>
                                <w:bCs/>
                              </w:rPr>
                            </w:pPr>
                            <w:r>
                              <w:rPr>
                                <w:b/>
                                <w:bCs/>
                                <w:sz w:val="28"/>
                                <w:lang w:val="uk-UA"/>
                              </w:rPr>
                              <w:t>Машкей Ігор Анатолійович,</w:t>
                            </w:r>
                          </w:p>
                        </w:txbxContent>
                      </v:textbox>
                    </v:shape>
                  </w:pict>
                </mc:Fallback>
              </mc:AlternateContent>
            </w:r>
            <w:r>
              <w:rPr>
                <w:lang w:val="uk-UA"/>
              </w:rPr>
              <w:t>Наукові кер</w:t>
            </w:r>
            <w:r>
              <w:rPr>
                <w:lang w:val="uk-UA"/>
              </w:rPr>
              <w:lastRenderedPageBreak/>
              <w:t xml:space="preserve">івники: </w:t>
            </w:r>
          </w:p>
          <w:p w:rsidR="007D2F8B" w:rsidRDefault="007D2F8B" w:rsidP="002440CD">
            <w:pPr>
              <w:spacing w:line="360" w:lineRule="auto"/>
              <w:rPr>
                <w:sz w:val="28"/>
                <w:lang w:val="uk-UA"/>
              </w:rPr>
            </w:pPr>
          </w:p>
          <w:p w:rsidR="007D2F8B" w:rsidRDefault="007D2F8B" w:rsidP="002440CD">
            <w:pPr>
              <w:spacing w:line="360" w:lineRule="auto"/>
              <w:rPr>
                <w:sz w:val="28"/>
                <w:lang w:val="uk-UA"/>
              </w:rPr>
            </w:pPr>
            <w:r>
              <w:rPr>
                <w:sz w:val="28"/>
                <w:lang w:val="uk-UA"/>
              </w:rPr>
              <w:t>доктор ветеринарних наук,</w:t>
            </w:r>
          </w:p>
          <w:p w:rsidR="007D2F8B" w:rsidRDefault="007D2F8B" w:rsidP="002440CD">
            <w:pPr>
              <w:spacing w:line="360" w:lineRule="auto"/>
              <w:rPr>
                <w:b/>
                <w:bCs/>
                <w:sz w:val="28"/>
                <w:lang w:val="uk-UA"/>
              </w:rPr>
            </w:pPr>
            <w:r>
              <w:rPr>
                <w:b/>
                <w:bCs/>
                <w:sz w:val="28"/>
                <w:lang w:val="uk-UA"/>
              </w:rPr>
              <w:t>Березовський Андрій Володимирович,</w:t>
            </w:r>
          </w:p>
          <w:p w:rsidR="007D2F8B" w:rsidRDefault="007D2F8B" w:rsidP="002440CD">
            <w:pPr>
              <w:spacing w:line="360" w:lineRule="auto"/>
              <w:rPr>
                <w:sz w:val="28"/>
                <w:lang w:val="uk-UA"/>
              </w:rPr>
            </w:pPr>
            <w:r>
              <w:rPr>
                <w:sz w:val="28"/>
                <w:lang w:val="uk-UA"/>
              </w:rPr>
              <w:t>доктор ветеринарних наук,</w:t>
            </w:r>
          </w:p>
          <w:p w:rsidR="007D2F8B" w:rsidRDefault="007D2F8B" w:rsidP="002440CD">
            <w:pPr>
              <w:spacing w:line="360" w:lineRule="auto"/>
              <w:rPr>
                <w:sz w:val="28"/>
                <w:lang w:val="uk-UA"/>
              </w:rPr>
            </w:pPr>
            <w:r>
              <w:rPr>
                <w:sz w:val="28"/>
                <w:lang w:val="uk-UA"/>
              </w:rPr>
              <w:t>Заслужений працівник ветеринарної медицини України</w:t>
            </w:r>
          </w:p>
        </w:tc>
      </w:tr>
    </w:tbl>
    <w:p w:rsidR="007D2F8B" w:rsidRDefault="007D2F8B" w:rsidP="007D2F8B">
      <w:pPr>
        <w:pStyle w:val="5"/>
        <w:spacing w:line="360" w:lineRule="auto"/>
      </w:pPr>
    </w:p>
    <w:p w:rsidR="007D2F8B" w:rsidRDefault="007D2F8B" w:rsidP="007D2F8B">
      <w:pPr>
        <w:pStyle w:val="5"/>
        <w:spacing w:line="360" w:lineRule="auto"/>
      </w:pPr>
      <w:r>
        <w:t>ХАРКІВ-2004</w:t>
      </w:r>
    </w:p>
    <w:p w:rsidR="007D2F8B" w:rsidRDefault="007D2F8B" w:rsidP="007D2F8B">
      <w:pPr>
        <w:rPr>
          <w:lang w:val="uk-UA"/>
        </w:rPr>
      </w:pPr>
    </w:p>
    <w:p w:rsidR="007D2F8B" w:rsidRDefault="007D2F8B" w:rsidP="007D2F8B">
      <w:pPr>
        <w:pStyle w:val="8"/>
        <w:pageBreakBefore/>
        <w:rPr>
          <w:b/>
          <w:spacing w:val="20"/>
        </w:rPr>
      </w:pPr>
      <w:r>
        <w:rPr>
          <w:spacing w:val="20"/>
        </w:rPr>
        <w:lastRenderedPageBreak/>
        <w:t>ЗМІ</w:t>
      </w:r>
      <w:proofErr w:type="gramStart"/>
      <w:r>
        <w:rPr>
          <w:spacing w:val="20"/>
        </w:rPr>
        <w:t>СТ</w:t>
      </w:r>
      <w:proofErr w:type="gramEnd"/>
    </w:p>
    <w:p w:rsidR="007D2F8B" w:rsidRDefault="007D2F8B" w:rsidP="007D2F8B">
      <w:pPr>
        <w:rPr>
          <w:lang w:val="uk-UA"/>
        </w:rPr>
      </w:pPr>
    </w:p>
    <w:p w:rsidR="007D2F8B" w:rsidRDefault="007D2F8B" w:rsidP="007D2F8B">
      <w:pPr>
        <w:spacing w:line="360" w:lineRule="auto"/>
        <w:jc w:val="right"/>
        <w:rPr>
          <w:sz w:val="28"/>
          <w:lang w:val="uk-UA"/>
        </w:rPr>
      </w:pPr>
      <w:r>
        <w:rPr>
          <w:sz w:val="28"/>
          <w:lang w:val="uk-UA"/>
        </w:rPr>
        <w:t>Стор.</w:t>
      </w:r>
    </w:p>
    <w:p w:rsidR="007D2F8B" w:rsidRPr="00FF29C7" w:rsidRDefault="007D2F8B" w:rsidP="007D2F8B">
      <w:pPr>
        <w:spacing w:line="360" w:lineRule="auto"/>
        <w:jc w:val="both"/>
        <w:rPr>
          <w:spacing w:val="20"/>
          <w:sz w:val="28"/>
          <w:szCs w:val="28"/>
          <w:lang w:val="uk-UA"/>
        </w:rPr>
      </w:pPr>
      <w:r w:rsidRPr="00FF29C7">
        <w:rPr>
          <w:spacing w:val="20"/>
          <w:sz w:val="28"/>
          <w:szCs w:val="28"/>
          <w:lang w:val="uk-UA"/>
        </w:rPr>
        <w:t>ПЕРЕЛІК УМОВНИХ СКОРОЧЕНЬ……….………………..……..…...4</w:t>
      </w:r>
    </w:p>
    <w:p w:rsidR="007D2F8B" w:rsidRPr="00FF29C7" w:rsidRDefault="007D2F8B" w:rsidP="007D2F8B">
      <w:pPr>
        <w:pStyle w:val="8"/>
        <w:jc w:val="both"/>
        <w:rPr>
          <w:b/>
          <w:spacing w:val="20"/>
          <w:position w:val="6"/>
          <w:szCs w:val="28"/>
        </w:rPr>
      </w:pPr>
      <w:r w:rsidRPr="00FF29C7">
        <w:rPr>
          <w:b/>
          <w:spacing w:val="20"/>
          <w:position w:val="6"/>
          <w:szCs w:val="28"/>
        </w:rPr>
        <w:t>ВСТУП..........................................................................…..............5</w:t>
      </w:r>
    </w:p>
    <w:p w:rsidR="007D2F8B" w:rsidRPr="00FF29C7" w:rsidRDefault="007D2F8B" w:rsidP="007D2F8B">
      <w:pPr>
        <w:spacing w:line="360" w:lineRule="auto"/>
        <w:jc w:val="both"/>
        <w:rPr>
          <w:spacing w:val="20"/>
          <w:sz w:val="28"/>
          <w:szCs w:val="28"/>
          <w:lang w:val="uk-UA"/>
        </w:rPr>
      </w:pPr>
      <w:r w:rsidRPr="00FF29C7">
        <w:rPr>
          <w:spacing w:val="20"/>
          <w:sz w:val="28"/>
          <w:szCs w:val="28"/>
          <w:lang w:val="uk-UA"/>
        </w:rPr>
        <w:t>РОЗДІЛ 1 ОГЛЯД ЛІТЕРАТУРИ І ВИБІР НАПРЯМКІВ ДОСЛІДЖЕНЬ..............................................................................10</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1.1 Міази овець, визначення, поширення, особливості розвитку збудників...............................................................10</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1.1.1 Естроз овець....................</w:t>
      </w:r>
      <w:r>
        <w:rPr>
          <w:spacing w:val="20"/>
          <w:sz w:val="28"/>
          <w:szCs w:val="28"/>
          <w:lang w:val="uk-UA"/>
        </w:rPr>
        <w:t>......................</w:t>
      </w:r>
      <w:r w:rsidRPr="00FF29C7">
        <w:rPr>
          <w:spacing w:val="20"/>
          <w:sz w:val="28"/>
          <w:szCs w:val="28"/>
          <w:lang w:val="uk-UA"/>
        </w:rPr>
        <w:t>.......................10</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1.1.2 Вольфартіоз овець........................................................17</w:t>
      </w:r>
    </w:p>
    <w:p w:rsidR="007D2F8B" w:rsidRPr="00FF29C7" w:rsidRDefault="007D2F8B" w:rsidP="007D2F8B">
      <w:pPr>
        <w:spacing w:line="360" w:lineRule="auto"/>
        <w:ind w:firstLine="720"/>
        <w:jc w:val="both"/>
        <w:rPr>
          <w:spacing w:val="20"/>
          <w:sz w:val="28"/>
          <w:szCs w:val="28"/>
          <w:lang w:val="uk-UA"/>
        </w:rPr>
      </w:pPr>
      <w:r w:rsidRPr="00FF29C7">
        <w:rPr>
          <w:spacing w:val="20"/>
          <w:sz w:val="28"/>
          <w:szCs w:val="28"/>
          <w:lang w:val="uk-UA"/>
        </w:rPr>
        <w:t>1.2 Економічні збитки від міазів...........................................21</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 xml:space="preserve">1.3 Заходи боротьби та профілактики </w:t>
      </w:r>
      <w:r>
        <w:rPr>
          <w:spacing w:val="20"/>
          <w:sz w:val="28"/>
          <w:szCs w:val="28"/>
          <w:lang w:val="uk-UA"/>
        </w:rPr>
        <w:t xml:space="preserve">личинкових </w:t>
      </w:r>
      <w:r w:rsidRPr="00FF29C7">
        <w:rPr>
          <w:spacing w:val="20"/>
          <w:sz w:val="28"/>
          <w:szCs w:val="28"/>
          <w:lang w:val="uk-UA"/>
        </w:rPr>
        <w:t>ентомозів</w:t>
      </w:r>
      <w:r>
        <w:rPr>
          <w:spacing w:val="20"/>
          <w:sz w:val="28"/>
          <w:szCs w:val="28"/>
          <w:lang w:val="uk-UA"/>
        </w:rPr>
        <w:t>............................................................................</w:t>
      </w:r>
      <w:r w:rsidRPr="00FF29C7">
        <w:rPr>
          <w:spacing w:val="20"/>
          <w:sz w:val="28"/>
          <w:szCs w:val="28"/>
          <w:lang w:val="uk-UA"/>
        </w:rPr>
        <w:t>..22</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1.3.1 Заходи боротьби та профілактики естрозу....................23</w:t>
      </w:r>
    </w:p>
    <w:p w:rsidR="007D2F8B" w:rsidRPr="00FF29C7" w:rsidRDefault="007D2F8B" w:rsidP="007D2F8B">
      <w:pPr>
        <w:spacing w:line="360" w:lineRule="auto"/>
        <w:ind w:firstLine="720"/>
        <w:jc w:val="both"/>
        <w:rPr>
          <w:spacing w:val="20"/>
          <w:sz w:val="28"/>
          <w:szCs w:val="28"/>
          <w:lang w:val="uk-UA"/>
        </w:rPr>
      </w:pPr>
      <w:r w:rsidRPr="00FF29C7">
        <w:rPr>
          <w:spacing w:val="20"/>
          <w:sz w:val="28"/>
          <w:szCs w:val="28"/>
          <w:lang w:val="uk-UA"/>
        </w:rPr>
        <w:t>1.3.2 Лікування та профілактика вольфартіозу......................33</w:t>
      </w:r>
    </w:p>
    <w:p w:rsidR="007D2F8B" w:rsidRPr="00FF29C7" w:rsidRDefault="007D2F8B" w:rsidP="007D2F8B">
      <w:pPr>
        <w:spacing w:line="360" w:lineRule="auto"/>
        <w:ind w:firstLine="720"/>
        <w:jc w:val="both"/>
        <w:rPr>
          <w:spacing w:val="20"/>
          <w:sz w:val="28"/>
          <w:szCs w:val="28"/>
          <w:lang w:val="uk-UA"/>
        </w:rPr>
      </w:pPr>
      <w:r w:rsidRPr="00FF29C7">
        <w:rPr>
          <w:spacing w:val="20"/>
          <w:sz w:val="28"/>
          <w:szCs w:val="28"/>
          <w:lang w:val="uk-UA"/>
        </w:rPr>
        <w:t>1.4 Особливості перебігу ранового процесу.........................35</w:t>
      </w:r>
    </w:p>
    <w:p w:rsidR="007D2F8B" w:rsidRPr="00FF29C7" w:rsidRDefault="007D2F8B" w:rsidP="007D2F8B">
      <w:pPr>
        <w:pStyle w:val="affffffffb"/>
        <w:spacing w:line="360" w:lineRule="auto"/>
        <w:rPr>
          <w:spacing w:val="20"/>
          <w:szCs w:val="28"/>
          <w:lang w:val="uk-UA"/>
        </w:rPr>
      </w:pPr>
      <w:r w:rsidRPr="00FF29C7">
        <w:rPr>
          <w:spacing w:val="20"/>
          <w:szCs w:val="28"/>
          <w:lang w:val="uk-UA"/>
        </w:rPr>
        <w:t>РОЗДІЛ 2 МАТЕРІАЛИ І МЕТОДИ ДОСЛІДЖЕНЬ...........</w:t>
      </w:r>
      <w:r>
        <w:rPr>
          <w:spacing w:val="20"/>
          <w:szCs w:val="28"/>
          <w:lang w:val="uk-UA"/>
        </w:rPr>
        <w:t>............</w:t>
      </w:r>
      <w:r w:rsidRPr="00FF29C7">
        <w:rPr>
          <w:spacing w:val="20"/>
          <w:szCs w:val="28"/>
          <w:lang w:val="uk-UA"/>
        </w:rPr>
        <w:t>40</w:t>
      </w:r>
    </w:p>
    <w:p w:rsidR="007D2F8B" w:rsidRPr="00FF29C7" w:rsidRDefault="007D2F8B" w:rsidP="007D2F8B">
      <w:pPr>
        <w:pStyle w:val="affffffffb"/>
        <w:widowControl w:val="0"/>
        <w:tabs>
          <w:tab w:val="left" w:pos="5940"/>
        </w:tabs>
        <w:spacing w:line="360" w:lineRule="auto"/>
        <w:rPr>
          <w:spacing w:val="20"/>
          <w:szCs w:val="28"/>
          <w:lang w:val="uk-UA"/>
        </w:rPr>
      </w:pPr>
      <w:r w:rsidRPr="00FF29C7">
        <w:rPr>
          <w:spacing w:val="20"/>
          <w:szCs w:val="28"/>
          <w:lang w:val="uk-UA"/>
        </w:rPr>
        <w:t>РОЗДІЛ 3 РЕЗУЛЬТАТИ ДОСЛІДЖЕНЬ........................................53</w:t>
      </w:r>
    </w:p>
    <w:p w:rsidR="007D2F8B" w:rsidRPr="00FF29C7" w:rsidRDefault="007D2F8B" w:rsidP="007D2F8B">
      <w:pPr>
        <w:pStyle w:val="8"/>
        <w:ind w:left="720" w:hanging="11"/>
        <w:jc w:val="both"/>
        <w:rPr>
          <w:b/>
          <w:spacing w:val="20"/>
          <w:szCs w:val="28"/>
        </w:rPr>
      </w:pPr>
      <w:r w:rsidRPr="00FF29C7">
        <w:rPr>
          <w:b/>
          <w:spacing w:val="20"/>
          <w:szCs w:val="28"/>
        </w:rPr>
        <w:t>3.1 Поширення міазів овець у господарствах степової та лісостепової зон України................</w:t>
      </w:r>
      <w:r>
        <w:rPr>
          <w:b/>
          <w:spacing w:val="20"/>
          <w:szCs w:val="28"/>
        </w:rPr>
        <w:t>...................</w:t>
      </w:r>
      <w:r w:rsidRPr="00FF29C7">
        <w:rPr>
          <w:b/>
          <w:spacing w:val="20"/>
          <w:szCs w:val="28"/>
        </w:rPr>
        <w:t>...................53</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 xml:space="preserve">3.1.1 </w:t>
      </w:r>
      <w:r w:rsidRPr="00FF29C7">
        <w:rPr>
          <w:spacing w:val="20"/>
          <w:szCs w:val="28"/>
        </w:rPr>
        <w:t>Особливості поширення естрозу серед овець різних господарств</w:t>
      </w:r>
      <w:r w:rsidRPr="00FF29C7">
        <w:rPr>
          <w:spacing w:val="20"/>
          <w:szCs w:val="28"/>
          <w:lang w:val="uk-UA"/>
        </w:rPr>
        <w:t xml:space="preserve"> …......................................................................53</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lastRenderedPageBreak/>
        <w:t>3.1.2</w:t>
      </w:r>
      <w:r w:rsidRPr="00FF29C7">
        <w:rPr>
          <w:bCs/>
          <w:spacing w:val="20"/>
          <w:szCs w:val="28"/>
          <w:lang w:val="uk-UA"/>
        </w:rPr>
        <w:t> Особливості біології та екології овечого овода</w:t>
      </w:r>
      <w:r w:rsidRPr="00FF29C7">
        <w:rPr>
          <w:spacing w:val="20"/>
          <w:szCs w:val="28"/>
          <w:lang w:val="uk-UA"/>
        </w:rPr>
        <w:t>....................................................................................59</w:t>
      </w:r>
    </w:p>
    <w:p w:rsidR="007D2F8B" w:rsidRPr="00FF29C7" w:rsidRDefault="007D2F8B" w:rsidP="007D2F8B">
      <w:pPr>
        <w:pStyle w:val="affffffffb"/>
        <w:spacing w:line="360" w:lineRule="auto"/>
        <w:rPr>
          <w:spacing w:val="20"/>
          <w:szCs w:val="28"/>
          <w:lang w:val="uk-UA"/>
        </w:rPr>
      </w:pPr>
      <w:r w:rsidRPr="00FF29C7">
        <w:rPr>
          <w:spacing w:val="20"/>
          <w:szCs w:val="28"/>
          <w:lang w:val="uk-UA"/>
        </w:rPr>
        <w:t>3.1.3 Поширення вольфартіозу..............................................64</w:t>
      </w:r>
    </w:p>
    <w:p w:rsidR="007D2F8B" w:rsidRPr="00FF29C7" w:rsidRDefault="007D2F8B" w:rsidP="007D2F8B">
      <w:pPr>
        <w:spacing w:line="360" w:lineRule="auto"/>
        <w:ind w:firstLine="720"/>
        <w:jc w:val="both"/>
        <w:rPr>
          <w:spacing w:val="20"/>
          <w:sz w:val="28"/>
          <w:szCs w:val="28"/>
          <w:lang w:val="uk-UA"/>
        </w:rPr>
      </w:pPr>
      <w:r w:rsidRPr="00FF29C7">
        <w:rPr>
          <w:spacing w:val="20"/>
          <w:sz w:val="28"/>
          <w:szCs w:val="28"/>
          <w:lang w:val="uk-UA"/>
        </w:rPr>
        <w:t>3.1.4</w:t>
      </w:r>
      <w:r w:rsidRPr="00FF29C7">
        <w:rPr>
          <w:bCs/>
          <w:spacing w:val="20"/>
          <w:sz w:val="28"/>
          <w:szCs w:val="28"/>
          <w:lang w:val="uk-UA"/>
        </w:rPr>
        <w:t xml:space="preserve"> Особливості біології та екології вольфартових мух</w:t>
      </w:r>
      <w:r>
        <w:rPr>
          <w:spacing w:val="20"/>
          <w:sz w:val="28"/>
          <w:szCs w:val="28"/>
          <w:lang w:val="uk-UA"/>
        </w:rPr>
        <w:t>......</w:t>
      </w:r>
      <w:r w:rsidRPr="00FF29C7">
        <w:rPr>
          <w:spacing w:val="20"/>
          <w:sz w:val="28"/>
          <w:szCs w:val="28"/>
          <w:lang w:val="uk-UA"/>
        </w:rPr>
        <w:t>71</w:t>
      </w:r>
    </w:p>
    <w:p w:rsidR="007D2F8B" w:rsidRPr="00FF29C7" w:rsidRDefault="007D2F8B" w:rsidP="007D2F8B">
      <w:pPr>
        <w:pStyle w:val="affffffffb"/>
        <w:spacing w:line="360" w:lineRule="auto"/>
        <w:rPr>
          <w:spacing w:val="20"/>
          <w:szCs w:val="28"/>
          <w:lang w:val="uk-UA"/>
        </w:rPr>
      </w:pPr>
      <w:r w:rsidRPr="00FF29C7">
        <w:rPr>
          <w:spacing w:val="20"/>
          <w:szCs w:val="28"/>
          <w:lang w:val="uk-UA"/>
        </w:rPr>
        <w:t>3.2 Економічні збитки від міазів...........................................73</w:t>
      </w:r>
    </w:p>
    <w:p w:rsidR="007D2F8B" w:rsidRPr="00FF29C7" w:rsidRDefault="007D2F8B" w:rsidP="007D2F8B">
      <w:pPr>
        <w:pStyle w:val="affffffffb"/>
        <w:spacing w:line="360" w:lineRule="auto"/>
        <w:rPr>
          <w:spacing w:val="20"/>
          <w:szCs w:val="28"/>
          <w:lang w:val="uk-UA"/>
        </w:rPr>
      </w:pPr>
      <w:r w:rsidRPr="00FF29C7">
        <w:rPr>
          <w:spacing w:val="20"/>
          <w:szCs w:val="28"/>
          <w:lang w:val="uk-UA"/>
        </w:rPr>
        <w:t>3.2.1 Економічні збитки, спричинені естрозом......................73</w:t>
      </w:r>
    </w:p>
    <w:p w:rsidR="007D2F8B" w:rsidRPr="00FF29C7" w:rsidRDefault="007D2F8B" w:rsidP="007D2F8B">
      <w:pPr>
        <w:pStyle w:val="affffffffb"/>
        <w:spacing w:line="360" w:lineRule="auto"/>
        <w:rPr>
          <w:spacing w:val="20"/>
          <w:szCs w:val="28"/>
          <w:lang w:val="uk-UA"/>
        </w:rPr>
      </w:pPr>
      <w:r w:rsidRPr="00FF29C7">
        <w:rPr>
          <w:spacing w:val="20"/>
          <w:szCs w:val="28"/>
          <w:lang w:val="uk-UA"/>
        </w:rPr>
        <w:t>3.2.2 Економічні збитки, спричинені вольфартіозом.............76</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3.3 Специфічні заходи боротьби та профілактики естрозу і вольфартіозу овець...............................................................78</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3.3.1 Лікувальна і профілактична ефективність імпортних та вітчизняних інсектицидів при естрозі овець..........................78</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3.3.2 Визначення змін показників крові лабораторних тварин під дією досліджуваних інсектицидів....................................84</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3.3.3 Розробка препарату “Ігелен” для лікування міазних ран та його випробування............................................................93</w:t>
      </w:r>
    </w:p>
    <w:p w:rsidR="007D2F8B" w:rsidRPr="00FF29C7" w:rsidRDefault="007D2F8B" w:rsidP="007D2F8B">
      <w:pPr>
        <w:spacing w:line="360" w:lineRule="auto"/>
        <w:ind w:left="720"/>
        <w:jc w:val="both"/>
        <w:rPr>
          <w:spacing w:val="20"/>
          <w:sz w:val="28"/>
          <w:szCs w:val="28"/>
          <w:lang w:val="uk-UA"/>
        </w:rPr>
      </w:pPr>
      <w:r w:rsidRPr="00FF29C7">
        <w:rPr>
          <w:spacing w:val="20"/>
          <w:sz w:val="28"/>
          <w:szCs w:val="28"/>
          <w:lang w:val="uk-UA"/>
        </w:rPr>
        <w:t>3.4 Визначення економічної ефективності протиміазних обробок овець.....................................................................103</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3.4.1 Встановлення вартості препаратів для обробки однієї тварини........................................................</w:t>
      </w:r>
      <w:r w:rsidRPr="00FF29C7">
        <w:rPr>
          <w:spacing w:val="20"/>
          <w:szCs w:val="28"/>
          <w:lang w:val="uk-UA"/>
        </w:rPr>
        <w:t>.......................103</w:t>
      </w:r>
    </w:p>
    <w:p w:rsidR="007D2F8B" w:rsidRPr="00FF29C7" w:rsidRDefault="007D2F8B" w:rsidP="007D2F8B">
      <w:pPr>
        <w:pStyle w:val="affffffffb"/>
        <w:spacing w:line="360" w:lineRule="auto"/>
        <w:ind w:left="720"/>
        <w:rPr>
          <w:spacing w:val="20"/>
          <w:szCs w:val="28"/>
          <w:lang w:val="uk-UA"/>
        </w:rPr>
      </w:pPr>
      <w:r w:rsidRPr="00FF29C7">
        <w:rPr>
          <w:spacing w:val="20"/>
          <w:szCs w:val="28"/>
          <w:lang w:val="uk-UA"/>
        </w:rPr>
        <w:t>3.4.2</w:t>
      </w:r>
      <w:r w:rsidRPr="00FF29C7">
        <w:rPr>
          <w:spacing w:val="20"/>
          <w:szCs w:val="28"/>
        </w:rPr>
        <w:t xml:space="preserve"> </w:t>
      </w:r>
      <w:r w:rsidRPr="00FF29C7">
        <w:rPr>
          <w:spacing w:val="20"/>
          <w:szCs w:val="28"/>
          <w:lang w:val="uk-UA"/>
        </w:rPr>
        <w:t>Економічний ефект при профілактиці естрозу та лікуванні вольфартіозних ран.............................................106</w:t>
      </w:r>
    </w:p>
    <w:p w:rsidR="007D2F8B" w:rsidRPr="00FF29C7" w:rsidRDefault="007D2F8B" w:rsidP="007D2F8B">
      <w:pPr>
        <w:pStyle w:val="affffffffb"/>
        <w:tabs>
          <w:tab w:val="left" w:pos="4180"/>
          <w:tab w:val="center" w:pos="5037"/>
        </w:tabs>
        <w:spacing w:line="360" w:lineRule="auto"/>
        <w:rPr>
          <w:spacing w:val="20"/>
          <w:szCs w:val="28"/>
          <w:lang w:val="uk-UA"/>
        </w:rPr>
      </w:pPr>
      <w:r w:rsidRPr="00FF29C7">
        <w:rPr>
          <w:spacing w:val="20"/>
          <w:szCs w:val="28"/>
          <w:lang w:val="uk-UA"/>
        </w:rPr>
        <w:t>РОЗДІЛ 4 УЗАГАЛЬНЕННЯ РЕЗУЛЬТАТІВ ДОСЛІДЖЕНЬ ТА ЇХ АНАЛІЗ......................................................................................109</w:t>
      </w:r>
    </w:p>
    <w:p w:rsidR="007D2F8B" w:rsidRPr="00FF29C7" w:rsidRDefault="007D2F8B" w:rsidP="007D2F8B">
      <w:pPr>
        <w:pStyle w:val="affffffffb"/>
        <w:spacing w:line="360" w:lineRule="auto"/>
        <w:rPr>
          <w:spacing w:val="20"/>
          <w:szCs w:val="28"/>
          <w:lang w:val="uk-UA"/>
        </w:rPr>
      </w:pPr>
      <w:r w:rsidRPr="00FF29C7">
        <w:rPr>
          <w:spacing w:val="20"/>
          <w:szCs w:val="28"/>
          <w:lang w:val="uk-UA"/>
        </w:rPr>
        <w:t>ВИСНОВКИ...............................................................</w:t>
      </w:r>
      <w:r>
        <w:rPr>
          <w:spacing w:val="20"/>
          <w:szCs w:val="28"/>
          <w:lang w:val="uk-UA"/>
        </w:rPr>
        <w:t>.................</w:t>
      </w:r>
      <w:r w:rsidRPr="00FF29C7">
        <w:rPr>
          <w:spacing w:val="20"/>
          <w:szCs w:val="28"/>
          <w:lang w:val="uk-UA"/>
        </w:rPr>
        <w:t>129</w:t>
      </w:r>
    </w:p>
    <w:p w:rsidR="007D2F8B" w:rsidRPr="00FF29C7" w:rsidRDefault="007D2F8B" w:rsidP="007D2F8B">
      <w:pPr>
        <w:pStyle w:val="affffffffb"/>
        <w:tabs>
          <w:tab w:val="left" w:pos="4180"/>
          <w:tab w:val="center" w:pos="5037"/>
        </w:tabs>
        <w:spacing w:line="360" w:lineRule="auto"/>
        <w:rPr>
          <w:spacing w:val="20"/>
          <w:szCs w:val="28"/>
          <w:lang w:val="uk-UA"/>
        </w:rPr>
      </w:pPr>
      <w:r w:rsidRPr="00FF29C7">
        <w:rPr>
          <w:spacing w:val="20"/>
          <w:szCs w:val="28"/>
          <w:lang w:val="uk-UA"/>
        </w:rPr>
        <w:t>ПРОПОЗИЦІЇ ВИРОБНИЦТВУ....................................................131</w:t>
      </w:r>
    </w:p>
    <w:p w:rsidR="007D2F8B" w:rsidRPr="00FF29C7" w:rsidRDefault="007D2F8B" w:rsidP="007D2F8B">
      <w:pPr>
        <w:pStyle w:val="affffffffb"/>
        <w:tabs>
          <w:tab w:val="left" w:pos="4180"/>
          <w:tab w:val="center" w:pos="5037"/>
        </w:tabs>
        <w:spacing w:line="360" w:lineRule="auto"/>
        <w:rPr>
          <w:spacing w:val="20"/>
          <w:szCs w:val="28"/>
          <w:lang w:val="uk-UA"/>
        </w:rPr>
      </w:pPr>
      <w:r w:rsidRPr="00FF29C7">
        <w:rPr>
          <w:spacing w:val="20"/>
          <w:szCs w:val="28"/>
          <w:lang w:val="uk-UA"/>
        </w:rPr>
        <w:lastRenderedPageBreak/>
        <w:t>СПИСОК ВИКОРИСТАНИХ ДЖЕРЕЛ.........................................132</w:t>
      </w:r>
    </w:p>
    <w:p w:rsidR="007D2F8B" w:rsidRPr="00FF29C7" w:rsidRDefault="007D2F8B" w:rsidP="007D2F8B">
      <w:pPr>
        <w:pStyle w:val="affffffffb"/>
        <w:tabs>
          <w:tab w:val="left" w:pos="4180"/>
          <w:tab w:val="center" w:pos="5037"/>
        </w:tabs>
        <w:spacing w:line="360" w:lineRule="auto"/>
        <w:ind w:right="-261"/>
        <w:rPr>
          <w:spacing w:val="20"/>
          <w:szCs w:val="28"/>
          <w:lang w:val="uk-UA"/>
        </w:rPr>
      </w:pPr>
      <w:r w:rsidRPr="00FF29C7">
        <w:rPr>
          <w:spacing w:val="20"/>
          <w:szCs w:val="28"/>
          <w:lang w:val="uk-UA"/>
        </w:rPr>
        <w:t>ДОДАТКИ...................................................................................166</w:t>
      </w:r>
    </w:p>
    <w:p w:rsidR="007D2F8B" w:rsidRDefault="007D2F8B" w:rsidP="007D2F8B">
      <w:pPr>
        <w:pStyle w:val="8"/>
        <w:pageBreakBefore/>
        <w:rPr>
          <w:spacing w:val="20"/>
        </w:rPr>
      </w:pPr>
      <w:r>
        <w:rPr>
          <w:spacing w:val="20"/>
        </w:rPr>
        <w:lastRenderedPageBreak/>
        <w:t>ПЕРЕЛІК УМОВНИХ СКОРОЧЕНЬ</w:t>
      </w:r>
    </w:p>
    <w:p w:rsidR="007D2F8B" w:rsidRDefault="007D2F8B" w:rsidP="007D2F8B">
      <w:pPr>
        <w:rPr>
          <w:lang w:val="uk-UA"/>
        </w:rPr>
      </w:pPr>
    </w:p>
    <w:p w:rsidR="007D2F8B" w:rsidRDefault="007D2F8B" w:rsidP="007D2F8B">
      <w:pPr>
        <w:pStyle w:val="4"/>
      </w:pPr>
      <w:r>
        <w:t>АлАТ – аланінамінотрансфераза</w:t>
      </w:r>
    </w:p>
    <w:p w:rsidR="007D2F8B" w:rsidRDefault="007D2F8B" w:rsidP="007D2F8B">
      <w:pPr>
        <w:spacing w:line="360" w:lineRule="auto"/>
        <w:rPr>
          <w:sz w:val="28"/>
          <w:lang w:val="uk-UA"/>
        </w:rPr>
      </w:pPr>
      <w:r>
        <w:rPr>
          <w:sz w:val="28"/>
          <w:lang w:val="uk-UA"/>
        </w:rPr>
        <w:t>АсАТ – аспартатамінотрансфераза</w:t>
      </w:r>
    </w:p>
    <w:p w:rsidR="007D2F8B" w:rsidRDefault="007D2F8B" w:rsidP="007D2F8B">
      <w:pPr>
        <w:spacing w:line="360" w:lineRule="auto"/>
        <w:rPr>
          <w:sz w:val="28"/>
          <w:lang w:val="uk-UA"/>
        </w:rPr>
      </w:pPr>
      <w:r>
        <w:rPr>
          <w:sz w:val="28"/>
          <w:lang w:val="uk-UA"/>
        </w:rPr>
        <w:t>в.е. – водна емульсія</w:t>
      </w:r>
    </w:p>
    <w:p w:rsidR="007D2F8B" w:rsidRDefault="007D2F8B" w:rsidP="007D2F8B">
      <w:pPr>
        <w:spacing w:line="360" w:lineRule="auto"/>
        <w:rPr>
          <w:sz w:val="28"/>
          <w:lang w:val="uk-UA"/>
        </w:rPr>
      </w:pPr>
      <w:r>
        <w:rPr>
          <w:sz w:val="28"/>
          <w:lang w:val="uk-UA"/>
        </w:rPr>
        <w:t>в. р. – водний розчин</w:t>
      </w:r>
    </w:p>
    <w:p w:rsidR="007D2F8B" w:rsidRDefault="007D2F8B" w:rsidP="007D2F8B">
      <w:pPr>
        <w:spacing w:line="360" w:lineRule="auto"/>
        <w:rPr>
          <w:sz w:val="28"/>
          <w:lang w:val="uk-UA"/>
        </w:rPr>
      </w:pPr>
      <w:r>
        <w:rPr>
          <w:sz w:val="28"/>
          <w:lang w:val="uk-UA"/>
        </w:rPr>
        <w:t>ДГ “Чорноморське” – дослідне господарство “Чорноморське”</w:t>
      </w:r>
    </w:p>
    <w:p w:rsidR="007D2F8B" w:rsidRDefault="007D2F8B" w:rsidP="007D2F8B">
      <w:pPr>
        <w:spacing w:line="360" w:lineRule="auto"/>
        <w:rPr>
          <w:sz w:val="28"/>
          <w:lang w:val="uk-UA"/>
        </w:rPr>
      </w:pPr>
      <w:r>
        <w:rPr>
          <w:sz w:val="28"/>
          <w:lang w:val="uk-UA"/>
        </w:rPr>
        <w:t>ДДЕАФ “Асканія Нова” – державно-дослідна експериментальна агрофірма “Асканія Нова”</w:t>
      </w:r>
    </w:p>
    <w:p w:rsidR="007D2F8B" w:rsidRDefault="007D2F8B" w:rsidP="007D2F8B">
      <w:pPr>
        <w:spacing w:line="360" w:lineRule="auto"/>
        <w:rPr>
          <w:sz w:val="28"/>
          <w:lang w:val="uk-UA"/>
        </w:rPr>
      </w:pPr>
      <w:r>
        <w:rPr>
          <w:sz w:val="28"/>
          <w:lang w:val="uk-UA"/>
        </w:rPr>
        <w:t>ДР – діюча речовина</w:t>
      </w:r>
    </w:p>
    <w:p w:rsidR="007D2F8B" w:rsidRDefault="007D2F8B" w:rsidP="007D2F8B">
      <w:pPr>
        <w:spacing w:line="360" w:lineRule="auto"/>
        <w:rPr>
          <w:sz w:val="28"/>
          <w:lang w:val="uk-UA"/>
        </w:rPr>
      </w:pPr>
      <w:r>
        <w:rPr>
          <w:sz w:val="28"/>
          <w:lang w:val="uk-UA"/>
        </w:rPr>
        <w:t>ЕЕ – екстенсефективність</w:t>
      </w:r>
    </w:p>
    <w:p w:rsidR="007D2F8B" w:rsidRDefault="007D2F8B" w:rsidP="007D2F8B">
      <w:pPr>
        <w:spacing w:line="360" w:lineRule="auto"/>
        <w:rPr>
          <w:sz w:val="28"/>
          <w:lang w:val="uk-UA"/>
        </w:rPr>
      </w:pPr>
      <w:r>
        <w:rPr>
          <w:sz w:val="28"/>
          <w:lang w:val="uk-UA"/>
        </w:rPr>
        <w:t>ЕІ – екстенсивність інвазії</w:t>
      </w:r>
    </w:p>
    <w:p w:rsidR="007D2F8B" w:rsidRDefault="007D2F8B" w:rsidP="007D2F8B">
      <w:pPr>
        <w:spacing w:line="360" w:lineRule="auto"/>
        <w:rPr>
          <w:sz w:val="28"/>
          <w:lang w:val="uk-UA"/>
        </w:rPr>
      </w:pPr>
      <w:r>
        <w:rPr>
          <w:sz w:val="28"/>
          <w:lang w:val="uk-UA"/>
        </w:rPr>
        <w:t>ІЕ – інтенсефективність</w:t>
      </w:r>
    </w:p>
    <w:p w:rsidR="007D2F8B" w:rsidRDefault="007D2F8B" w:rsidP="007D2F8B">
      <w:pPr>
        <w:spacing w:line="360" w:lineRule="auto"/>
        <w:rPr>
          <w:sz w:val="28"/>
          <w:lang w:val="uk-UA"/>
        </w:rPr>
      </w:pPr>
      <w:r>
        <w:rPr>
          <w:sz w:val="28"/>
          <w:lang w:val="uk-UA"/>
        </w:rPr>
        <w:t>ІЕКВМ УААН – Інститут експериментальної та клінічної ветеринарної медицини Української академії аграрних наук</w:t>
      </w:r>
    </w:p>
    <w:p w:rsidR="007D2F8B" w:rsidRDefault="007D2F8B" w:rsidP="007D2F8B">
      <w:pPr>
        <w:spacing w:line="360" w:lineRule="auto"/>
        <w:rPr>
          <w:sz w:val="28"/>
          <w:lang w:val="uk-UA"/>
        </w:rPr>
      </w:pPr>
      <w:r>
        <w:rPr>
          <w:sz w:val="28"/>
          <w:lang w:val="uk-UA"/>
        </w:rPr>
        <w:t>ІІ – інтенсивність інвазії</w:t>
      </w:r>
    </w:p>
    <w:p w:rsidR="007D2F8B" w:rsidRDefault="007D2F8B" w:rsidP="007D2F8B">
      <w:pPr>
        <w:spacing w:line="360" w:lineRule="auto"/>
        <w:rPr>
          <w:sz w:val="28"/>
          <w:lang w:val="uk-UA"/>
        </w:rPr>
      </w:pPr>
      <w:r>
        <w:rPr>
          <w:sz w:val="28"/>
          <w:lang w:val="uk-UA"/>
        </w:rPr>
        <w:t>ПЗ “Червоний Чабан” – племзавод “Червоний Чабан”</w:t>
      </w:r>
    </w:p>
    <w:p w:rsidR="007D2F8B" w:rsidRDefault="007D2F8B" w:rsidP="007D2F8B">
      <w:pPr>
        <w:spacing w:line="360" w:lineRule="auto"/>
        <w:rPr>
          <w:sz w:val="28"/>
          <w:lang w:val="uk-UA"/>
        </w:rPr>
      </w:pPr>
      <w:r>
        <w:rPr>
          <w:sz w:val="28"/>
          <w:lang w:val="uk-UA"/>
        </w:rPr>
        <w:t>ПСГП ПЗ “Руно” – приватне сільськогосподарське підприємство племзавод “Руно”</w:t>
      </w:r>
    </w:p>
    <w:p w:rsidR="007D2F8B" w:rsidRDefault="007D2F8B" w:rsidP="007D2F8B">
      <w:pPr>
        <w:spacing w:line="360" w:lineRule="auto"/>
        <w:rPr>
          <w:sz w:val="28"/>
          <w:lang w:val="uk-UA"/>
        </w:rPr>
      </w:pPr>
      <w:r>
        <w:rPr>
          <w:sz w:val="28"/>
          <w:lang w:val="uk-UA"/>
        </w:rPr>
        <w:t>ФОС – фосфорорганічні сполуки</w:t>
      </w:r>
    </w:p>
    <w:p w:rsidR="007D2F8B" w:rsidRDefault="007D2F8B" w:rsidP="007D2F8B">
      <w:pPr>
        <w:spacing w:line="360" w:lineRule="auto"/>
        <w:rPr>
          <w:sz w:val="28"/>
          <w:lang w:val="uk-UA"/>
        </w:rPr>
      </w:pPr>
      <w:r>
        <w:rPr>
          <w:sz w:val="28"/>
          <w:lang w:val="uk-UA"/>
        </w:rPr>
        <w:t>ХДЗВА – Харківська державна зооветеринарна академія</w:t>
      </w:r>
    </w:p>
    <w:p w:rsidR="007D2F8B" w:rsidRDefault="007D2F8B" w:rsidP="007D2F8B">
      <w:pPr>
        <w:spacing w:line="360" w:lineRule="auto"/>
        <w:rPr>
          <w:sz w:val="28"/>
          <w:lang w:val="uk-UA"/>
        </w:rPr>
      </w:pPr>
      <w:r>
        <w:rPr>
          <w:sz w:val="28"/>
          <w:lang w:val="uk-UA"/>
        </w:rPr>
        <w:t>ХОС – хлорорганічні сполуки</w:t>
      </w:r>
    </w:p>
    <w:p w:rsidR="007D2F8B" w:rsidRDefault="007D2F8B" w:rsidP="007D2F8B">
      <w:pPr>
        <w:spacing w:line="360" w:lineRule="auto"/>
        <w:rPr>
          <w:b/>
          <w:sz w:val="28"/>
          <w:lang w:val="uk-UA"/>
        </w:rPr>
      </w:pPr>
    </w:p>
    <w:p w:rsidR="007D2F8B" w:rsidRDefault="007D2F8B" w:rsidP="007D2F8B">
      <w:pPr>
        <w:pStyle w:val="8"/>
        <w:pageBreakBefore/>
        <w:rPr>
          <w:szCs w:val="28"/>
        </w:rPr>
      </w:pPr>
      <w:proofErr w:type="gramStart"/>
      <w:r>
        <w:lastRenderedPageBreak/>
        <w:t>ВСТУП</w:t>
      </w:r>
      <w:proofErr w:type="gramEnd"/>
      <w:r>
        <w:t xml:space="preserve"> </w:t>
      </w:r>
    </w:p>
    <w:p w:rsidR="007D2F8B" w:rsidRDefault="007D2F8B" w:rsidP="007D2F8B">
      <w:pPr>
        <w:pStyle w:val="affffffffb"/>
        <w:spacing w:line="360" w:lineRule="auto"/>
        <w:rPr>
          <w:b/>
          <w:bCs/>
          <w:spacing w:val="20"/>
          <w:szCs w:val="28"/>
          <w:lang w:val="uk-UA"/>
        </w:rPr>
      </w:pPr>
    </w:p>
    <w:p w:rsidR="007D2F8B" w:rsidRDefault="007D2F8B" w:rsidP="007D2F8B">
      <w:pPr>
        <w:pStyle w:val="affffffffb"/>
        <w:spacing w:line="360" w:lineRule="auto"/>
      </w:pPr>
      <w:r w:rsidRPr="007D2F8B">
        <w:rPr>
          <w:b/>
          <w:bCs/>
          <w:spacing w:val="20"/>
          <w:lang w:val="uk-UA"/>
        </w:rPr>
        <w:t>Актуальність теми</w:t>
      </w:r>
      <w:r w:rsidRPr="007D2F8B">
        <w:rPr>
          <w:b/>
          <w:bCs/>
          <w:lang w:val="uk-UA"/>
        </w:rPr>
        <w:t>.</w:t>
      </w:r>
      <w:r w:rsidRPr="007D2F8B">
        <w:rPr>
          <w:lang w:val="uk-UA"/>
        </w:rPr>
        <w:t xml:space="preserve"> Однією з важливих галузей тваринництва України є вівчарство, яке постачає продукти харчування та сировину для харчової і переробної промисловості. </w:t>
      </w:r>
      <w:r>
        <w:rPr>
          <w:lang w:val="uk-UA"/>
        </w:rPr>
        <w:t>З</w:t>
      </w:r>
      <w:r>
        <w:t>а останні 15 років поголів’я овець в Україні скоротилося майже в 10 разів</w:t>
      </w:r>
      <w:r>
        <w:rPr>
          <w:lang w:val="uk-UA"/>
        </w:rPr>
        <w:t>,</w:t>
      </w:r>
      <w:r>
        <w:t xml:space="preserve"> і на </w:t>
      </w:r>
      <w:r>
        <w:rPr>
          <w:lang w:val="uk-UA"/>
        </w:rPr>
        <w:t>початок 2003 р.</w:t>
      </w:r>
      <w:r>
        <w:t xml:space="preserve"> загальна кількість вівцематок та ярок старше одного року по країні становил</w:t>
      </w:r>
      <w:r>
        <w:rPr>
          <w:lang w:val="uk-UA"/>
        </w:rPr>
        <w:t>а</w:t>
      </w:r>
      <w:r>
        <w:t xml:space="preserve"> всього 564,7 тис</w:t>
      </w:r>
      <w:proofErr w:type="gramStart"/>
      <w:r>
        <w:t>.</w:t>
      </w:r>
      <w:proofErr w:type="gramEnd"/>
      <w:r>
        <w:t xml:space="preserve"> </w:t>
      </w:r>
      <w:proofErr w:type="gramStart"/>
      <w:r>
        <w:t>г</w:t>
      </w:r>
      <w:proofErr w:type="gramEnd"/>
      <w:r>
        <w:t>ол.</w:t>
      </w:r>
      <w:r w:rsidRPr="005664A8">
        <w:t xml:space="preserve"> </w:t>
      </w:r>
      <w:r w:rsidRPr="00DF6E74">
        <w:t>[1].</w:t>
      </w:r>
      <w:r>
        <w:t xml:space="preserve"> Поряд з економічними та </w:t>
      </w:r>
      <w:proofErr w:type="gramStart"/>
      <w:r>
        <w:t>соц</w:t>
      </w:r>
      <w:proofErr w:type="gramEnd"/>
      <w:r>
        <w:t xml:space="preserve">іальними причинами, що гальмують розвиток вівчарства, значний вплив на стан галузі мають паразитарні хвороби, у тому числі личинкові ентомози: естроз та вольфартіоз. Ці міази є надзвичайно поширеними інвазійними хворобами овець та кіз і реєструються на всіх континентах земної кулі. Є повідомлення, що естрозом хворіють собаки та люди </w:t>
      </w:r>
      <w:r w:rsidRPr="005664A8">
        <w:t>[2-4]</w:t>
      </w:r>
      <w:r>
        <w:t xml:space="preserve">, а личинки вольфартової мухи паразитують на всіх видах </w:t>
      </w:r>
      <w:proofErr w:type="gramStart"/>
      <w:r>
        <w:t>св</w:t>
      </w:r>
      <w:proofErr w:type="gramEnd"/>
      <w:r>
        <w:t>ійських і диких тварин та людині</w:t>
      </w:r>
      <w:r w:rsidRPr="005664A8">
        <w:t xml:space="preserve"> [5-7]</w:t>
      </w:r>
      <w:r>
        <w:t>.</w:t>
      </w:r>
    </w:p>
    <w:p w:rsidR="007D2F8B" w:rsidRDefault="007D2F8B" w:rsidP="007D2F8B">
      <w:pPr>
        <w:pStyle w:val="affffffffb"/>
        <w:spacing w:line="360" w:lineRule="auto"/>
      </w:pPr>
      <w:r>
        <w:t xml:space="preserve">Внаслідок механічної та токсичної дії збудників естрозу та вольфартіозу в організмі овець суттєво порушується гомеостаз, у місцях розвитку личинок виникають запальні процеси з подальшою контамінацією </w:t>
      </w:r>
      <w:proofErr w:type="gramStart"/>
      <w:r>
        <w:t>патогенною</w:t>
      </w:r>
      <w:proofErr w:type="gramEnd"/>
      <w:r>
        <w:t xml:space="preserve"> мікрофлорою. Все це істотно порушує імунний статус організму тварин та знижує його резистентність. За цих захворювань порушуються також окисно-відновні процеси в організмі, погіршується стан здоров’я тварин і оплата кормів </w:t>
      </w:r>
      <w:r w:rsidRPr="005664A8">
        <w:t>[8-11]</w:t>
      </w:r>
      <w:r>
        <w:t>. Зазначені ентомози є ва</w:t>
      </w:r>
      <w:r>
        <w:rPr>
          <w:lang w:val="uk-UA"/>
        </w:rPr>
        <w:t>гом</w:t>
      </w:r>
      <w:r>
        <w:t>ою причиною економічних втрат у вівчарстві</w:t>
      </w:r>
      <w:r>
        <w:rPr>
          <w:lang w:val="uk-UA"/>
        </w:rPr>
        <w:t>,</w:t>
      </w:r>
      <w:r>
        <w:t xml:space="preserve"> і тому в країнах, де ця галузь достатньо розвинена, регулярно проводять </w:t>
      </w:r>
      <w:proofErr w:type="gramStart"/>
      <w:r>
        <w:t>проф</w:t>
      </w:r>
      <w:proofErr w:type="gramEnd"/>
      <w:r>
        <w:t xml:space="preserve">ілактичні заходи, яким </w:t>
      </w:r>
      <w:r>
        <w:rPr>
          <w:lang w:val="uk-UA"/>
        </w:rPr>
        <w:t>зокрема</w:t>
      </w:r>
      <w:r>
        <w:t xml:space="preserve"> надають загальнодержавного значення </w:t>
      </w:r>
      <w:r w:rsidRPr="005664A8">
        <w:t>[12-14]</w:t>
      </w:r>
      <w:r>
        <w:t>.</w:t>
      </w:r>
    </w:p>
    <w:p w:rsidR="007D2F8B" w:rsidRDefault="007D2F8B" w:rsidP="007D2F8B">
      <w:pPr>
        <w:pStyle w:val="affffffffb"/>
        <w:spacing w:line="360" w:lineRule="auto"/>
      </w:pPr>
      <w:r>
        <w:t xml:space="preserve">За останні 10 років </w:t>
      </w:r>
      <w:proofErr w:type="gramStart"/>
      <w:r>
        <w:rPr>
          <w:lang w:val="uk-UA"/>
        </w:rPr>
        <w:t>в</w:t>
      </w:r>
      <w:proofErr w:type="gramEnd"/>
      <w:r>
        <w:rPr>
          <w:lang w:val="uk-UA"/>
        </w:rPr>
        <w:t xml:space="preserve"> умовах</w:t>
      </w:r>
      <w:r>
        <w:t xml:space="preserve"> зміни форм власності </w:t>
      </w:r>
      <w:r>
        <w:rPr>
          <w:lang w:val="uk-UA"/>
        </w:rPr>
        <w:t>рівень захворюваності</w:t>
      </w:r>
      <w:r>
        <w:t xml:space="preserve"> овець естроз</w:t>
      </w:r>
      <w:r>
        <w:rPr>
          <w:lang w:val="uk-UA"/>
        </w:rPr>
        <w:t>ом</w:t>
      </w:r>
      <w:r>
        <w:t xml:space="preserve"> та вольфартіоз</w:t>
      </w:r>
      <w:r>
        <w:rPr>
          <w:lang w:val="uk-UA"/>
        </w:rPr>
        <w:t>ом</w:t>
      </w:r>
      <w:r>
        <w:t xml:space="preserve"> не досліджува</w:t>
      </w:r>
      <w:r>
        <w:rPr>
          <w:lang w:val="uk-UA"/>
        </w:rPr>
        <w:t>вся</w:t>
      </w:r>
      <w:r>
        <w:t xml:space="preserve">, не проводились і профілактичні обробки тварин. До того ж, </w:t>
      </w:r>
      <w:proofErr w:type="gramStart"/>
      <w:r>
        <w:t>п</w:t>
      </w:r>
      <w:proofErr w:type="gramEnd"/>
      <w:r>
        <w:t xml:space="preserve">ісля заборони використання хлорорганічних (гексалін, гексахлоран, дилор) та фосфорорганічних </w:t>
      </w:r>
      <w:r>
        <w:lastRenderedPageBreak/>
        <w:t>(хлорофос, рицифон, гіподермін-хлорофос, естрозоль, сульфідофос)</w:t>
      </w:r>
      <w:r w:rsidRPr="00134E45">
        <w:t xml:space="preserve"> </w:t>
      </w:r>
      <w:r>
        <w:t>речовин, нових ефективних вітчизняних форм інсектицидів не було запропоновано</w:t>
      </w:r>
      <w:r w:rsidRPr="005664A8">
        <w:t xml:space="preserve"> [15]</w:t>
      </w:r>
      <w:r>
        <w:t>. Більшість імпортних препаратів, що рекомендувались при ентомозах</w:t>
      </w:r>
      <w:r>
        <w:rPr>
          <w:lang w:val="uk-UA"/>
        </w:rPr>
        <w:t>,</w:t>
      </w:r>
      <w:r>
        <w:t xml:space="preserve"> дорогі </w:t>
      </w:r>
      <w:r>
        <w:rPr>
          <w:lang w:val="uk-UA"/>
        </w:rPr>
        <w:t>й</w:t>
      </w:r>
      <w:r>
        <w:t xml:space="preserve"> не завжди достатньо ефективні. До того ж, </w:t>
      </w:r>
      <w:r>
        <w:rPr>
          <w:lang w:val="uk-UA"/>
        </w:rPr>
        <w:t>деякі</w:t>
      </w:r>
      <w:r>
        <w:t xml:space="preserve"> з них </w:t>
      </w:r>
      <w:r>
        <w:rPr>
          <w:lang w:val="uk-UA"/>
        </w:rPr>
        <w:t>належать</w:t>
      </w:r>
      <w:r>
        <w:t xml:space="preserve"> до високотоксичних препаратів, </w:t>
      </w:r>
      <w:r>
        <w:rPr>
          <w:lang w:val="uk-UA"/>
        </w:rPr>
        <w:t xml:space="preserve">що </w:t>
      </w:r>
      <w:r>
        <w:t>здатн</w:t>
      </w:r>
      <w:r>
        <w:rPr>
          <w:lang w:val="uk-UA"/>
        </w:rPr>
        <w:t>і</w:t>
      </w:r>
      <w:r>
        <w:t xml:space="preserve"> кумулюватис</w:t>
      </w:r>
      <w:r>
        <w:rPr>
          <w:lang w:val="uk-UA"/>
        </w:rPr>
        <w:t>я</w:t>
      </w:r>
      <w:r>
        <w:t xml:space="preserve"> в організмі тварин і викликати </w:t>
      </w:r>
      <w:proofErr w:type="gramStart"/>
      <w:r>
        <w:t>р</w:t>
      </w:r>
      <w:proofErr w:type="gramEnd"/>
      <w:r>
        <w:t xml:space="preserve">ізної сили токсикози </w:t>
      </w:r>
      <w:r w:rsidRPr="005664A8">
        <w:t>[16-17]</w:t>
      </w:r>
      <w:r>
        <w:t>.</w:t>
      </w:r>
    </w:p>
    <w:p w:rsidR="007D2F8B" w:rsidRDefault="007D2F8B" w:rsidP="007D2F8B">
      <w:pPr>
        <w:pStyle w:val="affffffffb"/>
        <w:spacing w:line="360" w:lineRule="auto"/>
      </w:pPr>
      <w:r>
        <w:t xml:space="preserve">Отже, </w:t>
      </w:r>
      <w:proofErr w:type="gramStart"/>
      <w:r>
        <w:t>досл</w:t>
      </w:r>
      <w:proofErr w:type="gramEnd"/>
      <w:r>
        <w:t>ідження щодо поширення естрозу і вольфартіозу серед овець у нових умовах ведення тваринництва та розробка відносно дешевих форм вітчизняних інсектицидів є актуальними питаннями, вирішення яких сприятиме відновленню цієї галузі тваринництва.</w:t>
      </w:r>
    </w:p>
    <w:p w:rsidR="007D2F8B" w:rsidRDefault="007D2F8B" w:rsidP="007D2F8B">
      <w:pPr>
        <w:spacing w:line="360" w:lineRule="auto"/>
        <w:ind w:firstLine="720"/>
        <w:jc w:val="both"/>
        <w:rPr>
          <w:sz w:val="28"/>
          <w:lang w:val="uk-UA"/>
        </w:rPr>
      </w:pPr>
      <w:r>
        <w:rPr>
          <w:b/>
          <w:bCs/>
          <w:spacing w:val="20"/>
          <w:sz w:val="28"/>
          <w:lang w:val="uk-UA"/>
        </w:rPr>
        <w:t>Зв’язок роботи з науковими програмами,</w:t>
      </w:r>
      <w:r>
        <w:rPr>
          <w:spacing w:val="20"/>
          <w:sz w:val="28"/>
          <w:lang w:val="uk-UA"/>
        </w:rPr>
        <w:t xml:space="preserve"> </w:t>
      </w:r>
      <w:r>
        <w:rPr>
          <w:b/>
          <w:bCs/>
          <w:spacing w:val="20"/>
          <w:sz w:val="28"/>
          <w:lang w:val="uk-UA"/>
        </w:rPr>
        <w:t>планами, темами</w:t>
      </w:r>
      <w:r>
        <w:rPr>
          <w:spacing w:val="20"/>
          <w:sz w:val="28"/>
          <w:lang w:val="uk-UA"/>
        </w:rPr>
        <w:t>.</w:t>
      </w:r>
      <w:r>
        <w:rPr>
          <w:sz w:val="28"/>
          <w:lang w:val="uk-UA"/>
        </w:rPr>
        <w:t xml:space="preserve"> Дисертаційна робота виконувалась відповідно до державних завдань: 08.03. Вивчити закономірності формування паразитоценозів сільськогосподарських тварин і теоретично обґрунтувати розробку високоефективних екологічно безпечних заходів боротьби (1996-2000 рр.), № державної реєстрації 0197U00761; 10.02.(09). Розробити нові екологічно безпечні засоби захисту тварин від паразитів; 09.02. Розробити екологічно безпечні препарати і заходи боротьби з ектопаразитами тварин (2001-2005 рр.), № державної реєстрації 0101U001612.</w:t>
      </w:r>
    </w:p>
    <w:p w:rsidR="007D2F8B" w:rsidRDefault="007D2F8B" w:rsidP="007D2F8B">
      <w:pPr>
        <w:spacing w:line="360" w:lineRule="auto"/>
        <w:ind w:firstLine="720"/>
        <w:jc w:val="both"/>
        <w:rPr>
          <w:sz w:val="28"/>
          <w:lang w:val="uk-UA"/>
        </w:rPr>
      </w:pPr>
      <w:r>
        <w:rPr>
          <w:b/>
          <w:bCs/>
          <w:spacing w:val="20"/>
          <w:sz w:val="28"/>
          <w:lang w:val="uk-UA"/>
        </w:rPr>
        <w:t>Мета і задачі дослідження</w:t>
      </w:r>
      <w:r>
        <w:rPr>
          <w:sz w:val="28"/>
          <w:lang w:val="uk-UA"/>
        </w:rPr>
        <w:t>. Метою досліджень було визначення поширення естрозної та вольфартіозної інвазії овець у господарствах степової та лісостепової зон Лівобережжя України, особливості їх епізоотології у сучасних умовах ведення вівчарства, вивчення лікувальної і профілактичної ефективності інсектицидів та розробка нових лікарських форм. Для досягнення поставленої мети необхідно було вирішити такі завдання:</w:t>
      </w:r>
    </w:p>
    <w:p w:rsidR="007D2F8B" w:rsidRDefault="007D2F8B" w:rsidP="00D97137">
      <w:pPr>
        <w:numPr>
          <w:ilvl w:val="0"/>
          <w:numId w:val="59"/>
        </w:numPr>
        <w:suppressAutoHyphens w:val="0"/>
        <w:spacing w:line="360" w:lineRule="auto"/>
        <w:jc w:val="both"/>
        <w:rPr>
          <w:sz w:val="28"/>
          <w:lang w:val="uk-UA"/>
        </w:rPr>
      </w:pPr>
      <w:r>
        <w:rPr>
          <w:sz w:val="28"/>
          <w:lang w:val="uk-UA"/>
        </w:rPr>
        <w:t>дослідити рівень захворюваності естрозом та вольфартіозом овець різних статево-вікових груп у господарствах степової та лісостепової зон України;</w:t>
      </w:r>
    </w:p>
    <w:p w:rsidR="007D2F8B" w:rsidRDefault="007D2F8B" w:rsidP="00D97137">
      <w:pPr>
        <w:numPr>
          <w:ilvl w:val="0"/>
          <w:numId w:val="59"/>
        </w:numPr>
        <w:suppressAutoHyphens w:val="0"/>
        <w:spacing w:line="360" w:lineRule="auto"/>
        <w:jc w:val="both"/>
        <w:rPr>
          <w:sz w:val="28"/>
          <w:lang w:val="uk-UA"/>
        </w:rPr>
      </w:pPr>
      <w:r>
        <w:rPr>
          <w:sz w:val="28"/>
          <w:lang w:val="uk-UA"/>
        </w:rPr>
        <w:lastRenderedPageBreak/>
        <w:t xml:space="preserve">вивчити особливості біології і екології збудників естрозу </w:t>
      </w:r>
      <w:r>
        <w:rPr>
          <w:i/>
          <w:iCs/>
          <w:sz w:val="28"/>
          <w:lang w:val="uk-UA"/>
        </w:rPr>
        <w:t xml:space="preserve">(Oestrus ovis) </w:t>
      </w:r>
      <w:r>
        <w:rPr>
          <w:sz w:val="28"/>
          <w:lang w:val="uk-UA"/>
        </w:rPr>
        <w:t>та вольфартіозу (</w:t>
      </w:r>
      <w:r>
        <w:rPr>
          <w:i/>
          <w:iCs/>
          <w:sz w:val="28"/>
          <w:lang w:val="uk-UA"/>
        </w:rPr>
        <w:t>Wohlfahrtia magnifica</w:t>
      </w:r>
      <w:r>
        <w:rPr>
          <w:sz w:val="28"/>
          <w:lang w:val="uk-UA"/>
        </w:rPr>
        <w:t>) і епізоотологію цих міазів у сучасних умовах ведення вівчарства;</w:t>
      </w:r>
    </w:p>
    <w:p w:rsidR="007D2F8B" w:rsidRDefault="007D2F8B" w:rsidP="00D97137">
      <w:pPr>
        <w:numPr>
          <w:ilvl w:val="0"/>
          <w:numId w:val="59"/>
        </w:numPr>
        <w:suppressAutoHyphens w:val="0"/>
        <w:spacing w:line="360" w:lineRule="auto"/>
        <w:jc w:val="both"/>
        <w:rPr>
          <w:sz w:val="28"/>
          <w:lang w:val="uk-UA"/>
        </w:rPr>
      </w:pPr>
      <w:r>
        <w:rPr>
          <w:sz w:val="28"/>
          <w:lang w:val="uk-UA"/>
        </w:rPr>
        <w:t>встановити розміри економічних збитків, що спричинюють ці ентомози;</w:t>
      </w:r>
    </w:p>
    <w:p w:rsidR="007D2F8B" w:rsidRDefault="007D2F8B" w:rsidP="00D97137">
      <w:pPr>
        <w:numPr>
          <w:ilvl w:val="0"/>
          <w:numId w:val="59"/>
        </w:numPr>
        <w:suppressAutoHyphens w:val="0"/>
        <w:spacing w:line="360" w:lineRule="auto"/>
        <w:jc w:val="both"/>
        <w:rPr>
          <w:sz w:val="28"/>
          <w:lang w:val="uk-UA"/>
        </w:rPr>
      </w:pPr>
      <w:r>
        <w:rPr>
          <w:sz w:val="28"/>
          <w:lang w:val="uk-UA"/>
        </w:rPr>
        <w:t>випробувати протиестрозну дію інсектицидного препарату ектоцид, дослідити його ефективність при інтраназальному введенні;</w:t>
      </w:r>
    </w:p>
    <w:p w:rsidR="007D2F8B" w:rsidRDefault="007D2F8B" w:rsidP="00D97137">
      <w:pPr>
        <w:numPr>
          <w:ilvl w:val="0"/>
          <w:numId w:val="59"/>
        </w:numPr>
        <w:suppressAutoHyphens w:val="0"/>
        <w:spacing w:line="360" w:lineRule="auto"/>
        <w:jc w:val="both"/>
        <w:rPr>
          <w:sz w:val="28"/>
          <w:lang w:val="uk-UA"/>
        </w:rPr>
      </w:pPr>
      <w:r>
        <w:rPr>
          <w:sz w:val="28"/>
          <w:lang w:val="uk-UA"/>
        </w:rPr>
        <w:t>визначити терапевтичну ефективність вітчизняних хіміотерапевтичних засобів та їх імпортних аналогів;</w:t>
      </w:r>
    </w:p>
    <w:p w:rsidR="007D2F8B" w:rsidRDefault="007D2F8B" w:rsidP="00D97137">
      <w:pPr>
        <w:numPr>
          <w:ilvl w:val="0"/>
          <w:numId w:val="59"/>
        </w:numPr>
        <w:suppressAutoHyphens w:val="0"/>
        <w:spacing w:line="360" w:lineRule="auto"/>
        <w:jc w:val="both"/>
        <w:rPr>
          <w:sz w:val="28"/>
          <w:lang w:val="uk-UA"/>
        </w:rPr>
      </w:pPr>
      <w:r>
        <w:rPr>
          <w:sz w:val="28"/>
          <w:lang w:val="uk-UA"/>
        </w:rPr>
        <w:t>розробити препарат для лікування міазних ран, вивчити його інсектицидні та регенеративні властивості;</w:t>
      </w:r>
    </w:p>
    <w:p w:rsidR="007D2F8B" w:rsidRDefault="007D2F8B" w:rsidP="00D97137">
      <w:pPr>
        <w:numPr>
          <w:ilvl w:val="0"/>
          <w:numId w:val="59"/>
        </w:numPr>
        <w:suppressAutoHyphens w:val="0"/>
        <w:spacing w:line="360" w:lineRule="auto"/>
        <w:jc w:val="both"/>
        <w:rPr>
          <w:sz w:val="28"/>
          <w:lang w:val="uk-UA"/>
        </w:rPr>
      </w:pPr>
      <w:r>
        <w:rPr>
          <w:sz w:val="28"/>
          <w:lang w:val="uk-UA"/>
        </w:rPr>
        <w:t>визначити гематологічні зміни в організмі тварин при інтраназальному введенні терапевтичних доз інсектицидів;</w:t>
      </w:r>
    </w:p>
    <w:p w:rsidR="007D2F8B" w:rsidRDefault="007D2F8B" w:rsidP="00D97137">
      <w:pPr>
        <w:numPr>
          <w:ilvl w:val="0"/>
          <w:numId w:val="59"/>
        </w:numPr>
        <w:suppressAutoHyphens w:val="0"/>
        <w:spacing w:line="360" w:lineRule="auto"/>
        <w:jc w:val="both"/>
        <w:rPr>
          <w:sz w:val="28"/>
          <w:lang w:val="uk-UA"/>
        </w:rPr>
      </w:pPr>
      <w:r>
        <w:rPr>
          <w:sz w:val="28"/>
          <w:lang w:val="uk-UA"/>
        </w:rPr>
        <w:t>визначити економічну ефективність запропонованих препаратів при естрозі та вольфартіозі овець.</w:t>
      </w:r>
    </w:p>
    <w:p w:rsidR="007D2F8B" w:rsidRDefault="007D2F8B" w:rsidP="007D2F8B">
      <w:pPr>
        <w:spacing w:line="360" w:lineRule="auto"/>
        <w:ind w:firstLine="720"/>
        <w:jc w:val="both"/>
        <w:rPr>
          <w:sz w:val="28"/>
          <w:lang w:val="uk-UA"/>
        </w:rPr>
      </w:pPr>
      <w:r>
        <w:rPr>
          <w:i/>
          <w:iCs/>
          <w:spacing w:val="20"/>
          <w:sz w:val="28"/>
          <w:lang w:val="uk-UA"/>
        </w:rPr>
        <w:t>Об’єкт дослідження</w:t>
      </w:r>
      <w:r>
        <w:rPr>
          <w:sz w:val="28"/>
          <w:lang w:val="uk-UA"/>
        </w:rPr>
        <w:t>: захворювання овець на естроз і вольфартіоз у вівчарських господарствах, економічні збитки, спричинені міазами, профілактика і лікування личинкових ентомозів овець.</w:t>
      </w:r>
    </w:p>
    <w:p w:rsidR="007D2F8B" w:rsidRDefault="007D2F8B" w:rsidP="007D2F8B">
      <w:pPr>
        <w:spacing w:line="360" w:lineRule="auto"/>
        <w:ind w:firstLine="720"/>
        <w:jc w:val="both"/>
        <w:rPr>
          <w:sz w:val="28"/>
          <w:lang w:val="uk-UA"/>
        </w:rPr>
      </w:pPr>
      <w:r>
        <w:rPr>
          <w:i/>
          <w:iCs/>
          <w:spacing w:val="20"/>
          <w:sz w:val="28"/>
          <w:lang w:val="uk-UA"/>
        </w:rPr>
        <w:t>Предмет дослідження</w:t>
      </w:r>
      <w:r>
        <w:rPr>
          <w:spacing w:val="20"/>
          <w:sz w:val="28"/>
          <w:lang w:val="uk-UA"/>
        </w:rPr>
        <w:t>:</w:t>
      </w:r>
      <w:r>
        <w:rPr>
          <w:sz w:val="28"/>
          <w:lang w:val="uk-UA"/>
        </w:rPr>
        <w:t xml:space="preserve"> поширення естрозу і вольфартіозу овець в господарствах степової та лісостепової зон України, інсектицидна активність хіміопрепаратів, регенеративні властивості нових форм інсектицидів, лікування та заходи профілактики.</w:t>
      </w:r>
    </w:p>
    <w:p w:rsidR="007D2F8B" w:rsidRDefault="007D2F8B" w:rsidP="007D2F8B">
      <w:pPr>
        <w:spacing w:line="360" w:lineRule="auto"/>
        <w:ind w:firstLine="720"/>
        <w:jc w:val="both"/>
        <w:rPr>
          <w:sz w:val="28"/>
          <w:lang w:val="uk-UA"/>
        </w:rPr>
      </w:pPr>
      <w:r>
        <w:rPr>
          <w:i/>
          <w:iCs/>
          <w:spacing w:val="20"/>
          <w:sz w:val="28"/>
          <w:lang w:val="uk-UA"/>
        </w:rPr>
        <w:t>Методи дослідження</w:t>
      </w:r>
      <w:r>
        <w:rPr>
          <w:b/>
          <w:bCs/>
          <w:spacing w:val="20"/>
          <w:sz w:val="28"/>
          <w:lang w:val="uk-UA"/>
        </w:rPr>
        <w:t>:</w:t>
      </w:r>
      <w:r>
        <w:rPr>
          <w:sz w:val="28"/>
          <w:lang w:val="uk-UA"/>
        </w:rPr>
        <w:t xml:space="preserve"> загальноприйняті у ветеринарній ентомології методи: епізоотологічне обстеження господарств, клінічний огляд тварин на захворюваність вольфартіозом; неповний паразитологічний розтин для постановки діагнозу на естроз; гематологічні; біохімічні та токсикологічні тести.</w:t>
      </w:r>
    </w:p>
    <w:p w:rsidR="007D2F8B" w:rsidRDefault="007D2F8B" w:rsidP="007D2F8B">
      <w:pPr>
        <w:spacing w:line="360" w:lineRule="auto"/>
        <w:ind w:firstLine="720"/>
        <w:jc w:val="both"/>
        <w:rPr>
          <w:sz w:val="28"/>
          <w:lang w:val="uk-UA"/>
        </w:rPr>
      </w:pPr>
      <w:r>
        <w:rPr>
          <w:b/>
          <w:bCs/>
          <w:spacing w:val="20"/>
          <w:sz w:val="28"/>
          <w:lang w:val="uk-UA"/>
        </w:rPr>
        <w:t>Наукова новизна одержаних</w:t>
      </w:r>
      <w:r>
        <w:rPr>
          <w:spacing w:val="20"/>
          <w:sz w:val="28"/>
          <w:lang w:val="uk-UA"/>
        </w:rPr>
        <w:t xml:space="preserve"> </w:t>
      </w:r>
      <w:r>
        <w:rPr>
          <w:b/>
          <w:bCs/>
          <w:spacing w:val="20"/>
          <w:sz w:val="28"/>
          <w:lang w:val="uk-UA"/>
        </w:rPr>
        <w:t>результатів.</w:t>
      </w:r>
      <w:r>
        <w:rPr>
          <w:sz w:val="28"/>
          <w:lang w:val="uk-UA"/>
        </w:rPr>
        <w:t xml:space="preserve"> Вперше за останні 10 років у господарствах лісостепової та степової зон вивчено тенденцію поширення естрозу та вольфартіозу овець, встановлена екстенсивність та інтенсивність інвазій. Визначені економічні збитки, що спричиняються цими </w:t>
      </w:r>
      <w:r>
        <w:rPr>
          <w:sz w:val="28"/>
          <w:lang w:val="uk-UA"/>
        </w:rPr>
        <w:lastRenderedPageBreak/>
        <w:t>ентомозами. Вперше виявлено протиестрозну дію ектоциду при інтраназальному введенні з метою профілактики естрозу овець, вивчено його вплив на організм тварин, терапевтичну та економічну ефективність застосування. Експериментально визначено високу ефективність бровермектину і бронтелу для терапії і профілактики естрозу овець. Запропоновано новий препарат „Ігелен” для лікування міазних ран. Наукова новизна виконаної роботи підтверджена патентом на винахід</w:t>
      </w:r>
      <w:r w:rsidRPr="005664A8">
        <w:rPr>
          <w:sz w:val="28"/>
        </w:rPr>
        <w:t xml:space="preserve"> [18]</w:t>
      </w:r>
      <w:r>
        <w:rPr>
          <w:sz w:val="28"/>
          <w:lang w:val="uk-UA"/>
        </w:rPr>
        <w:t>.</w:t>
      </w:r>
    </w:p>
    <w:p w:rsidR="007D2F8B" w:rsidRDefault="007D2F8B" w:rsidP="007D2F8B">
      <w:pPr>
        <w:pStyle w:val="affffffffb"/>
        <w:spacing w:line="360" w:lineRule="auto"/>
      </w:pPr>
      <w:r w:rsidRPr="005664A8">
        <w:rPr>
          <w:b/>
          <w:bCs/>
          <w:spacing w:val="20"/>
          <w:lang w:val="uk-UA"/>
        </w:rPr>
        <w:t>Практичне значення одержаних результатів</w:t>
      </w:r>
      <w:r w:rsidRPr="005664A8">
        <w:rPr>
          <w:spacing w:val="20"/>
          <w:lang w:val="uk-UA"/>
        </w:rPr>
        <w:t>.</w:t>
      </w:r>
      <w:r w:rsidRPr="005664A8">
        <w:rPr>
          <w:lang w:val="uk-UA"/>
        </w:rPr>
        <w:t xml:space="preserve"> Встановлено поширення та ступінь інвазованості овець естрозом у різні періоди року, особливості розвитку збудників у степовій та лісостеповій зонах, що дозволяє обґрунтовано здійснювати своєчасні профілактичні заходи. Вивчено рівень інвазованості овець вольфартіозом та особливості інвазування тварин різних статево-вікових груп. </w:t>
      </w:r>
      <w:r>
        <w:t xml:space="preserve">У широкому виробничому </w:t>
      </w:r>
      <w:proofErr w:type="gramStart"/>
      <w:r>
        <w:t>досл</w:t>
      </w:r>
      <w:proofErr w:type="gramEnd"/>
      <w:r>
        <w:t xml:space="preserve">іді випробувана водна емульсія препарату ектоцид для ранньої хіміотерапії естрозу. Результати проведених </w:t>
      </w:r>
      <w:proofErr w:type="gramStart"/>
      <w:r>
        <w:t>досл</w:t>
      </w:r>
      <w:proofErr w:type="gramEnd"/>
      <w:r>
        <w:t xml:space="preserve">іджень покладено в основу розроблених “Рекомендацій про заходи профілактики і терапії естрозу овець”, затверджені методичною комісією ІЕКВМ УААН, протокол № 13 від </w:t>
      </w:r>
      <w:r>
        <w:rPr>
          <w:lang w:val="uk-UA"/>
        </w:rPr>
        <w:t>0</w:t>
      </w:r>
      <w:r>
        <w:t>4</w:t>
      </w:r>
      <w:r>
        <w:rPr>
          <w:lang w:val="uk-UA"/>
        </w:rPr>
        <w:t>.11.</w:t>
      </w:r>
      <w:r>
        <w:t>2003 року та науково-методичною радою Д</w:t>
      </w:r>
      <w:r>
        <w:rPr>
          <w:lang w:val="uk-UA"/>
        </w:rPr>
        <w:t>ержавного д</w:t>
      </w:r>
      <w:r>
        <w:t>епартаменту ветеринарної медицини Міністерства аграрної політики України, протокол № 1 від 12</w:t>
      </w:r>
      <w:r>
        <w:rPr>
          <w:lang w:val="uk-UA"/>
        </w:rPr>
        <w:t>.12.</w:t>
      </w:r>
      <w:r>
        <w:t>2003 року.</w:t>
      </w:r>
    </w:p>
    <w:p w:rsidR="007D2F8B" w:rsidRDefault="007D2F8B" w:rsidP="007D2F8B">
      <w:pPr>
        <w:pStyle w:val="affffffffb"/>
        <w:spacing w:line="360" w:lineRule="auto"/>
      </w:pPr>
      <w:r>
        <w:t xml:space="preserve">В лабораторних і виробничих умовах вивчено інсектицидні та регенеративні властивості терапевтичного засобу ігелен для </w:t>
      </w:r>
      <w:proofErr w:type="gramStart"/>
      <w:r>
        <w:t>л</w:t>
      </w:r>
      <w:proofErr w:type="gramEnd"/>
      <w:r>
        <w:t>ікування міазних ран.</w:t>
      </w:r>
    </w:p>
    <w:p w:rsidR="007D2F8B" w:rsidRDefault="007D2F8B" w:rsidP="007D2F8B">
      <w:pPr>
        <w:spacing w:line="360" w:lineRule="auto"/>
        <w:ind w:firstLine="720"/>
        <w:jc w:val="both"/>
        <w:rPr>
          <w:sz w:val="28"/>
          <w:lang w:val="uk-UA"/>
        </w:rPr>
      </w:pPr>
      <w:r>
        <w:rPr>
          <w:sz w:val="28"/>
          <w:lang w:val="uk-UA"/>
        </w:rPr>
        <w:t>Матеріали досліджень використані при підготовці навчального посібника для вищих навчальних закладів (Сухарльов В.О., Дерев’янко О.П. Вівчарство. – Харків: Еспада, 2003. – 256 с.) і застосовуються у навчальному процесі під час викладання курсу вівчарства та технології виробництва вовни і баранини на кафедрі дрібного тваринництва; курсу паразитології та інвазійних хвороб тварин на кафедрі паразитології ХДЗВА.</w:t>
      </w:r>
    </w:p>
    <w:p w:rsidR="007D2F8B" w:rsidRDefault="007D2F8B" w:rsidP="007D2F8B">
      <w:pPr>
        <w:spacing w:line="360" w:lineRule="auto"/>
        <w:ind w:firstLine="720"/>
        <w:jc w:val="both"/>
        <w:rPr>
          <w:sz w:val="28"/>
          <w:lang w:val="uk-UA"/>
        </w:rPr>
      </w:pPr>
      <w:r>
        <w:rPr>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7218045</wp:posOffset>
                </wp:positionH>
                <wp:positionV relativeFrom="paragraph">
                  <wp:posOffset>2196465</wp:posOffset>
                </wp:positionV>
                <wp:extent cx="1028700" cy="228600"/>
                <wp:effectExtent l="7620" t="5715" r="11430" b="13335"/>
                <wp:wrapNone/>
                <wp:docPr id="530" name="Прямоугольник 530" descr="Машкей І.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0" o:spid="_x0000_s1026" alt="Описание: Машкей І.А." style="position:absolute;margin-left:568.35pt;margin-top:172.95pt;width:81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"/>
            </w:pict>
          </mc:Fallback>
        </mc:AlternateContent>
      </w:r>
      <w:r>
        <w:rPr>
          <w:b/>
          <w:bCs/>
          <w:spacing w:val="20"/>
          <w:sz w:val="28"/>
          <w:lang w:val="uk-UA"/>
        </w:rPr>
        <w:t>Особистий внесок здобувача</w:t>
      </w:r>
      <w:r>
        <w:rPr>
          <w:spacing w:val="20"/>
          <w:sz w:val="28"/>
          <w:lang w:val="uk-UA"/>
        </w:rPr>
        <w:t>.</w:t>
      </w:r>
      <w:r>
        <w:rPr>
          <w:sz w:val="28"/>
          <w:lang w:val="uk-UA"/>
        </w:rPr>
        <w:t xml:space="preserve"> Дисертаційна робота містить результати досліджень, що одержані здобувачем у процесі виконання науково-</w:t>
      </w:r>
      <w:r>
        <w:rPr>
          <w:sz w:val="28"/>
          <w:lang w:val="uk-UA"/>
        </w:rPr>
        <w:lastRenderedPageBreak/>
        <w:t>дослідної роботи. Дисертант самостійно провела аналіз наукової літератури, сформулювала плани наукових досліджень, розробила програми, календарні графіки та схеми проведення дослідів. Брала безпосередньо участь у проведенні експериментів, провела статистичну обробку й узагальнення одержаних результатів, сформулювала висновки та практичні пропозиції для виробництва. Препарат “Ігелен” розроблено дисертантом у співавторстві з Машкеєм І.А. та Чайкою Г.С. Проведення гематологічних і біохімічних досліджень проходило за участю науковців Михайлової С.А. та Романько М.Є..</w:t>
      </w:r>
    </w:p>
    <w:p w:rsidR="007D2F8B" w:rsidRDefault="007D2F8B" w:rsidP="007D2F8B">
      <w:pPr>
        <w:spacing w:line="360" w:lineRule="auto"/>
        <w:ind w:firstLine="720"/>
        <w:jc w:val="both"/>
        <w:rPr>
          <w:sz w:val="28"/>
          <w:lang w:val="uk-UA"/>
        </w:rPr>
      </w:pPr>
      <w:r>
        <w:rPr>
          <w:b/>
          <w:bCs/>
          <w:spacing w:val="20"/>
          <w:sz w:val="28"/>
          <w:lang w:val="uk-UA"/>
        </w:rPr>
        <w:t>Апробація результатів дисертації.</w:t>
      </w:r>
      <w:r>
        <w:rPr>
          <w:sz w:val="28"/>
          <w:lang w:val="uk-UA"/>
        </w:rPr>
        <w:t xml:space="preserve"> Основні результати досліджень та положення дисертації викладено та обговорено на: Міжнародній науково-практичній конференції “Ветеринарна наука на порозі ХХІ віку”, присвяченій 85-річчю від дня народження академіка ВАСГНІЛ Гладенка І.М. (Харків, 14-17 листопада 2000 р.); науково-практичній конференції, присвяченій 150-річчю від дня заснування Харківського зооветеринарного інституту (Харків, 17-21 вересня 2001 р.); Міжнародній конференції “Пути формирования конкурентноспособной отрасли овцеводства” (Асканія-Нова, 3-5 жовтня 2001 р.); Міжнародній науково-практичній конференції “ІЕКВМ – 80 років на передовому рубежі ветеринарної науки” (Харків, 15-19 жовтня 2002 р.); Міжнародній науково-практичній конференції молодих вчених “Современные проблемы диагностики инфекционных болезней животных” (Харків, 2-3 грудня 2003 р.).</w:t>
      </w:r>
    </w:p>
    <w:p w:rsidR="007D2F8B" w:rsidRDefault="007D2F8B" w:rsidP="007D2F8B">
      <w:pPr>
        <w:spacing w:line="360" w:lineRule="auto"/>
        <w:ind w:firstLine="720"/>
        <w:jc w:val="both"/>
        <w:rPr>
          <w:sz w:val="28"/>
          <w:lang w:val="uk-UA"/>
        </w:rPr>
      </w:pPr>
      <w:r>
        <w:rPr>
          <w:b/>
          <w:bCs/>
          <w:spacing w:val="20"/>
          <w:sz w:val="28"/>
          <w:lang w:val="uk-UA"/>
        </w:rPr>
        <w:t>Публікації.</w:t>
      </w:r>
      <w:r>
        <w:rPr>
          <w:sz w:val="28"/>
          <w:lang w:val="uk-UA"/>
        </w:rPr>
        <w:t xml:space="preserve"> Основні положення дисертації викладено в 13 друкованих роботах, у тому числі 9 статтях (7 одноосібно), що надруковані у фахових наукових виданнях, перелік яких затверджено ВАК України, одному патенті на винахід, рекомендаціях, матеріалах і тезах конференцій.</w:t>
      </w:r>
    </w:p>
    <w:p w:rsidR="007D2F8B" w:rsidRPr="005664A8" w:rsidRDefault="007D2F8B" w:rsidP="007D2F8B">
      <w:pPr>
        <w:spacing w:line="360" w:lineRule="auto"/>
        <w:ind w:firstLine="720"/>
        <w:jc w:val="both"/>
        <w:rPr>
          <w:sz w:val="28"/>
          <w:szCs w:val="28"/>
          <w:lang w:val="uk-UA"/>
        </w:rPr>
      </w:pPr>
      <w:r w:rsidRPr="005664A8">
        <w:rPr>
          <w:b/>
          <w:bCs/>
          <w:spacing w:val="20"/>
          <w:sz w:val="28"/>
          <w:szCs w:val="28"/>
          <w:lang w:val="uk-UA"/>
        </w:rPr>
        <w:t>Об’єм і структура дисертації.</w:t>
      </w:r>
      <w:r w:rsidRPr="005664A8">
        <w:rPr>
          <w:sz w:val="28"/>
          <w:szCs w:val="28"/>
          <w:lang w:val="uk-UA"/>
        </w:rPr>
        <w:t xml:space="preserve"> Основний зміст роботи викладено на 1</w:t>
      </w:r>
      <w:r>
        <w:rPr>
          <w:sz w:val="28"/>
          <w:szCs w:val="28"/>
          <w:lang w:val="uk-UA"/>
        </w:rPr>
        <w:t>31</w:t>
      </w:r>
      <w:r w:rsidRPr="005664A8">
        <w:rPr>
          <w:sz w:val="28"/>
          <w:szCs w:val="28"/>
          <w:lang w:val="uk-UA"/>
        </w:rPr>
        <w:t xml:space="preserve"> сторін</w:t>
      </w:r>
      <w:r>
        <w:rPr>
          <w:sz w:val="28"/>
          <w:szCs w:val="28"/>
          <w:lang w:val="uk-UA"/>
        </w:rPr>
        <w:t>ці</w:t>
      </w:r>
      <w:r w:rsidRPr="005664A8">
        <w:rPr>
          <w:sz w:val="28"/>
          <w:szCs w:val="28"/>
          <w:lang w:val="uk-UA"/>
        </w:rPr>
        <w:t xml:space="preserve"> комп’ютерного </w:t>
      </w:r>
      <w:r>
        <w:rPr>
          <w:sz w:val="28"/>
          <w:szCs w:val="28"/>
          <w:lang w:val="uk-UA"/>
        </w:rPr>
        <w:t>тексту</w:t>
      </w:r>
      <w:r w:rsidRPr="005664A8">
        <w:rPr>
          <w:sz w:val="28"/>
          <w:szCs w:val="28"/>
          <w:lang w:val="uk-UA"/>
        </w:rPr>
        <w:t xml:space="preserve">, ілюстровано 31 таблицею, 8 рисунками і складається із вступу, огляду літератури і вибору напрямків досліджень, матеріалів і методів досліджень, власних досліджень, узагальнення результатів </w:t>
      </w:r>
      <w:r w:rsidRPr="005664A8">
        <w:rPr>
          <w:sz w:val="28"/>
          <w:szCs w:val="28"/>
          <w:lang w:val="uk-UA"/>
        </w:rPr>
        <w:lastRenderedPageBreak/>
        <w:t xml:space="preserve">експериментів та їх аналізу, висновків та рекомендацій виробництву. Список використаних джерел включає 347 посилань, з яких 95 іноземних. </w:t>
      </w:r>
      <w:r>
        <w:rPr>
          <w:sz w:val="28"/>
          <w:szCs w:val="28"/>
          <w:lang w:val="uk-UA"/>
        </w:rPr>
        <w:t>Дисертація містить 18 додатків</w:t>
      </w:r>
      <w:r w:rsidRPr="005664A8">
        <w:rPr>
          <w:sz w:val="28"/>
          <w:szCs w:val="28"/>
          <w:lang w:val="uk-UA"/>
        </w:rPr>
        <w:t>.</w:t>
      </w:r>
    </w:p>
    <w:p w:rsidR="007D2F8B" w:rsidRDefault="007D2F8B" w:rsidP="007D2F8B">
      <w:pPr>
        <w:pStyle w:val="affffffffb"/>
        <w:pageBreakBefore/>
        <w:spacing w:line="360" w:lineRule="auto"/>
        <w:jc w:val="center"/>
        <w:rPr>
          <w:b/>
          <w:lang w:val="uk-UA"/>
        </w:rPr>
      </w:pPr>
      <w:r>
        <w:rPr>
          <w:b/>
          <w:lang w:val="uk-UA"/>
        </w:rPr>
        <w:lastRenderedPageBreak/>
        <w:t>ВИСНОВКИ</w:t>
      </w:r>
    </w:p>
    <w:p w:rsidR="007D2F8B" w:rsidRDefault="007D2F8B" w:rsidP="007D2F8B">
      <w:pPr>
        <w:pStyle w:val="affffffffb"/>
        <w:spacing w:line="360" w:lineRule="auto"/>
        <w:jc w:val="center"/>
        <w:rPr>
          <w:b/>
          <w:lang w:val="uk-UA"/>
        </w:rPr>
      </w:pPr>
    </w:p>
    <w:p w:rsidR="007D2F8B" w:rsidRPr="00F067CD" w:rsidRDefault="007D2F8B" w:rsidP="00D97137">
      <w:pPr>
        <w:pStyle w:val="affffffffb"/>
        <w:numPr>
          <w:ilvl w:val="0"/>
          <w:numId w:val="60"/>
        </w:numPr>
        <w:tabs>
          <w:tab w:val="num" w:pos="360"/>
        </w:tabs>
        <w:suppressAutoHyphens w:val="0"/>
        <w:spacing w:after="0" w:line="360" w:lineRule="auto"/>
        <w:ind w:left="391" w:hanging="391"/>
        <w:jc w:val="both"/>
      </w:pPr>
      <w:r w:rsidRPr="00944A90">
        <w:rPr>
          <w:lang w:val="uk-UA"/>
        </w:rPr>
        <w:t xml:space="preserve">Встановлено рівень захворюваності естрозом та вольфартіозом овець різних статево-вікових груп у господарствах Степу і Лісостепу Лівобережжя України, досліджена ефективність вітчизняних інсектицидних препаратів для профілактики естрозу, визначена економічна доцільність їх використання, запропоновано для виробництва новий засіб для лікування міазних ран ігелен. </w:t>
      </w:r>
      <w:r w:rsidRPr="00F067CD">
        <w:t xml:space="preserve">Отримані </w:t>
      </w:r>
      <w:proofErr w:type="gramStart"/>
      <w:r w:rsidRPr="00F067CD">
        <w:t>дан</w:t>
      </w:r>
      <w:proofErr w:type="gramEnd"/>
      <w:r w:rsidRPr="00F067CD">
        <w:t>і покладено в основу розроблених рекомендацій щодо боротьби з естрозом.</w:t>
      </w:r>
    </w:p>
    <w:p w:rsidR="007D2F8B" w:rsidRPr="00F067CD" w:rsidRDefault="007D2F8B" w:rsidP="00D97137">
      <w:pPr>
        <w:pStyle w:val="affffffffb"/>
        <w:numPr>
          <w:ilvl w:val="0"/>
          <w:numId w:val="60"/>
        </w:numPr>
        <w:tabs>
          <w:tab w:val="num" w:pos="360"/>
        </w:tabs>
        <w:suppressAutoHyphens w:val="0"/>
        <w:spacing w:after="0" w:line="360" w:lineRule="auto"/>
        <w:ind w:left="391" w:hanging="391"/>
        <w:jc w:val="both"/>
      </w:pPr>
      <w:r w:rsidRPr="00F067CD">
        <w:t xml:space="preserve">З’ясована залежність </w:t>
      </w:r>
      <w:proofErr w:type="gramStart"/>
      <w:r w:rsidRPr="00F067CD">
        <w:t>р</w:t>
      </w:r>
      <w:proofErr w:type="gramEnd"/>
      <w:r w:rsidRPr="00F067CD">
        <w:t xml:space="preserve">івня інвазованості овець збудниками естрозу від особливостей клімату різних природно-географічних зон України та погодних умов року. В цілому у регіоні </w:t>
      </w:r>
      <w:proofErr w:type="gramStart"/>
      <w:r w:rsidRPr="00F067CD">
        <w:t>досл</w:t>
      </w:r>
      <w:proofErr w:type="gramEnd"/>
      <w:r w:rsidRPr="00F067CD">
        <w:t xml:space="preserve">іджень екстенсивність естрозної інвазії становить 57,1% навесні та 64% восени, інтенсивність – 1-21 личинки на одну тварину. </w:t>
      </w:r>
      <w:proofErr w:type="gramStart"/>
      <w:r w:rsidRPr="00F067CD">
        <w:t>Вл</w:t>
      </w:r>
      <w:proofErr w:type="gramEnd"/>
      <w:r w:rsidRPr="00F067CD">
        <w:t>ітку ці показники становлять 23,9% та 1-8 екземпляри, відповідно. У господарствах степової зони екстенсивність інвазії досягає 76,1%, лісостепової – 37,5%. Екстенсивність вольфартіозної інвазії становить 67,75%, інтенсивність – 5-121 личинки на одну тварину.</w:t>
      </w:r>
    </w:p>
    <w:p w:rsidR="007D2F8B" w:rsidRPr="00F067CD" w:rsidRDefault="007D2F8B" w:rsidP="00D97137">
      <w:pPr>
        <w:pStyle w:val="affffffffb"/>
        <w:numPr>
          <w:ilvl w:val="0"/>
          <w:numId w:val="60"/>
        </w:numPr>
        <w:tabs>
          <w:tab w:val="num" w:pos="360"/>
        </w:tabs>
        <w:suppressAutoHyphens w:val="0"/>
        <w:spacing w:after="0" w:line="360" w:lineRule="auto"/>
        <w:ind w:left="391" w:hanging="391"/>
        <w:jc w:val="both"/>
      </w:pPr>
      <w:r w:rsidRPr="00F067CD">
        <w:t xml:space="preserve">Личинки вольфартій частіше паразитують у порізах шкіри (59,1%), </w:t>
      </w:r>
      <w:proofErr w:type="gramStart"/>
      <w:r w:rsidRPr="00F067CD">
        <w:t>р</w:t>
      </w:r>
      <w:proofErr w:type="gramEnd"/>
      <w:r w:rsidRPr="00F067CD">
        <w:t xml:space="preserve">ідше – на копитцях (8,4%). </w:t>
      </w:r>
      <w:proofErr w:type="gramStart"/>
      <w:r w:rsidRPr="00F067CD">
        <w:t>Паразитування їх у ділянках навколо основи рогів реєстрували у 58,7% баранів-плідників, а на зовнішніх статевих органах тварин – у 35,3%. Встановлено, що естрозна та вольфартіозна інвазії частіше перебігають незалежно одна від одної, проте в певний період року (липень-серпень) їх цикли співпадають і можливе захворювання окремих тварин обома інваз</w:t>
      </w:r>
      <w:proofErr w:type="gramEnd"/>
      <w:r w:rsidRPr="00F067CD">
        <w:t>іями.</w:t>
      </w:r>
    </w:p>
    <w:p w:rsidR="007D2F8B" w:rsidRPr="00F067CD" w:rsidRDefault="007D2F8B" w:rsidP="00D97137">
      <w:pPr>
        <w:pStyle w:val="affffffffb"/>
        <w:numPr>
          <w:ilvl w:val="0"/>
          <w:numId w:val="60"/>
        </w:numPr>
        <w:tabs>
          <w:tab w:val="num" w:pos="360"/>
        </w:tabs>
        <w:suppressAutoHyphens w:val="0"/>
        <w:spacing w:after="0" w:line="360" w:lineRule="auto"/>
        <w:ind w:left="391" w:hanging="391"/>
        <w:jc w:val="both"/>
      </w:pPr>
      <w:r w:rsidRPr="00F067CD">
        <w:t xml:space="preserve">Експериментально визначено, що з кожної необробленої проти естрозу вівці за 8 місяців </w:t>
      </w:r>
      <w:proofErr w:type="gramStart"/>
      <w:r w:rsidRPr="00F067CD">
        <w:t>досл</w:t>
      </w:r>
      <w:proofErr w:type="gramEnd"/>
      <w:r w:rsidRPr="00F067CD">
        <w:t xml:space="preserve">іду в середньому недоотримано: 2,97 кг приросту маси тіла та 0,285 кг вовни, в цілому на суму 16,28 грн. Одна хвора вольфартіозом тварина за 30 діб втрачає в середньому 2,89 кг маси </w:t>
      </w:r>
      <w:proofErr w:type="gramStart"/>
      <w:r w:rsidRPr="00F067CD">
        <w:t>тіла</w:t>
      </w:r>
      <w:proofErr w:type="gramEnd"/>
      <w:r w:rsidRPr="00F067CD">
        <w:t>, що становить 14,45 грн.</w:t>
      </w:r>
    </w:p>
    <w:p w:rsidR="007D2F8B" w:rsidRPr="00F067CD" w:rsidRDefault="007D2F8B" w:rsidP="00D97137">
      <w:pPr>
        <w:pStyle w:val="affffffffb"/>
        <w:numPr>
          <w:ilvl w:val="0"/>
          <w:numId w:val="60"/>
        </w:numPr>
        <w:tabs>
          <w:tab w:val="left" w:pos="0"/>
          <w:tab w:val="num" w:pos="360"/>
        </w:tabs>
        <w:suppressAutoHyphens w:val="0"/>
        <w:spacing w:after="0" w:line="360" w:lineRule="auto"/>
        <w:ind w:left="391" w:hanging="391"/>
        <w:jc w:val="both"/>
      </w:pPr>
      <w:proofErr w:type="gramStart"/>
      <w:r w:rsidRPr="00F067CD">
        <w:lastRenderedPageBreak/>
        <w:t xml:space="preserve">Експериментально встановлено, що ектоцид (1:20) є високоефективним для хіміопрофілактики (літні, осінні обробки ЕЕ=93,7%, ІЕ=98,9%) та недостатньо ефективним для терапії </w:t>
      </w:r>
      <w:r>
        <w:t xml:space="preserve">естрозу </w:t>
      </w:r>
      <w:r w:rsidRPr="00F067CD">
        <w:t>(весняні обробки ЕЕ=58,4%; ЕІ=87,1%); 0,05% цимбуш є ефективним при ранній хіміотерапії (ЕЕ=81,1%; ІЕ=95,7%) та неефективним для лікування хворих (ЕЕ=29,2%;</w:t>
      </w:r>
      <w:proofErr w:type="gramEnd"/>
      <w:r w:rsidRPr="00F067CD">
        <w:t xml:space="preserve"> </w:t>
      </w:r>
      <w:proofErr w:type="gramStart"/>
      <w:r w:rsidRPr="00F067CD">
        <w:t>ЕІ=77,3%).</w:t>
      </w:r>
      <w:proofErr w:type="gramEnd"/>
      <w:r w:rsidRPr="00F067CD">
        <w:t xml:space="preserve"> Бровермектин, бронтел і дектомакс в загальноприйнятих дозах в усіх випадках забезпечують 100% загибель паразиті</w:t>
      </w:r>
      <w:proofErr w:type="gramStart"/>
      <w:r w:rsidRPr="00F067CD">
        <w:t>в</w:t>
      </w:r>
      <w:proofErr w:type="gramEnd"/>
      <w:r w:rsidRPr="00F067CD">
        <w:t>.</w:t>
      </w:r>
    </w:p>
    <w:p w:rsidR="007D2F8B" w:rsidRPr="00F067CD" w:rsidRDefault="007D2F8B" w:rsidP="00D97137">
      <w:pPr>
        <w:pStyle w:val="affffffffb"/>
        <w:numPr>
          <w:ilvl w:val="0"/>
          <w:numId w:val="60"/>
        </w:numPr>
        <w:tabs>
          <w:tab w:val="left" w:pos="0"/>
          <w:tab w:val="num" w:pos="360"/>
        </w:tabs>
        <w:suppressAutoHyphens w:val="0"/>
        <w:spacing w:after="0" w:line="360" w:lineRule="auto"/>
        <w:ind w:left="391" w:hanging="391"/>
        <w:jc w:val="both"/>
      </w:pPr>
      <w:r w:rsidRPr="00F067CD">
        <w:t xml:space="preserve">Для лікування міазних ран розроблений препарат ігелен, що проявляє 100% інсектицидну дію на личинок </w:t>
      </w:r>
      <w:r w:rsidRPr="00F067CD">
        <w:rPr>
          <w:i/>
          <w:iCs/>
        </w:rPr>
        <w:t xml:space="preserve">W. magnifica, M. domestica </w:t>
      </w:r>
      <w:r w:rsidRPr="00F067CD">
        <w:t>та</w:t>
      </w:r>
      <w:r w:rsidRPr="00F067CD">
        <w:rPr>
          <w:i/>
          <w:iCs/>
        </w:rPr>
        <w:t xml:space="preserve"> </w:t>
      </w:r>
      <w:r w:rsidRPr="00F067CD">
        <w:t>інших видів мух і має регенеративні властивості. Для ефективного лікування середньої за розмірами (55 см</w:t>
      </w:r>
      <w:proofErr w:type="gramStart"/>
      <w:r w:rsidRPr="00F067CD">
        <w:rPr>
          <w:vertAlign w:val="superscript"/>
        </w:rPr>
        <w:t>2</w:t>
      </w:r>
      <w:proofErr w:type="gramEnd"/>
      <w:r w:rsidRPr="00F067CD">
        <w:t>) міазної рани необхідно 1,5-2 см</w:t>
      </w:r>
      <w:r w:rsidRPr="00F067CD">
        <w:rPr>
          <w:vertAlign w:val="superscript"/>
        </w:rPr>
        <w:t>3</w:t>
      </w:r>
      <w:r w:rsidRPr="00F067CD">
        <w:t xml:space="preserve"> препарату (0,036-0,043 см</w:t>
      </w:r>
      <w:r w:rsidRPr="00F067CD">
        <w:rPr>
          <w:vertAlign w:val="superscript"/>
        </w:rPr>
        <w:t>3</w:t>
      </w:r>
      <w:r w:rsidRPr="00F067CD">
        <w:t>/см</w:t>
      </w:r>
      <w:r w:rsidRPr="00F067CD">
        <w:rPr>
          <w:vertAlign w:val="superscript"/>
        </w:rPr>
        <w:t>2</w:t>
      </w:r>
      <w:r w:rsidRPr="00F067CD">
        <w:t>).</w:t>
      </w:r>
      <w:r>
        <w:t xml:space="preserve"> </w:t>
      </w:r>
      <w:r w:rsidRPr="00F067CD">
        <w:t xml:space="preserve">У овець з невеликими за розмірами ушкодженнями шкіри </w:t>
      </w:r>
      <w:proofErr w:type="gramStart"/>
      <w:r w:rsidRPr="00F067CD">
        <w:t>п</w:t>
      </w:r>
      <w:proofErr w:type="gramEnd"/>
      <w:r w:rsidRPr="00F067CD">
        <w:t xml:space="preserve">ісля нанесення ігелену впродовж 5-6 діб спостерігали затягування рани ніжною тканиною рожевого кольору. В разі значних за розмірами </w:t>
      </w:r>
      <w:r>
        <w:t>уражень</w:t>
      </w:r>
      <w:r w:rsidRPr="00F067CD">
        <w:t xml:space="preserve"> необхідна </w:t>
      </w:r>
      <w:proofErr w:type="gramStart"/>
      <w:r w:rsidRPr="00F067CD">
        <w:t>повторна</w:t>
      </w:r>
      <w:proofErr w:type="gramEnd"/>
      <w:r w:rsidRPr="00F067CD">
        <w:t xml:space="preserve"> обробка </w:t>
      </w:r>
      <w:r>
        <w:t>через</w:t>
      </w:r>
      <w:r w:rsidRPr="00F067CD">
        <w:t xml:space="preserve"> 5-7 діб. Затягування таких ран відбувається </w:t>
      </w:r>
      <w:r>
        <w:t>впродовж трьох тижнів</w:t>
      </w:r>
      <w:r w:rsidRPr="00F067CD">
        <w:t>. Застосування ігелену попереджувало реінвазію ран.</w:t>
      </w:r>
    </w:p>
    <w:p w:rsidR="007D2F8B" w:rsidRPr="00F067CD" w:rsidRDefault="007D2F8B" w:rsidP="00D97137">
      <w:pPr>
        <w:pStyle w:val="affffffffb"/>
        <w:numPr>
          <w:ilvl w:val="0"/>
          <w:numId w:val="60"/>
        </w:numPr>
        <w:tabs>
          <w:tab w:val="left" w:pos="0"/>
        </w:tabs>
        <w:suppressAutoHyphens w:val="0"/>
        <w:spacing w:after="0" w:line="360" w:lineRule="auto"/>
        <w:ind w:left="391" w:hanging="391"/>
        <w:jc w:val="both"/>
      </w:pPr>
      <w:r>
        <w:t>Встановлено</w:t>
      </w:r>
      <w:r w:rsidRPr="00F067CD">
        <w:t xml:space="preserve">, що інтраназальні введення терапевтичних доз препаратів </w:t>
      </w:r>
      <w:proofErr w:type="gramStart"/>
      <w:r w:rsidRPr="00F067CD">
        <w:t>на</w:t>
      </w:r>
      <w:proofErr w:type="gramEnd"/>
      <w:r w:rsidRPr="00F067CD">
        <w:t xml:space="preserve"> основі циперметрину (ектоцид, цимбуш) не викликають суттєвих змін гематологічних і біохімічних показників крові лабораторних тварин.</w:t>
      </w:r>
    </w:p>
    <w:p w:rsidR="007D2F8B" w:rsidRPr="00F067CD" w:rsidRDefault="007D2F8B" w:rsidP="00D97137">
      <w:pPr>
        <w:pStyle w:val="affffffffb"/>
        <w:numPr>
          <w:ilvl w:val="0"/>
          <w:numId w:val="60"/>
        </w:numPr>
        <w:tabs>
          <w:tab w:val="left" w:pos="0"/>
        </w:tabs>
        <w:suppressAutoHyphens w:val="0"/>
        <w:spacing w:after="0" w:line="360" w:lineRule="auto"/>
        <w:jc w:val="both"/>
      </w:pPr>
      <w:proofErr w:type="gramStart"/>
      <w:r w:rsidRPr="00F067CD">
        <w:t>П</w:t>
      </w:r>
      <w:proofErr w:type="gramEnd"/>
      <w:r w:rsidRPr="00F067CD">
        <w:t xml:space="preserve">ідрахована вартість обробки однієї тварини препаратами, що досліджувались. Для ектоциду вона становить 0,015 грн., бровермектину – 0,68 грн., бронтелу – 0,38 грн., ігелену – 0,26 грн. Проведення обробок проти естрозу ектоцидом є ефективним та економічно </w:t>
      </w:r>
      <w:proofErr w:type="gramStart"/>
      <w:r w:rsidRPr="00F067CD">
        <w:t>доц</w:t>
      </w:r>
      <w:proofErr w:type="gramEnd"/>
      <w:r w:rsidRPr="00F067CD">
        <w:t>ільним за моноінвазії. Використання бровермектину та бронтелу доцільне в разі наявності асоціативних паразитозів.</w:t>
      </w:r>
    </w:p>
    <w:p w:rsidR="007D2F8B" w:rsidRPr="00F067CD" w:rsidRDefault="007D2F8B" w:rsidP="007D2F8B">
      <w:pPr>
        <w:pStyle w:val="affffffffb"/>
        <w:tabs>
          <w:tab w:val="left" w:pos="0"/>
        </w:tabs>
        <w:spacing w:line="360" w:lineRule="auto"/>
      </w:pPr>
    </w:p>
    <w:p w:rsidR="007D2F8B" w:rsidRDefault="007D2F8B" w:rsidP="007D2F8B">
      <w:pPr>
        <w:pStyle w:val="affffffffb"/>
        <w:tabs>
          <w:tab w:val="left" w:pos="0"/>
        </w:tabs>
        <w:spacing w:line="360" w:lineRule="auto"/>
      </w:pPr>
    </w:p>
    <w:p w:rsidR="007D2F8B" w:rsidRDefault="007D2F8B" w:rsidP="007D2F8B">
      <w:pPr>
        <w:pStyle w:val="affffffffb"/>
        <w:tabs>
          <w:tab w:val="left" w:pos="0"/>
        </w:tabs>
        <w:spacing w:line="360" w:lineRule="auto"/>
      </w:pPr>
    </w:p>
    <w:p w:rsidR="007D2F8B" w:rsidRPr="00F067CD" w:rsidRDefault="007D2F8B" w:rsidP="007D2F8B">
      <w:pPr>
        <w:pStyle w:val="affffffffb"/>
        <w:tabs>
          <w:tab w:val="left" w:pos="0"/>
        </w:tabs>
        <w:spacing w:line="360" w:lineRule="auto"/>
      </w:pPr>
    </w:p>
    <w:p w:rsidR="007D2F8B" w:rsidRPr="00F067CD" w:rsidRDefault="007D2F8B" w:rsidP="007D2F8B">
      <w:pPr>
        <w:pStyle w:val="affffffffb"/>
        <w:tabs>
          <w:tab w:val="left" w:pos="0"/>
        </w:tabs>
        <w:spacing w:line="360" w:lineRule="auto"/>
        <w:jc w:val="center"/>
        <w:rPr>
          <w:b/>
          <w:bCs/>
          <w:spacing w:val="20"/>
        </w:rPr>
      </w:pPr>
      <w:r w:rsidRPr="00F067CD">
        <w:rPr>
          <w:b/>
          <w:bCs/>
          <w:spacing w:val="20"/>
        </w:rPr>
        <w:t>ПРОПОЗИЦІЇ ВИРОБНИЦТВУ</w:t>
      </w:r>
    </w:p>
    <w:p w:rsidR="007D2F8B" w:rsidRPr="00F067CD" w:rsidRDefault="007D2F8B" w:rsidP="007D2F8B">
      <w:pPr>
        <w:pStyle w:val="affffffffb"/>
        <w:spacing w:line="360" w:lineRule="auto"/>
        <w:rPr>
          <w:b/>
          <w:bCs/>
        </w:rPr>
      </w:pPr>
    </w:p>
    <w:p w:rsidR="007D2F8B" w:rsidRPr="00F067CD" w:rsidRDefault="007D2F8B" w:rsidP="007D2F8B">
      <w:pPr>
        <w:pStyle w:val="affffffffb"/>
        <w:spacing w:line="360" w:lineRule="auto"/>
        <w:ind w:left="426"/>
      </w:pPr>
      <w:r w:rsidRPr="00F067CD">
        <w:t xml:space="preserve">1.“Рекомендації про заходи </w:t>
      </w:r>
      <w:proofErr w:type="gramStart"/>
      <w:r w:rsidRPr="00F067CD">
        <w:t>проф</w:t>
      </w:r>
      <w:proofErr w:type="gramEnd"/>
      <w:r w:rsidRPr="00F067CD">
        <w:t>ілактики і терапії естрозу овець”</w:t>
      </w:r>
      <w:r>
        <w:rPr>
          <w:lang w:val="uk-UA"/>
        </w:rPr>
        <w:t>,</w:t>
      </w:r>
      <w:r w:rsidRPr="00F067CD">
        <w:t xml:space="preserve"> затверджені методичною комісією ІЕКВМ УААН, протокол № 13 від </w:t>
      </w:r>
      <w:r>
        <w:t>0</w:t>
      </w:r>
      <w:r w:rsidRPr="00F067CD">
        <w:t>4</w:t>
      </w:r>
      <w:r>
        <w:t>.11.</w:t>
      </w:r>
      <w:r w:rsidRPr="00F067CD">
        <w:t>2003 року та науково-методичною радою Д</w:t>
      </w:r>
      <w:r>
        <w:t>ержавного д</w:t>
      </w:r>
      <w:r w:rsidRPr="00F067CD">
        <w:t>епартаменту ветеринарної медицини Міністерства аграрної політики України, протокол № 1 від 12</w:t>
      </w:r>
      <w:r>
        <w:t>.12.</w:t>
      </w:r>
      <w:r w:rsidRPr="00F067CD">
        <w:t>2003 року.</w:t>
      </w:r>
    </w:p>
    <w:p w:rsidR="007D2F8B" w:rsidRPr="00F067CD" w:rsidRDefault="007D2F8B" w:rsidP="007D2F8B">
      <w:pPr>
        <w:pStyle w:val="affffffffb"/>
        <w:spacing w:line="360" w:lineRule="auto"/>
        <w:ind w:firstLine="1080"/>
      </w:pPr>
      <w:r w:rsidRPr="00F067CD">
        <w:t xml:space="preserve">2.Засіб для </w:t>
      </w:r>
      <w:proofErr w:type="gramStart"/>
      <w:r w:rsidRPr="00F067CD">
        <w:t>л</w:t>
      </w:r>
      <w:proofErr w:type="gramEnd"/>
      <w:r w:rsidRPr="00F067CD">
        <w:t xml:space="preserve">ікування міазних ран </w:t>
      </w:r>
      <w:r>
        <w:rPr>
          <w:lang w:val="uk-UA"/>
        </w:rPr>
        <w:t>„І</w:t>
      </w:r>
      <w:r w:rsidRPr="00F067CD">
        <w:t>гелен</w:t>
      </w:r>
      <w:r>
        <w:rPr>
          <w:lang w:val="uk-UA"/>
        </w:rPr>
        <w:t>”</w:t>
      </w:r>
      <w:r w:rsidRPr="00F067CD">
        <w:t xml:space="preserve"> (патент № 2002032278).</w:t>
      </w:r>
    </w:p>
    <w:p w:rsidR="007D2F8B" w:rsidRPr="00F067CD" w:rsidRDefault="007D2F8B" w:rsidP="007D2F8B">
      <w:pPr>
        <w:pStyle w:val="affffffffb"/>
        <w:tabs>
          <w:tab w:val="left" w:pos="426"/>
        </w:tabs>
        <w:spacing w:line="360" w:lineRule="auto"/>
        <w:ind w:left="426" w:firstLine="654"/>
      </w:pPr>
      <w:r w:rsidRPr="00F067CD">
        <w:t xml:space="preserve">3.Метод </w:t>
      </w:r>
      <w:proofErr w:type="gramStart"/>
      <w:r w:rsidRPr="00F067CD">
        <w:t>проф</w:t>
      </w:r>
      <w:proofErr w:type="gramEnd"/>
      <w:r w:rsidRPr="00F067CD">
        <w:t>ілактики естрозу шляхом інтраназального введення водної емульсії ектоциду.</w:t>
      </w:r>
    </w:p>
    <w:p w:rsidR="007D2F8B" w:rsidRPr="00F067CD" w:rsidRDefault="007D2F8B" w:rsidP="007D2F8B">
      <w:pPr>
        <w:pStyle w:val="affffffffb"/>
        <w:spacing w:line="360" w:lineRule="auto"/>
        <w:ind w:left="426" w:firstLine="654"/>
      </w:pPr>
      <w:r w:rsidRPr="00F067CD">
        <w:t xml:space="preserve">4.Спосіб </w:t>
      </w:r>
      <w:proofErr w:type="gramStart"/>
      <w:r w:rsidRPr="00F067CD">
        <w:t>л</w:t>
      </w:r>
      <w:proofErr w:type="gramEnd"/>
      <w:r w:rsidRPr="00F067CD">
        <w:t>ікування овець за асоціативних інвазій (ентомози, арахнози, нематодози) бровермектином та бронтелом–10%.</w:t>
      </w:r>
    </w:p>
    <w:p w:rsidR="007D2F8B" w:rsidRDefault="007D2F8B" w:rsidP="007D2F8B">
      <w:pPr>
        <w:pStyle w:val="affffffffb"/>
        <w:spacing w:line="360" w:lineRule="auto"/>
      </w:pPr>
    </w:p>
    <w:p w:rsidR="007D2F8B" w:rsidRDefault="007D2F8B" w:rsidP="007D2F8B">
      <w:pPr>
        <w:pStyle w:val="affffffffb"/>
        <w:pageBreakBefore/>
        <w:spacing w:line="360" w:lineRule="auto"/>
        <w:jc w:val="center"/>
        <w:rPr>
          <w:b/>
          <w:spacing w:val="20"/>
          <w:lang w:val="uk-UA"/>
        </w:rPr>
      </w:pPr>
      <w:r>
        <w:rPr>
          <w:b/>
          <w:spacing w:val="20"/>
          <w:lang w:val="uk-UA"/>
        </w:rPr>
        <w:lastRenderedPageBreak/>
        <w:t>СПИСОК ВИКОРИСТАНИХ ДЖЕРЕЛ</w:t>
      </w:r>
    </w:p>
    <w:p w:rsidR="007D2F8B" w:rsidRDefault="007D2F8B" w:rsidP="007D2F8B">
      <w:pPr>
        <w:pStyle w:val="affffffffb"/>
        <w:spacing w:line="360" w:lineRule="auto"/>
        <w:jc w:val="center"/>
        <w:rPr>
          <w:bCs/>
          <w:spacing w:val="20"/>
          <w:lang w:val="uk-UA"/>
        </w:rPr>
      </w:pPr>
    </w:p>
    <w:p w:rsidR="007D2F8B" w:rsidRDefault="007D2F8B" w:rsidP="00D97137">
      <w:pPr>
        <w:pStyle w:val="affffffffb"/>
        <w:numPr>
          <w:ilvl w:val="0"/>
          <w:numId w:val="61"/>
        </w:numPr>
        <w:suppressAutoHyphens w:val="0"/>
        <w:spacing w:after="0" w:line="360" w:lineRule="auto"/>
        <w:ind w:left="391" w:hanging="391"/>
        <w:jc w:val="both"/>
        <w:rPr>
          <w:lang w:val="uk-UA"/>
        </w:rPr>
      </w:pPr>
      <w:r>
        <w:rPr>
          <w:bCs/>
          <w:lang w:val="uk-UA"/>
        </w:rPr>
        <w:t>Про порядок нарахування коштів у вівчарство // Ефективне птахівництво та тваринництво</w:t>
      </w:r>
      <w:r>
        <w:rPr>
          <w:lang w:val="uk-UA"/>
        </w:rPr>
        <w:t>. – 2003. – № 3. – С. 3-5.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Ophthalmomyiasis in Kuwait: first report of infections due to the larvae of </w:t>
      </w:r>
      <w:r>
        <w:rPr>
          <w:i/>
          <w:lang w:val="uk-UA"/>
        </w:rPr>
        <w:t xml:space="preserve">Oestrus ovis </w:t>
      </w:r>
      <w:r>
        <w:rPr>
          <w:lang w:val="uk-UA"/>
        </w:rPr>
        <w:t>and after the Gulf conflict // J. Trop. Med. and Hygiene. – 1993. –Vol. 96, № 4. – P. 241-244.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Tanwani S.K., Jain P.S. </w:t>
      </w:r>
      <w:r>
        <w:rPr>
          <w:i/>
          <w:lang w:val="uk-UA"/>
        </w:rPr>
        <w:t>Oestrus ovis</w:t>
      </w:r>
      <w:r>
        <w:rPr>
          <w:lang w:val="uk-UA"/>
        </w:rPr>
        <w:t xml:space="preserve"> larva in the nasal cavity of a dog // Haryana Veterinarian. – 1986. – Vol. 25, № 1–2. – P. 37-38.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Risco J., Dosari F., Millar L., Dosari Al. Sheep nasal botfly (</w:t>
      </w:r>
      <w:r>
        <w:rPr>
          <w:i/>
          <w:lang w:val="uk-UA"/>
        </w:rPr>
        <w:t>Oestrus ovis</w:t>
      </w:r>
      <w:r>
        <w:rPr>
          <w:lang w:val="uk-UA"/>
        </w:rPr>
        <w:t>) larvae infestation of the conjunctiva // Archives of Ophthalmology. – 1995. – Vol. 113, № 4. – P. 529-530.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Порчинский И.А. О мухе Вольфарта, живущей в состоянии личинок на теле человека и животного // Тр. русск. энтомол. о–ва. – 1884. – № 18. – С. 17.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Hall M., Wall R. Myiasis of human and domestic animals // Adv. Parasitol. – 1995. – № 35. – P. 257.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Rosen S., Horowitz J., Braverman Y. </w:t>
      </w:r>
      <w:r>
        <w:rPr>
          <w:i/>
          <w:lang w:val="uk-UA"/>
        </w:rPr>
        <w:t>et al.</w:t>
      </w:r>
      <w:r>
        <w:rPr>
          <w:lang w:val="uk-UA"/>
        </w:rPr>
        <w:t xml:space="preserve"> Dual infestation of a leopard by </w:t>
      </w:r>
      <w:r>
        <w:rPr>
          <w:i/>
          <w:lang w:val="uk-UA"/>
        </w:rPr>
        <w:t>Wohlfahrtia</w:t>
      </w:r>
      <w:r>
        <w:rPr>
          <w:lang w:val="uk-UA"/>
        </w:rPr>
        <w:t xml:space="preserve"> </w:t>
      </w:r>
      <w:r>
        <w:rPr>
          <w:i/>
          <w:lang w:val="uk-UA"/>
        </w:rPr>
        <w:t>magnifica</w:t>
      </w:r>
      <w:r>
        <w:rPr>
          <w:lang w:val="uk-UA"/>
        </w:rPr>
        <w:t xml:space="preserve"> and </w:t>
      </w:r>
      <w:r>
        <w:rPr>
          <w:i/>
          <w:lang w:val="uk-UA"/>
        </w:rPr>
        <w:t>Lipoptena Chaleomelaena</w:t>
      </w:r>
      <w:r>
        <w:rPr>
          <w:lang w:val="uk-UA"/>
        </w:rPr>
        <w:t xml:space="preserve"> // Med. Vet. Entomol. – 1998. – Vol. 12, № 3. – P. 313-314.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Система ветеринарно-санитарных мероприятий в промышленном овцеводстве / В.С. Шеховцов, Е.М. Кузовкин, П.М. Диренко, А.Д. Белан. – К.: Урожай, 1980. – С. 86-89.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Пушкарев А.С. Особенности хозяина-паразитарных отношений на раннем этапе заболевания овец эстрозом // 10 конф. Укр. о-ва паразитологов. – 1986. – Ч. 2. – С. 147.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Мозуляка Н.С. Кинетика отдельных биохимических показателей крови овец // Диагн., лечен. и проф. заболеваний с.–х. животных: Сб. науч. тр. – Ставрополь, 1994 (1995). – С. 8-13.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Михайленко В.К., Толоконников В.П., Усачева В.А. Секреторная функция желудочно-кишечного тракта у овец при вольфартиозе // Диагн., лечен. и проф. заболеваний с.–х. животных: Сб. науч. тр. - В. 44, Т. 3. – Ставрополь, 1981. – С. 88-92.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Reinecke R.K., Wyk J.A. The epidemiology and control of nematode parasites and Oestrus ovis in the winter rain fall area // J. of the south Afr. Vet. Assoc. – 1990. – Vol. 61, № 4. – P. 148-150.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Toure S., Uilenberg G. Myiases of economic importance // Ectoparasites of animals and control methods. – 1994. – Vol. 13, № 4. – P. 1053-1073.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Hiepe P.T. Advances in control of ectoparasites in large animals // Abstracts, 1987. – P. 64.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Довідник ветеринарних препаратів і кормових добавок зарубіжного виробництва / Косенко М.В., Достоєвський П.П., Березовський А.В. </w:t>
      </w:r>
      <w:r>
        <w:rPr>
          <w:i/>
          <w:iCs/>
          <w:lang w:val="uk-UA"/>
        </w:rPr>
        <w:t>та ін.</w:t>
      </w:r>
      <w:r>
        <w:rPr>
          <w:lang w:val="uk-UA"/>
        </w:rPr>
        <w:t xml:space="preserve"> – К.: Ветінформ, 1999. – 352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Хмельницкий Г.А., Локтионов В.Н., Полоз Д.Д. Ветеринарная токсикология. – М.: Агропромиздат, 1987. – 238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Малинин О.А., Хмельницкий Г.А., Куцан А.Т. Ветеринарная токсикология. – Корсунь-Шевченковский: ЧП Майдаченко, 2002. – 464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Патент на винахід: 2002032278 Україна, МПК 7А61К31/00. Препарат для лікування міазних ран “Ігелен” / І.А. Машкей, О.В. Скиба, Г.С. Чайка (Україна). – № 53939А; Заявл. 22.03.02; Опубл. 17.02.03, Бюл. №2.</w:t>
      </w:r>
    </w:p>
    <w:p w:rsidR="007D2F8B" w:rsidRDefault="007D2F8B" w:rsidP="00D97137">
      <w:pPr>
        <w:pStyle w:val="affffffffb"/>
        <w:numPr>
          <w:ilvl w:val="0"/>
          <w:numId w:val="61"/>
        </w:numPr>
        <w:suppressAutoHyphens w:val="0"/>
        <w:spacing w:after="0" w:line="360" w:lineRule="auto"/>
        <w:ind w:left="391" w:hanging="391"/>
        <w:jc w:val="both"/>
        <w:rPr>
          <w:i/>
          <w:iCs/>
          <w:lang w:val="uk-UA"/>
        </w:rPr>
      </w:pPr>
      <w:r>
        <w:rPr>
          <w:lang w:val="uk-UA"/>
        </w:rPr>
        <w:t xml:space="preserve">Рекомендації про заходи профілактики і терапії естрозу овець у господарствах України / </w:t>
      </w:r>
      <w:r>
        <w:rPr>
          <w:bdr w:val="single" w:sz="4" w:space="0" w:color="auto"/>
          <w:lang w:val="uk-UA"/>
        </w:rPr>
        <w:t>Машкей І.А</w:t>
      </w:r>
      <w:r>
        <w:rPr>
          <w:b/>
          <w:bCs/>
          <w:bdr w:val="single" w:sz="4" w:space="0" w:color="auto"/>
          <w:lang w:val="uk-UA"/>
        </w:rPr>
        <w:t>.</w:t>
      </w:r>
      <w:r>
        <w:rPr>
          <w:lang w:val="uk-UA"/>
        </w:rPr>
        <w:t xml:space="preserve">, Скиба О.В., Березовський А.В. </w:t>
      </w:r>
      <w:r>
        <w:rPr>
          <w:i/>
          <w:iCs/>
          <w:lang w:val="uk-UA"/>
        </w:rPr>
        <w:t xml:space="preserve">та ін. </w:t>
      </w:r>
      <w:r>
        <w:rPr>
          <w:lang w:val="uk-UA"/>
        </w:rPr>
        <w:t>– К.: Ветінформ, 2004 – 17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Рубцов И.А. Новый палеарктический вид полостного овода (Diptera,</w:t>
      </w:r>
      <w:r>
        <w:rPr>
          <w:i/>
          <w:lang w:val="uk-UA"/>
        </w:rPr>
        <w:t xml:space="preserve"> Oestridae</w:t>
      </w:r>
      <w:r>
        <w:rPr>
          <w:lang w:val="uk-UA"/>
        </w:rPr>
        <w:t>) // Энтомологическое обозрение. – 1948. – № 30, вып. 1-2. – С. 138-142.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Щербань Н.Ф. Эстроз овец. – М.: Колос, 1976. – 256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Medical and Veterinary Entomology / D. S. Kettle (ed.). – 2</w:t>
      </w:r>
      <w:r>
        <w:rPr>
          <w:vertAlign w:val="superscript"/>
          <w:lang w:val="uk-UA"/>
        </w:rPr>
        <w:t>nd</w:t>
      </w:r>
      <w:r>
        <w:rPr>
          <w:lang w:val="uk-UA"/>
        </w:rPr>
        <w:t xml:space="preserve"> ed. – CAB International, 1995. – P. 292-296.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Семенов П.В., Заика Г.С. Экспериментальные данные о некоторых особенностях жизни личинок носоглоточного овода овец в Сибири // Антропогенные воздействия на сообщества насекомых. – Новосибирск: Наука, 1985. – С. 139-144.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Марченко В.А. Биология овечьего овода </w:t>
      </w:r>
      <w:r>
        <w:rPr>
          <w:i/>
          <w:lang w:val="uk-UA"/>
        </w:rPr>
        <w:t>Oestrus ovis L</w:t>
      </w:r>
      <w:r>
        <w:rPr>
          <w:lang w:val="uk-UA"/>
        </w:rPr>
        <w:t xml:space="preserve">. (Diptera, </w:t>
      </w:r>
      <w:r>
        <w:rPr>
          <w:i/>
          <w:lang w:val="uk-UA"/>
        </w:rPr>
        <w:t>Oestridae</w:t>
      </w:r>
      <w:r>
        <w:rPr>
          <w:lang w:val="uk-UA"/>
        </w:rPr>
        <w:t xml:space="preserve">) Алтае-Саянской горной страны: Автореф. дисс. ... канд. биол. наук: 03.00.09 / Сиб. отд. биол. ин-та. – Новосибирск, 1985. – 23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Quattara L., Dorchies P. Serological prevalence of </w:t>
      </w:r>
      <w:r>
        <w:rPr>
          <w:i/>
          <w:lang w:val="uk-UA"/>
        </w:rPr>
        <w:t>Oestrus ovis</w:t>
      </w:r>
      <w:r>
        <w:rPr>
          <w:lang w:val="uk-UA"/>
        </w:rPr>
        <w:t xml:space="preserve"> infestation in Burcana Faso an estimate using Elisa testing // Revue d’Elevage et de Medecine Veterinaire des Pays Tropicaux. – 1996. – Vol. 49, № 3. – P. 219-221.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Deconick P., Pangui L., Carriere L., Dorchies P. Detection of sheep nasal bot fly (</w:t>
      </w:r>
      <w:r>
        <w:rPr>
          <w:i/>
          <w:lang w:val="uk-UA"/>
        </w:rPr>
        <w:t>Oestrus ovis</w:t>
      </w:r>
      <w:r>
        <w:rPr>
          <w:lang w:val="uk-UA"/>
        </w:rPr>
        <w:t>) in Senegal by Elisa // Revue de Medecine Veterinaire. – 1995. –  Vol. 146, № 4. – P. 265-268.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Jagannath M., Cozab N., Rahman S. , Honnappa T. Incidence of </w:t>
      </w:r>
      <w:r>
        <w:rPr>
          <w:i/>
          <w:lang w:val="uk-UA"/>
        </w:rPr>
        <w:t>Oestrus ovis</w:t>
      </w:r>
      <w:r>
        <w:rPr>
          <w:lang w:val="uk-UA"/>
        </w:rPr>
        <w:t xml:space="preserve"> in sheep and goats // Ind. J. Anim. Sc. – 1989. – Vol. 59, № 10. – P. 1216-1219.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Ган Э.И. Овечий овод </w:t>
      </w:r>
      <w:r>
        <w:rPr>
          <w:i/>
          <w:lang w:val="uk-UA"/>
        </w:rPr>
        <w:t>Oestrus ovis L.</w:t>
      </w:r>
      <w:r>
        <w:rPr>
          <w:lang w:val="uk-UA"/>
        </w:rPr>
        <w:t xml:space="preserve"> – Ташкент: Изд-во Акад. наук  УзССР, 1953. – 159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Эстроз овец и коз (экология, иммунология, терапия и профилактика): Автореф. дисс. …д-ра вет. наук; С.–Петербург. гос. акад. вет. медицины. – Сбп. - 1995. – 45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Козоводство / Под ред. А.И. Ерохина: Сост. А.И. Ерохин, В.В. Соколов, Г.А. Куц </w:t>
      </w:r>
      <w:r>
        <w:rPr>
          <w:i/>
          <w:lang w:val="uk-UA"/>
        </w:rPr>
        <w:t>и др.</w:t>
      </w:r>
      <w:r>
        <w:rPr>
          <w:lang w:val="uk-UA"/>
        </w:rPr>
        <w:t xml:space="preserve"> – М.: МСХА, 2001. – С. 188.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Марченко В.А. Некоторые закономерности развития личинок носоглоточного овода овец (</w:t>
      </w:r>
      <w:r>
        <w:rPr>
          <w:i/>
          <w:lang w:val="uk-UA"/>
        </w:rPr>
        <w:t>Oestrus ovis L.)</w:t>
      </w:r>
      <w:r>
        <w:rPr>
          <w:lang w:val="uk-UA"/>
        </w:rPr>
        <w:t xml:space="preserve"> в Горном Алтае // Ветеринарная энтомология и акарология. – М.: Колос, 1983. – С. 76-84.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Марченко В.А. Некоторые закономерности развития овечьего овода в фазе личинки в Сибири // Антропогенные воздействия на сообщества насекомых. Новосибирск: Наука, 1985. – С. 144-154.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Марченко В. А. Пространственная структура популяции имаго </w:t>
      </w:r>
      <w:r>
        <w:rPr>
          <w:i/>
          <w:lang w:val="uk-UA"/>
        </w:rPr>
        <w:t xml:space="preserve">Oestrus ovis L. </w:t>
      </w:r>
      <w:r>
        <w:rPr>
          <w:lang w:val="uk-UA"/>
        </w:rPr>
        <w:t>в горных районах юга Сибири // Ландшафтная экология насекомых. – Новосибирск: Наука, 1988. – С. 99-106.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Полостной овод овец и пути его ликвидации / Гребенюк Р.В., Сартбаев С.К., Узаков У.Я. </w:t>
      </w:r>
      <w:r>
        <w:rPr>
          <w:i/>
          <w:lang w:val="uk-UA"/>
        </w:rPr>
        <w:t>и др</w:t>
      </w:r>
      <w:r>
        <w:rPr>
          <w:lang w:val="uk-UA"/>
        </w:rPr>
        <w:t>. // Тр. ВНИИ ВС. – М., 1971. – № 40. – С.156-158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Фауна СССР. Насекомые двукрылые. – т. 19, № 3. К.Я. Грунин. Носоглоточные овода (</w:t>
      </w:r>
      <w:r>
        <w:rPr>
          <w:i/>
          <w:lang w:val="uk-UA"/>
        </w:rPr>
        <w:t>Oestridae</w:t>
      </w:r>
      <w:r>
        <w:rPr>
          <w:lang w:val="uk-UA"/>
        </w:rPr>
        <w:t>). – М.: Изд-во АН СССР, 1957. – 218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Zayani A., Chaabouni M., Gouiaa R. </w:t>
      </w:r>
      <w:r>
        <w:rPr>
          <w:i/>
          <w:lang w:val="uk-UA"/>
        </w:rPr>
        <w:t>et al.</w:t>
      </w:r>
      <w:r>
        <w:rPr>
          <w:lang w:val="uk-UA"/>
        </w:rPr>
        <w:t xml:space="preserve"> Conjuctival myiasis. On 23 cases from the Tunisial Sahel // Archives de l’Institut Pasteur de Tunis. – 1989. – Vol. 66, № 3. – 4. – P. 289-292.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Lujan L., Vasques J., Lucientes J. </w:t>
      </w:r>
      <w:r>
        <w:rPr>
          <w:i/>
          <w:lang w:val="uk-UA"/>
        </w:rPr>
        <w:t>et al</w:t>
      </w:r>
      <w:r>
        <w:rPr>
          <w:lang w:val="uk-UA"/>
        </w:rPr>
        <w:t xml:space="preserve">. Nasal myasis due to </w:t>
      </w:r>
      <w:r>
        <w:rPr>
          <w:i/>
          <w:lang w:val="uk-UA"/>
        </w:rPr>
        <w:t xml:space="preserve">Oestrus ovis  </w:t>
      </w:r>
      <w:r>
        <w:rPr>
          <w:lang w:val="uk-UA"/>
        </w:rPr>
        <w:t>infestation in a dog</w:t>
      </w:r>
      <w:r>
        <w:rPr>
          <w:i/>
          <w:lang w:val="uk-UA"/>
        </w:rPr>
        <w:t xml:space="preserve"> </w:t>
      </w:r>
      <w:r>
        <w:rPr>
          <w:lang w:val="uk-UA"/>
        </w:rPr>
        <w:t>// Vet. Rec. – 1998. – Vol. 142, № 11. – P. 282-283.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Cameron J., Shaekrey N., Garni A. Conjuctival ophthalmomyiasis caused by the sheep nasal botfly (</w:t>
      </w:r>
      <w:r>
        <w:rPr>
          <w:i/>
          <w:lang w:val="uk-UA"/>
        </w:rPr>
        <w:t>Oestrus ovis L</w:t>
      </w:r>
      <w:r>
        <w:rPr>
          <w:lang w:val="uk-UA"/>
        </w:rPr>
        <w:t xml:space="preserve"> ) // Americ. J. of Ophthalmology. – 1991. – Vol. 112, № 3. – P. 331-334.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Morsy T.A., Farrag A.M. Two cases of human opthalmomyiasis // J. Egypt. Soc. Parasitol. – 1991. – Vol. 21, № 3. – P. 853-855.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Куничкин Г. Эстроз овец и меры борьбы с ним. – Алма–Ата: Кайнар, 1985. – 26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Pandey V.S. Epidemiology of </w:t>
      </w:r>
      <w:r>
        <w:rPr>
          <w:i/>
          <w:lang w:val="uk-UA"/>
        </w:rPr>
        <w:t>Oestrus ovis</w:t>
      </w:r>
      <w:r>
        <w:rPr>
          <w:lang w:val="uk-UA"/>
        </w:rPr>
        <w:t xml:space="preserve"> infection of sheep in the highveld of Zimbabwe // Vet. Parasitol. – 1989. – Vol. 31, № 3 – 4. – P. 275-280.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Pathak K.M. Incidens of </w:t>
      </w:r>
      <w:r>
        <w:rPr>
          <w:i/>
          <w:lang w:val="uk-UA"/>
        </w:rPr>
        <w:t>Oestrus ovis</w:t>
      </w:r>
      <w:r>
        <w:rPr>
          <w:lang w:val="uk-UA"/>
        </w:rPr>
        <w:t xml:space="preserve"> in sheep and goats in Rajasthan state of India // Indian J. of Animal Sciences. – 1992. – Vol. 62, № 1. – P. 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Семенов П.В. Распространение эстроза овец в Сибири и некоторые закономерности жизни </w:t>
      </w:r>
      <w:r>
        <w:rPr>
          <w:i/>
          <w:lang w:val="uk-UA"/>
        </w:rPr>
        <w:t xml:space="preserve">O. ovis L. </w:t>
      </w:r>
      <w:r>
        <w:rPr>
          <w:lang w:val="uk-UA"/>
        </w:rPr>
        <w:t>// Паразитологические насекомые и клещи Сибири. – Новосибирск: Наука, 1980. – C. 168-182.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Detection of </w:t>
      </w:r>
      <w:r>
        <w:rPr>
          <w:i/>
          <w:lang w:val="uk-UA"/>
        </w:rPr>
        <w:t xml:space="preserve">Oestrus ovis </w:t>
      </w:r>
      <w:r>
        <w:rPr>
          <w:lang w:val="uk-UA"/>
        </w:rPr>
        <w:t>and associated risk factors in sheep from the central region of Yucatan, Mexico // Vet. Parasitol. – 2000. – Vol. 88, № 1-2 – P.73-78.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Марченко В.А. Распространение овечьего овода </w:t>
      </w:r>
      <w:r>
        <w:rPr>
          <w:i/>
          <w:lang w:val="uk-UA"/>
        </w:rPr>
        <w:t xml:space="preserve">Oestrus ovis L. </w:t>
      </w:r>
      <w:r>
        <w:rPr>
          <w:lang w:val="uk-UA"/>
        </w:rPr>
        <w:t>в Сибири // Паразиты в природных комплексах и рисковые ситуации. – Новосибирск, 1998. – С.12-21.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Vassiliades G. Oestriasis in small ruminants in Senegal // Rev. Elev. Med. Vet. Pays Trop. – 1989. – Vol. 42, № 3. – P. 241-242.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Biu A.A., Nwosu C.O. Incsdence of </w:t>
      </w:r>
      <w:r>
        <w:rPr>
          <w:i/>
          <w:lang w:val="uk-UA"/>
        </w:rPr>
        <w:t xml:space="preserve">Oestrus ovis  </w:t>
      </w:r>
      <w:r>
        <w:rPr>
          <w:lang w:val="uk-UA"/>
        </w:rPr>
        <w:t>snfestation in Borno-white sahel goats in the semi-arid zone of Nigeria // Vet. Res.,1999. – Vol. 30, № 1. – P. 109-112.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Галат В.Ф. Тропическая ветеринарная паразитология. – К.: Вища школа, 1986. – С. 57-60.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Gabaj M.M., Beesley W.N., Awan M.A. Oestrus ovis myiasis in Libyan sheep and goats // Tropical Animal Health and Production. – 1993. – Vol. 25, № 2. – P. 65-68.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Ndamucong K.L.M., Sewell M.M.H., Asani M.F. Disease and mortality in small ruminants in small ruminants in the North west Province of Cameroon // Trop. Anim. Health and Production. – 1989. – Vol. 21, № 3. – P. 191-96.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Bekolo T., Mukasa Mugerwa E. </w:t>
      </w:r>
      <w:r>
        <w:rPr>
          <w:i/>
          <w:lang w:val="uk-UA"/>
        </w:rPr>
        <w:t>Oestrus ovis</w:t>
      </w:r>
      <w:r>
        <w:rPr>
          <w:lang w:val="uk-UA"/>
        </w:rPr>
        <w:t xml:space="preserve"> infestation in Ethiopian highland sheep // Vet. Res. Communic. – 1994. – Vol. 18, № 6. – P. 439-442.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Louw J.P., Reinecke R.K. The epidemiology of helminths in ewes and lambs in the southern Cape Province during autumn // J. of the South Afr. Vet. Assoc. – 1991. – Vol. 62, № 3. – P. 101-103.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Nasher A.K., Parasites of livestock in Asir Province, southwest Saudi Arabia // Vet. Parasitol. – 1990. – Vol. 37, № 3–4. – P. 297-300.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Chandour A.M. Health hazards in human and animals caused by imported livestock diseases in Saudi Arabia // Fauna of Saudi Arabia. – 1988. – № 9. – P. 468-477.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Jagannath M.S., Cozab N. , Rahman S.A., Honnappa J.G. Factors influencing </w:t>
      </w:r>
      <w:r>
        <w:rPr>
          <w:i/>
          <w:lang w:val="uk-UA"/>
        </w:rPr>
        <w:t>O. ovis</w:t>
      </w:r>
      <w:r>
        <w:rPr>
          <w:lang w:val="uk-UA"/>
        </w:rPr>
        <w:t xml:space="preserve"> infestation in sheep and goats // Curr. Res. University of Agricult. Sc. – 1989. – Vol. 28, № 8. – P. 118-119.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Bautista  Garfiar C.R., Angulo Contreras R.M., Garay Garson E. </w:t>
      </w:r>
      <w:r>
        <w:rPr>
          <w:i/>
          <w:lang w:val="uk-UA"/>
        </w:rPr>
        <w:t>et al</w:t>
      </w:r>
      <w:r>
        <w:rPr>
          <w:lang w:val="uk-UA"/>
        </w:rPr>
        <w:t xml:space="preserve">. Serological diagnosis of </w:t>
      </w:r>
      <w:r>
        <w:rPr>
          <w:i/>
          <w:lang w:val="uk-UA"/>
        </w:rPr>
        <w:t>O. ovis</w:t>
      </w:r>
      <w:r>
        <w:rPr>
          <w:lang w:val="uk-UA"/>
        </w:rPr>
        <w:t xml:space="preserve"> in naturally infested sheep // Med. and Vet. Entomol. – 1988. – Vol. 2, № 4. – P. 351-355.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Martinez E.J., Castaneda U.A., Garsia A.C. Freguency of </w:t>
      </w:r>
      <w:r>
        <w:rPr>
          <w:i/>
          <w:lang w:val="uk-UA"/>
        </w:rPr>
        <w:t>Oestrus ovis</w:t>
      </w:r>
      <w:r>
        <w:rPr>
          <w:lang w:val="uk-UA"/>
        </w:rPr>
        <w:t xml:space="preserve"> in slaughered goats at Altamirano Guerrero // Veterinaria Maxica. – 1992. – Vol. 23, № 1. – P. 73-74.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Trezeguet M.A. Prevalence of diseases in 4000 goats flocks in the departments of Atamisgiu // Veterinaria Argentina. – 1996. – Vol. 13, № 127. – P. 485-489.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Guattara L., Dorchies P. Serological prevalence of </w:t>
      </w:r>
      <w:r>
        <w:rPr>
          <w:i/>
          <w:lang w:val="uk-UA"/>
        </w:rPr>
        <w:t>O. ovis</w:t>
      </w:r>
      <w:r>
        <w:rPr>
          <w:lang w:val="uk-UA"/>
        </w:rPr>
        <w:t xml:space="preserve"> infestation in Burkina Faso an estimate using Elisa testing // Rev. Elev. Med. Vet. Pays Trop. – 1996. – № 49. – P. 219-221.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Christensen C.M. Ectoparasites of sheep and their control // Sheep Breeder. – 1990. – Vol. 111, № 5. – P. 8-9.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Anon О. Oestrose: c’est ie moment de traiter // Cultivar. – 1990. – Vol. 28, № 284. – P. 47.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Bergeaud J.P., Duranton C., Dorchies P. </w:t>
      </w:r>
      <w:r>
        <w:rPr>
          <w:i/>
          <w:lang w:val="uk-UA"/>
        </w:rPr>
        <w:t>Oestrus ovis</w:t>
      </w:r>
      <w:r>
        <w:rPr>
          <w:lang w:val="uk-UA"/>
        </w:rPr>
        <w:t xml:space="preserve"> in Aveyron: results of a study of 1036 sheep heads at the abattoir in Rodez // Rev. Med. Vet. – 1994. – Vol. 145, № 11. – P.863-866.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Yilma J.M., Dorchies P. Epidemiology of </w:t>
      </w:r>
      <w:r>
        <w:rPr>
          <w:i/>
          <w:lang w:val="uk-UA"/>
        </w:rPr>
        <w:t>Oestrus ovis</w:t>
      </w:r>
      <w:r>
        <w:rPr>
          <w:lang w:val="uk-UA"/>
        </w:rPr>
        <w:t xml:space="preserve"> in southwest France // Vet. Parasitol. – 1991. – Vol. 40, № 3 – 4. – P. 315-323.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 Alzieu J., Dorchies P., Donat F., Chiarisoli C.  New findings of the epidemiology of </w:t>
      </w:r>
      <w:r>
        <w:rPr>
          <w:i/>
          <w:lang w:val="uk-UA"/>
        </w:rPr>
        <w:t>Oestrus ovis</w:t>
      </w:r>
      <w:r>
        <w:rPr>
          <w:lang w:val="uk-UA"/>
        </w:rPr>
        <w:t xml:space="preserve"> and its control by closantel // Point Vet. – 1994. – Vol. 26, № 162. – P. 363-369.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J., Peres J., Lauassini M. Comparative analysis of prevalence of </w:t>
      </w:r>
      <w:r>
        <w:rPr>
          <w:i/>
          <w:lang w:val="uk-UA"/>
        </w:rPr>
        <w:t>O. ovis</w:t>
      </w:r>
      <w:r>
        <w:rPr>
          <w:lang w:val="uk-UA"/>
        </w:rPr>
        <w:t xml:space="preserve"> </w:t>
      </w:r>
      <w:r>
        <w:rPr>
          <w:i/>
          <w:lang w:val="uk-UA"/>
        </w:rPr>
        <w:t>L.</w:t>
      </w:r>
      <w:r>
        <w:rPr>
          <w:lang w:val="uk-UA"/>
        </w:rPr>
        <w:t xml:space="preserve"> in sheep horns of southern Spain and nouthern Morocco // Bul. Soc. Portuguesa de Entomol. – 1992. – Vol. 3, № 2. – P. 421-428.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Gaitanides P., Heimonas H. Incidence of infestation of sheep with </w:t>
      </w:r>
      <w:r>
        <w:rPr>
          <w:i/>
          <w:lang w:val="uk-UA"/>
        </w:rPr>
        <w:t>Oestrus ovis</w:t>
      </w:r>
      <w:r>
        <w:rPr>
          <w:lang w:val="uk-UA"/>
        </w:rPr>
        <w:t xml:space="preserve"> larvae in Greece // Bull. Hellenic Vet. Med. Soc. – 1991. – Vol. 42, № 4. – P. 262-265.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Порчинский И.А. Овечий овод (</w:t>
      </w:r>
      <w:r>
        <w:rPr>
          <w:i/>
          <w:lang w:val="uk-UA"/>
        </w:rPr>
        <w:t>Oestrus ovis L</w:t>
      </w:r>
      <w:r>
        <w:rPr>
          <w:lang w:val="uk-UA"/>
        </w:rPr>
        <w:t xml:space="preserve"> ), его жизнь, свойства, способы борьбы и отношение его к человеку. // Тр. Бюро по энтомологии. – 1913. – т. 10, № 3. – С. 13-64.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Коломиец Ю.С., Алфимова А.В., Капустин И.К. Изыскание профилактических мер борьбы с полостным оводом овец // Науч. Тр. УИЭВ. – 1953. – Т. 23. – С. 303-308.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Носик А.Ф., Гончаров О.П. Заходи по боротьбі з порожнинним оводом // Соціалістичне тваринництво. – 1954. – № 8. – С. 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Ган Э.И. Оводы мелкого рогатого скота и лошадей Узбекистана. – Ташкент: Наука, 1964. – С. 141-198.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Решетняк В.З., Маныцков А.Я. Метод борьбы с эстрозом овец // Ветеринария. – 1969. – № 6. – С. 50-51.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Кривко А.М. Испытание новых инсектицидных препаратов против личинок полостного овода овец </w:t>
      </w:r>
      <w:r>
        <w:rPr>
          <w:i/>
          <w:lang w:val="uk-UA"/>
        </w:rPr>
        <w:t>Oestrus ovis</w:t>
      </w:r>
      <w:r>
        <w:rPr>
          <w:lang w:val="uk-UA"/>
        </w:rPr>
        <w:t xml:space="preserve"> // Тр. Ин-та ветеринарии Казахского филиала ВАСХНИЛ. – Алма-Ата, 1957. – Т. 8. – С. 311-315.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Черешнев Н.А. Использование машин ОЖУ–5 и некоторых эффективных средств в борьбе с полостными оводами животных. // Ветеринария. – 1960. – № 3. – С. 5-12.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Спирюхов И.А., Мачульский С.Н. Биологические основы борьбы с полостным оводом овец // Тр. науч. произв. конф. по вет-рии Бурято-Монгольской ЗВИ. – Улан-Удэ. –1959. – Вып. 1. – С. 171-177.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Джамумуратов У. Эстроз овец в условиях Каракалпакской АССР // Проблемы вет. санитарии: Тр. ВНИВС. – Тюмень, 1965. – Т. 26. – С. 208-211.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Пономарев И.А Овечий овод в Калмыцкой АССР и меры борьбы с ним: Автореф. дис. …канд. вет. наук: 03.00.19. – Ставрополь, 1979. – 20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 Болезни животных, вызываемые оводами / А.А. Непоклонов, Т. Хипе, Х. Шплистезер, Ц. Дорж; Под ред. А.А. Непоклонова. – М.: Колос, 1980. – С. 173-205.</w:t>
      </w:r>
    </w:p>
    <w:p w:rsidR="007D2F8B" w:rsidRDefault="007D2F8B" w:rsidP="00D97137">
      <w:pPr>
        <w:pStyle w:val="affffffffb"/>
        <w:numPr>
          <w:ilvl w:val="0"/>
          <w:numId w:val="61"/>
        </w:numPr>
        <w:suppressAutoHyphens w:val="0"/>
        <w:spacing w:after="0" w:line="360" w:lineRule="auto"/>
        <w:ind w:left="391" w:hanging="391"/>
        <w:jc w:val="both"/>
        <w:rPr>
          <w:i/>
          <w:lang w:val="uk-UA"/>
        </w:rPr>
      </w:pPr>
      <w:r>
        <w:rPr>
          <w:lang w:val="uk-UA"/>
        </w:rPr>
        <w:t>Дукалов И.А. Эстроз овец в Ростовской области // Ветеринария. – 1957. – № 6. – С. 23-28.</w:t>
      </w:r>
    </w:p>
    <w:p w:rsidR="007D2F8B" w:rsidRDefault="007D2F8B" w:rsidP="00D97137">
      <w:pPr>
        <w:pStyle w:val="affffffffb"/>
        <w:numPr>
          <w:ilvl w:val="0"/>
          <w:numId w:val="61"/>
        </w:numPr>
        <w:suppressAutoHyphens w:val="0"/>
        <w:spacing w:after="0" w:line="360" w:lineRule="auto"/>
        <w:ind w:left="391" w:hanging="391"/>
        <w:jc w:val="both"/>
        <w:rPr>
          <w:i/>
          <w:lang w:val="uk-UA"/>
        </w:rPr>
      </w:pPr>
      <w:r>
        <w:rPr>
          <w:lang w:val="uk-UA"/>
        </w:rPr>
        <w:t>Кузовкин Е.М., Шеховцов В.С. Химиотерапия и химиопрофилактика эстроза овец в условии Лесостепи Украины // Совершенствование мер борьбы с болезнями с.-х. жив.: Сб. науч. тр. – Харьковский с.–х. ин–т им. Докучаева, Х-в, 1983. – Т. 269. – С. 73-75.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Кузовкин Е.М., Шеховцов В.С., Таранник К.Т. Биология полостного овечьего овода </w:t>
      </w:r>
      <w:r>
        <w:rPr>
          <w:i/>
          <w:lang w:val="uk-UA"/>
        </w:rPr>
        <w:t>Oestrus ovis L.</w:t>
      </w:r>
      <w:r>
        <w:rPr>
          <w:lang w:val="uk-UA"/>
        </w:rPr>
        <w:t xml:space="preserve"> и меры борьбы // Успехи ентомологии в СССР: Двукрылые: систематика, экология, медицинское и ветеринарное значение. – Спб, 1992. – С. 156-157.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Распространение биология и патогенез эстроза овец в хозяйствах Саратовской области / В.Ф. Новинская, Б.Н. Соловьев, Ю.М. Давыдов, Л.В. Бычкова // Актуал. проб. биотехнологии и ветмедицины. – Саратов, 1993. – Вып. 2. – С. 51-52.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Букштынов В.И. Эффективность анометрина, неопинамина, циперметрина, фоксима, фозалона, белофоса и ивомека против личинок полостного овода овец // Вопр. вет. токсикологии, энтомологии и дератизации. – 1987. – С. 94-97.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Эстрозная инвазия в условиях низкой численности пастбищ / Мигунов И.М., Тимофеев П.В., Степанов Е.Т. </w:t>
      </w:r>
      <w:r>
        <w:rPr>
          <w:i/>
          <w:lang w:val="uk-UA"/>
        </w:rPr>
        <w:t xml:space="preserve">и др. </w:t>
      </w:r>
      <w:r>
        <w:rPr>
          <w:lang w:val="uk-UA"/>
        </w:rPr>
        <w:t>// Вет. пробл. Забайкалья. – 1991. – С. 26-29.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Марченко В.А. О распространении носоглоточного овода овец (</w:t>
      </w:r>
      <w:r>
        <w:rPr>
          <w:i/>
          <w:lang w:val="uk-UA"/>
        </w:rPr>
        <w:t>Oestrus ovis L.</w:t>
      </w:r>
      <w:r>
        <w:rPr>
          <w:lang w:val="uk-UA"/>
        </w:rPr>
        <w:t>) в Горном Алтае // Паразитические насекомые и клещи Сибири. – Новосибирск: Наука, 1980. – С. 183-186.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Марченко В.А. Эффективность некоторых средств ранней химиотерапии при эстрозе овец в Горном Алтае // Науч.-техн. бюл. ВНИИ вет. энтомологии и арахнологии. – 1985. – Вып. 27. – С. 42-45.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Энтомозы (эстроз, вольфартиоз и мелофагоз) овец Забайкалья и меры борьбы с ними (биолого-экономические основы, профилактика и терапия): Автореф. дисс. … д-ра вет. наук: 03.00.180 / Всерос. НИИ вет. энтомологии и арахнологии. – Тюмень, 1998. – 49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Полостной овод овец и меры борьбы с ним в Читинской области: Автореф. дис. … канд. вет. наук. – М., 1972. – 25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Кленин И.И. Эстроз овец и меры борьбы с ним в условиях Оренбургской обл.: Автореф. дисс. ... д-ра вет. наук. – Х., 1959. – 28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Шамин В.Л. Биология овечьего овода в степной зоне Оренбургской области // Сб. науч. тр. / Всерос. НИИ вет. энтомологии и арахнологии. – 1996. – Вып. 37. – С. 151–156.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Жиряков А.Г. Аэрозоли инсектицидов при эстрозе овец: Автореф. дис. … канд. вет. наук. – Самарканд, 1989. – 13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Байбуриев М.Б. Распространение эстроза овец и экономический ущерб от него на юге Казахстана // Профилактика и меры борьбы с паразитарными болезнями сельскохозяйственных животных в Казахстане: Сб. науч. тр. Казахский НИВИ. – Алма-Ата, 1986. – С. 7–12.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Щербань Н. Полостной овод овец в степной зоне Северного Кавказа и борьба с ним: Автореф. дис. … д-ра вет. наук: 03.00.18. - М., 1971. – 37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Агафонов А.М. Эстроз овец, методы борьбы и их эффективность.: Автореф. дисс. ... канд. биол. наук. – М., 1982. – 18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Тараник К.Т. Особенности биологии овечьего овода на Украине // Тез. докл. третьего съезда Укр. энтомолог о-ва. – К., 1987. – С. 195-196.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Тараник К.Т. Распространение эстроза и биологические особенности овечьего овода на Украине // Ветеринария. – К.: Урожай, 1989. – № 64. – С. 55–57.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Тараник К.Т. Биология и экология </w:t>
      </w:r>
      <w:r>
        <w:rPr>
          <w:i/>
          <w:lang w:val="uk-UA"/>
        </w:rPr>
        <w:t>Oestrus ovis</w:t>
      </w:r>
      <w:r>
        <w:rPr>
          <w:lang w:val="uk-UA"/>
        </w:rPr>
        <w:t xml:space="preserve"> на Украине // Ветеринария. – К.: Урожай, 1990. – № 65. – С. 63-66.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Иммунобиологические основы, средства и методы борьбы с миазами (эстроз, вольфартиоз) овец: Автореф. дис. … д-ра вет. наук: С.-Петербург. гос. акад. вет. медицины. – Спб., 1995. – 40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Jagannath M. Studies on the biology of </w:t>
      </w:r>
      <w:r>
        <w:rPr>
          <w:i/>
          <w:iCs/>
          <w:lang w:val="uk-UA"/>
        </w:rPr>
        <w:t>Oestrus ovis L</w:t>
      </w:r>
      <w:r>
        <w:rPr>
          <w:lang w:val="uk-UA"/>
        </w:rPr>
        <w:t>. // Vet. Res. – 1989. – Vol. 27, №1. – P. 107-108.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Breev K.A., Zagredinov R.G., Minar J. Influence of constant and variable temperatures on pupal development of the sheep bot fly (</w:t>
      </w:r>
      <w:r>
        <w:rPr>
          <w:i/>
          <w:iCs/>
          <w:lang w:val="uk-UA"/>
        </w:rPr>
        <w:t>Oestrus ovis L</w:t>
      </w:r>
      <w:r>
        <w:rPr>
          <w:lang w:val="uk-UA"/>
        </w:rPr>
        <w:t>.) // Folia Parasitol. – 1980. - №27. – P. 359-365.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Букштынов В.И. Прогнозирование сроков развития полостного овода овец // Ветеринария. – 1978. – №9. – С. 60-62.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Ахметов А.А. Действие некоторых инсектицидов при вольфартиозе овец // Вестник с.-х. науки Казахстана. – 1988. – № 9. – С. 63-65.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Треус М.Ю., Бабкин В.Ф., Двойнос Г.М. Вольфартиоз диких копытных в зоопарке “Аскания Нова” // Паразитология. – 1985. – № 19, Вып. 1. – С. 70-72.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Han Y. Study on the fly – bown on the wound and control of the fly-blown in rabbits // J. Econ. Anim. – 1998. – Vol. 2, № 4. – P. 20-23.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Куничкин Г.И., Рабочая Л.М. Вольфартиоз овец у баранов–производителей // Мат. респ. семинара по борьбе с паразитарными болезнями с.-х. животных, посвященного 100-летию со дня рождения акад. К.И. Скрябина. – Алма-Ата, 1979. – С. 156-160.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Lehrer A.Z., Veratraeten C. Expansion of the host and geographical ranges of </w:t>
      </w:r>
      <w:r>
        <w:rPr>
          <w:i/>
          <w:lang w:val="uk-UA"/>
        </w:rPr>
        <w:t xml:space="preserve">Wohlfahrtia magnifica </w:t>
      </w:r>
      <w:r>
        <w:rPr>
          <w:lang w:val="uk-UA"/>
        </w:rPr>
        <w:t xml:space="preserve">(Schinen (Diptera: </w:t>
      </w:r>
      <w:r>
        <w:rPr>
          <w:i/>
          <w:lang w:val="uk-UA"/>
        </w:rPr>
        <w:t>Sarcophagidae</w:t>
      </w:r>
      <w:r>
        <w:rPr>
          <w:lang w:val="uk-UA"/>
        </w:rPr>
        <w:t>) in Romania // Bul. der Recherchez Agronomiquer de Gemblaur. – 1991. – № 26, 4. – P. 563-567.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Гончаров А.П., Войтенко И.Г., Корниенко И.П. Вольфартиоз крупного рогатого скота в условиях Донецкой и Полтавской областей, меры </w:t>
      </w:r>
      <w:r>
        <w:rPr>
          <w:lang w:val="uk-UA"/>
        </w:rPr>
        <w:lastRenderedPageBreak/>
        <w:t>профилактики и лечения // Пробл. паразитологии: Тр. науч. конф. паразитологов УССР. – К., 1969. – № 2. – С. 97-98.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Бакунов А.В. Новые инсектициды при вольфартиозе крупного рогатого скота // Вестн. ветеринарии. – 2000. – № 15, Вып. 1. – С.81-83.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Дьяченко Ю.В. Эпизоотологическая ситуация по арахноэнтомозам плотоядных в г. Ставрополь // Диагностика, лечение и профилактика заболеваний с.-х. животных. – Ставрополь, 1996 (1997). – С. 70-74.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Martinez J., Cleroq M. Data on distribution of screwworm fly  </w:t>
      </w:r>
      <w:r>
        <w:rPr>
          <w:i/>
          <w:lang w:val="uk-UA"/>
        </w:rPr>
        <w:t>Wohlfahrtia magnifica (Schiner</w:t>
      </w:r>
      <w:r>
        <w:rPr>
          <w:lang w:val="uk-UA"/>
        </w:rPr>
        <w:t>) in southwestern Europe // Notes Fauniques de Gemblour. – 1994. – № 28. – P. 53-60.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Valentin A., Baumann M., Schein E., Bajanbileg S. Genital myasis (Wohlfahrtiosis) in camel herds of Mongolia // Vet. Parasitol. – 1997. – Vol. 73, № 3-4. – P. 335-346.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Симецкий М.А. Борьба с миазами животных // Ветеринария. – 1980. – № 5. – С. 34-35.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Андреев К.П. Ветеринарная энтомология и дезинсекция. – М.: Колос, 1966. – С. 85-94, 224-230.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Подмогильная А.П. Изучение экологии вольфартовой мухи на Южном Урале // Новые средства и методы борьбы с насекомыми, клещами и гризунами на животноводческих комплексах. – М., 1980. – С. 34-38.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Ахметов А.А. Изучение зоофильных мух, которые нападают на овец // Изв. Акад. наук Казахской ССР. – 1991. – № 3. – С. 80-83.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Тимофеев П.В. Распространение и экономический ущерб, наносимый вольфартиозом овцеводству Забайкалья. – Науч. техн. бюл. ВАСХНИЛ СО. – 1986. – Вып. 18-19. – С. 31-35.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Экологические обоснования мероприятий по борьбе с вольфартиозом овец // Вет. акарология и энтомология. – М., 1983. – С. 172-176.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Hall M.J. Traumatic myiasis of sheep in Europe: a review // Parasitol. – 1997. – Vol. 39, № 4. – P. 409-413.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Агринский М.И. Насекомые и клещи, вредящие сельскохозяйственным животным. – М., 1962. – С. 66-73.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M.I., Perez J.M., Cruz M.M. </w:t>
      </w:r>
      <w:r>
        <w:rPr>
          <w:i/>
          <w:lang w:val="uk-UA"/>
        </w:rPr>
        <w:t>et al.</w:t>
      </w:r>
      <w:r>
        <w:rPr>
          <w:lang w:val="uk-UA"/>
        </w:rPr>
        <w:t xml:space="preserve"> Epidemiology of wohlfahrtiosis in sheep and goats // Investigation Agraria, Production sanidad Animals. – 1993. – Vol. 8, № 3. – P. 299-311.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M.I., Soler C.M., Diaz L.M. </w:t>
      </w:r>
      <w:r>
        <w:rPr>
          <w:i/>
          <w:lang w:val="uk-UA"/>
        </w:rPr>
        <w:t>et al</w:t>
      </w:r>
      <w:r>
        <w:rPr>
          <w:lang w:val="uk-UA"/>
        </w:rPr>
        <w:t>. Classification of the wohlfahrtiosis affecting sheep and goats in Southern Spain // Investigation Agraria, Production sanidad Animals. – 1992. – Vol. 7, № 1. – P. 31-45.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M.S., Crus M.M. Biogeography of </w:t>
      </w:r>
      <w:r>
        <w:rPr>
          <w:i/>
          <w:lang w:val="uk-UA"/>
        </w:rPr>
        <w:t>Wohlfahrtia magnifica</w:t>
      </w:r>
      <w:r>
        <w:rPr>
          <w:lang w:val="uk-UA"/>
        </w:rPr>
        <w:t xml:space="preserve"> (Schinner, 1862) in southern Spain // Boletin de la Real Sociedad Espanola de Historia Natural Seccion Biologica. – 1994. – № 91, 1-4.– P. 123-128.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Farkas R., Hall M., Kelemen F. Wound myiasis of sheep in Hungary // Vet. Parasitol. – 1997. – № 69. – P. 133-144.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.Farkas R., Hall M. Prevalence of traumatic myiasis in Hungary: a guestionnaire survey of veterinarians // Vet. Rec. – 1998. – Vol. 143, № 16. – P. 440-443.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Nedelchev N., Khalacheva M., Uruchev K. Screwworm // Veterinarna sbirka. – 1989. – № 87, 9. – P. 41-42.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Slameckova M., Celepak J. New and interesting finds of flies from the territory of the Lower Tatras // Acta Zootechnica. – 1995. – № 50. – P. 133-139.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Ruiz I.M., Soler M.C., Benitez R.R. </w:t>
      </w:r>
      <w:r>
        <w:rPr>
          <w:i/>
          <w:lang w:val="uk-UA"/>
        </w:rPr>
        <w:t>et al</w:t>
      </w:r>
      <w:r>
        <w:rPr>
          <w:lang w:val="uk-UA"/>
        </w:rPr>
        <w:t xml:space="preserve">. Myiasis caused by </w:t>
      </w:r>
      <w:r>
        <w:rPr>
          <w:i/>
          <w:lang w:val="uk-UA"/>
        </w:rPr>
        <w:t>Wohlfahrtia magnifica</w:t>
      </w:r>
      <w:r>
        <w:rPr>
          <w:lang w:val="uk-UA"/>
        </w:rPr>
        <w:t xml:space="preserve"> in sheep and goats in Southern Spain. Effects of age, body region and sex on larval infestation // Israel J. of Vet. Med. – 1991. – Vol. 46, № 2. – P. 64-68.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Черекаев А.В. Овцеводство Австралии. – М.: Колос, 1981. – С. 79-82.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Amin A.R., Morsy T.A., Slioukry A., Mazyad S.A.  Studies on myiasis producing flies collected by bait traps at al Marg, Egypt // J. of the Egyptain society of Parasitology. – 1998. – № 28, 1. – P. 45-51.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Мороз В.А. Мериносы Австралии. – М.: Колос, 1992. – С. 331-332.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Жидков А.Е., Стрельчак В.А., Афонина Ю.А. Опыты профилактики паразитарных болезней овец в специализированных хозяйствах // Науч.-техн. бюл. ВАСХНИЛ СО. – 1986. – Вып. 8-9. – С. 18-25.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Домацкий В.Н. Роль антропогенного фактора в регуляции численности популяции миазных мух. // Сб. науч. тр. / Всерос. НИИ вет. энтомологии и арахнологии. – 1996. – Вып. 37. – С. 31–34.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Тимофеев П. В. Биология вольфартовой мухи и эпизоотология вольфартиоза овец // Науч.-техн. бюл.: ВНИИ вет. энтомологии и арахнологии. – 1985. – Вып. 29. – С. 46-50.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Родин С.Д. Защита животных от клещей и насекомых. – М.: Россельхозиздат, 1981. – С. 58-62, 83-87.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Гончаров А.П., Евтушенко И.К. Дилор и его лечебно– профилактическая эффективность при вольфартиозе овец // Сб. науч. тр. / Харьковский СХИ. – 1983. – Т. 296. – С. 76-77.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Долецкий С. П. Вольфартиоз овец в условиях Херсонской области // Болезни парнокопытных животных в условиях Украины. – К., 1986. – С. 22-26.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Домацкий В.Н. Возбудители миазов овец в Зауралье (фенология, экология, меры борьбы): Автореф. дисс. … канд. биол. наук: 03.00.19. / Ин-т зоологии Казахской ССР. – Алма-Ата, 1988. – 21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Роденфорд Б.Б. Палеарктические виды рода </w:t>
      </w:r>
      <w:r>
        <w:rPr>
          <w:i/>
          <w:lang w:val="uk-UA"/>
        </w:rPr>
        <w:t>Wohlfahrtia  В. В</w:t>
      </w:r>
      <w:r>
        <w:rPr>
          <w:lang w:val="uk-UA"/>
        </w:rPr>
        <w:t xml:space="preserve">. (Diptera, </w:t>
      </w:r>
      <w:r>
        <w:rPr>
          <w:i/>
          <w:lang w:val="uk-UA"/>
        </w:rPr>
        <w:t>Sarcophagidae</w:t>
      </w:r>
      <w:r>
        <w:rPr>
          <w:lang w:val="uk-UA"/>
        </w:rPr>
        <w:t>). // Энтомологическое обозрение, 1956. – № 35, Вып. 1. – С. 5-8.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Валентюк Е.И. Вольфартии (Diptera, Sarcophagidae) Крыма и Сев. Причерноморья: Автореф. дисс. …  канд. биол. наук. – К.: 1970. – 22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Валентюк Є.І. Види роду</w:t>
      </w:r>
      <w:r>
        <w:rPr>
          <w:i/>
          <w:lang w:val="uk-UA"/>
        </w:rPr>
        <w:t xml:space="preserve"> Wohlfahrtia  В. et В.</w:t>
      </w:r>
      <w:r>
        <w:rPr>
          <w:lang w:val="uk-UA"/>
        </w:rPr>
        <w:t xml:space="preserve">, 1989 (Diptera, </w:t>
      </w:r>
      <w:r>
        <w:rPr>
          <w:i/>
          <w:lang w:val="uk-UA"/>
        </w:rPr>
        <w:t>Sarcophagidae</w:t>
      </w:r>
      <w:r>
        <w:rPr>
          <w:lang w:val="uk-UA"/>
        </w:rPr>
        <w:t>) Криму і Північного Причорномор’я // Паразити, паразитози та шляхи їх ліквідації. – К.: Наук. думка, 1972. – В. 1. – С. 226-231.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Валентюк Е.И. К фауне и экологии мух рода </w:t>
      </w:r>
      <w:r>
        <w:rPr>
          <w:i/>
          <w:lang w:val="uk-UA"/>
        </w:rPr>
        <w:t>Wohlfahrtia</w:t>
      </w:r>
      <w:r>
        <w:rPr>
          <w:lang w:val="uk-UA"/>
        </w:rPr>
        <w:t xml:space="preserve"> на Украине // Пробл. паразитологии: Тр. 6 науч. конф. паразитологов УССР. – 1969. – Ч. 2. – С. 74-76.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 изучению экологии мухи Вольфарта (</w:t>
      </w:r>
      <w:r>
        <w:rPr>
          <w:i/>
          <w:lang w:val="en-US"/>
        </w:rPr>
        <w:t>Wohlfahrtia</w:t>
      </w:r>
      <w:r>
        <w:rPr>
          <w:i/>
          <w:lang w:val="uk-UA"/>
        </w:rPr>
        <w:t xml:space="preserve"> </w:t>
      </w:r>
      <w:r>
        <w:rPr>
          <w:i/>
          <w:lang w:val="en-US"/>
        </w:rPr>
        <w:t>magnifica</w:t>
      </w:r>
      <w:r>
        <w:rPr>
          <w:i/>
          <w:lang w:val="uk-UA"/>
        </w:rPr>
        <w:t xml:space="preserve"> </w:t>
      </w:r>
      <w:r>
        <w:rPr>
          <w:i/>
          <w:lang w:val="en-US"/>
        </w:rPr>
        <w:t>Schin</w:t>
      </w:r>
      <w:r>
        <w:rPr>
          <w:lang w:val="uk-UA"/>
        </w:rPr>
        <w:t>.) // Вестник зоологии. – 1969. - № 5. – С. 76-79.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Машкей И.А., Рамазанов И.А. Особенности эпизоотологии вольфартиоза в хозяйствах Украины / Мат. Междунароной конф. “Общая эпизоотология: иммунологические, экономические и методические проблемы. – Харьков, 1995. – С. 604-606.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Рамазанов І.А. Особливості епізоотології вольфартіозу у вівчарських господарствах України / Мат. Міжнародної конф. “Наукові досягнення в галузі ветеринарної медицини”. – Харків, 1997. – С. 53-54.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Машкей І.А. Міази сільськогосподарських тварин на Україні // Тези доп. 4 з’їзду ентомологічного товариства. – Харків, 1992. – С. 95.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Машкей И.А., Мищенко А.А., Рамазанов И.А. Тканевые и накожные миазы сельскохозяйственных животных лесостепной и степной зон Украины // Изв. Харьковского энтомологического общества. – 1994. – Вып. 2, Ч. 1. – С. 151-154.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Машкей И.А. Вольфартиоз в лесостепной и степной зонах Украины и особенности эпизоотологии его в специализированном овцеводстве // Ветеринария. – К.: Урожай, 1989. – № 64. – С. 52-55.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Гончаров А.П. Муха Вольфарта (</w:t>
      </w:r>
      <w:r>
        <w:rPr>
          <w:i/>
          <w:lang w:val="uk-UA"/>
        </w:rPr>
        <w:t>Wohlfahrtia magnifica Schin</w:t>
      </w:r>
      <w:r>
        <w:rPr>
          <w:lang w:val="uk-UA"/>
        </w:rPr>
        <w:t>) на Украине // Пробл. паразитол: Тез. докл. / Съезд УРНОП. – К., 1967. – С. 385-386.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Гончаров А.П. Биологические основы профилактики вольфартиоза овец // Пробл. паразитол: Тр. науч. конф. УРНОП. – К., 1969. – Вып. 2. – С. 95-96.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Гончаров А.П. Материалы к биологии и экологии вольфартовой мухи // Пробл. паразитол: Тр. науч. конф. УРНОП. – К., 1969. – Вып. 2. – С. 96-97.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Гончаров А.П. Клиническая картина при вольфартиозе овец // Пробл. паразитологии – К., 1972. – Вып. 1. – С. 218-222.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Покидов И.М. Групповые методы лечения и профилактики  вольфартиоза овец // Тр. ВНИИОК. – Ставрополь, 1972. – Вып. 32, Ч. 2. – С. 180-187.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Тимофеев П.В. Эффективность различных средств и методов их применения при вольфартиозе овец // Диагностика болезней животных и профилактика их на фермах и комплексах. – Новосибирск, 1984. – С. 85-87.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Меры борьбы с мухами в овцеводстве (Рекомендации) / Сост. Г.А. Веселкин, В.Н. Домацкий, И.Ф. Теркин. – Тюмень, 1987. – 18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Подмогильная А.П. Вольфартиоз овец в зоне Южного Урала и меры борьбы с ним // Вет. энтомология и акаралогия – М, 1983. – С. 177–182-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Т.И. Вольфартиоз у тонкорунных овец // Ветеринария. – 1961. – № 6. – С. 60.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Toth E., Farkas R., Marialigeti K., Mokhtar I. Bacteriological investigation on wound myiasis of sheep caused by </w:t>
      </w:r>
      <w:r>
        <w:rPr>
          <w:i/>
          <w:iCs/>
          <w:lang w:val="uk-UA"/>
        </w:rPr>
        <w:t>Wohlfahrtia magnifica</w:t>
      </w:r>
      <w:r>
        <w:rPr>
          <w:lang w:val="uk-UA"/>
        </w:rPr>
        <w:t xml:space="preserve"> (Diptera: </w:t>
      </w:r>
      <w:r>
        <w:rPr>
          <w:i/>
          <w:iCs/>
          <w:lang w:val="uk-UA"/>
        </w:rPr>
        <w:t>Sarcophagidae</w:t>
      </w:r>
      <w:r>
        <w:rPr>
          <w:lang w:val="uk-UA"/>
        </w:rPr>
        <w:t>) // Acta vet. Hung. – 1998. – Vol. 46, № 2. – P. 219-229.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Инструкция по борьбе с тканевыми и накожными миазами овец // Машкей И.А., Васильев С.И., Долецкий С.П. </w:t>
      </w:r>
      <w:r>
        <w:rPr>
          <w:i/>
          <w:lang w:val="uk-UA"/>
        </w:rPr>
        <w:t>и др</w:t>
      </w:r>
      <w:r>
        <w:rPr>
          <w:lang w:val="uk-UA"/>
        </w:rPr>
        <w:t>. – Х., 1996. – 11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Домацкий В.Н. Эпизоотология вольфартиоза в Зауралье и средства борьбы с ним // 10 конф. Укр. о-ва паразитологов: Мат. конф. – 1986. – Ч. 1. – С. 184.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Экологические обоснования мероприятий по борьбе с вольфартиозом овец // Вет. энтомология и акарология. – М., 1983. – С. 172-176.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Мушинский А.Б. Вольфартиоз овец в лесостепной зоне Украины и меры борьбы с ним: Автореф. дисс. … канд. биол. наук: 03.00.19., 16.00.06. / ВНИИВСГЭ. – М., 1992. – 21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Веселкин Г.А. Борьба с мухами в животноводстве. – М.:Колос, 1966. – С. 38-40.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Агафонов А.М. Экономический ущерб, причиняемый полостным оводом овцеводству Ростовской области // Пробл. вет. санитарии: Тр. ВНИИВС. – М., 1971. – Т. 40. – С. 144-147.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Якимов В.З. Эстроз овец и меры борьбы с ним в Зауралье: Рекомендации. – Тюмень, 1981. – 35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Dorchies P., Bergeaund I., Duranton C. Ovine oestrosis: a misunderstood parasitic disease // Zemes recontres autour des recherches sur les ruminants / Paris, 1995. – P. 285-289.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Букштинов В.И. Экономический ущерб и себестоимость обработок при эстрозе овец // Ветеринария. – 1980. – № 8. – С. 43.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Роботы для бесконтактных обработок овец при эстрозе // Ветеринария. – 1997. – № 3. – С. 41-44.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Пономарев И.А. Некоторые данные по эпизоотологии эстроза овец и мерам борьбы с ним в Калм. АССР // Пробл. вет. санитарии: Тр. ВНИИВС, – М., 1971. – Т. 40. – С. 136-139.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Щербань Н.Ф. Эстроз овец // Инфекционные и паразитарные болезни овец на Северном Кавказе. – Новочеркасск, 1982 (1983). – С. 69-72.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Камзаев С.Р. Вольфартиоз овец на юго-востоке Казахстана и меры борьбы с ним // Эпизоотология, иммунитет, диагностика и химиопрофилактика паразитозов сельскохозяйственных животных в Казахстане. – Алма-Ата, 1984. – С. 60-70.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Михайленко В.К. Гематологические показатели и вес овец при вольфартиозе // Сб. науч. работ Северо-Кавказского зонального НИВИ. – Новочеркасск, 1973. – Вып. 16. – С. 67-73.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Вольфартиоз овец в Казахстане / Садыбеков М.М., Достанов Т.Р., Куничкин Г.И. </w:t>
      </w:r>
      <w:r>
        <w:rPr>
          <w:i/>
          <w:lang w:val="uk-UA"/>
        </w:rPr>
        <w:t>и др</w:t>
      </w:r>
      <w:r>
        <w:rPr>
          <w:lang w:val="uk-UA"/>
        </w:rPr>
        <w:t>.// Болезни овец и меры борьбы с ним в Казахстане. –Алма–Ата, 1975. – С. 287.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 Исимбеков Ж.М. Вольфартиоз овец на северо–востоке Казахстана и меры его профилактики // Паразитозы с.–х. животных Казахстана и меры их предупреждения. – 1983. – С. 52-60.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Иванов М.Ф. Овцеводство. – М.: Сельхозгиз, 1935. – С. 740-741.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Баскаков В.П. Результаты экспедиции УзНИВОС по изучению полостного овода овец // Тр. УзНИВОС. – 1937. – Вып. 8.– С. 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Cobbet G. An effective treatment for the control of the sheep head grubs </w:t>
      </w:r>
      <w:r>
        <w:rPr>
          <w:i/>
          <w:lang w:val="uk-UA"/>
        </w:rPr>
        <w:t xml:space="preserve">Oestrus ovis </w:t>
      </w:r>
      <w:r>
        <w:rPr>
          <w:lang w:val="uk-UA"/>
        </w:rPr>
        <w:t xml:space="preserve"> in areas where the winters are cold // J. of the American vet. Med. Association. – 1940. – Vol. 47, № 765. – P. 32-36.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Ган Э.И. Новое в борьбе с личинками овечьего овода // Ветеринария. – 1954. – 3. – С. 5-9.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Куклин С.П. Эстроз овец и методы хирургического лечения: Автореф. дис. … канд. вет. наук – Омск, 1952. – 25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Куклин С.П. Эстроз овец и методы хирургического лечения // Тр. Омского вет. ин-та, 1954. – Т. 14. – С. 10-12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Коломиец Ю.С., Алфимова А.В. Биологические особенности </w:t>
      </w:r>
      <w:r>
        <w:rPr>
          <w:i/>
          <w:lang w:val="uk-UA"/>
        </w:rPr>
        <w:t xml:space="preserve">Oestrus ovis </w:t>
      </w:r>
      <w:r>
        <w:rPr>
          <w:lang w:val="uk-UA"/>
        </w:rPr>
        <w:t xml:space="preserve"> в условиях Украины // Науч. тр. УИЭВ. – К.: Госсельхозиздат, 1956. – Т. 23. – С. 309-316.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Носик А.Ф., Гончаров А.П. Овечий овод (</w:t>
      </w:r>
      <w:r>
        <w:rPr>
          <w:i/>
          <w:lang w:val="uk-UA"/>
        </w:rPr>
        <w:t xml:space="preserve">Oestrus ovis </w:t>
      </w:r>
      <w:r>
        <w:rPr>
          <w:lang w:val="uk-UA"/>
        </w:rPr>
        <w:t>) на Украине // Пробл. паразитологии: Тр. 3 науч. конф. паразитологов УССР. – К., 1960. – С. 345.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Кленин И.И. Полостной овод овец и борьба с ним. – Оренбург, 1962. – 44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Ордашев Л.О. Аэрозольная камера для ветеринарных мероприятий в условиях отгонного животноводства. К использованию при обработке овец против эстроза // Ветеринария. – 1992. – № 5. – С. 10-11.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Пушкарев А.С. Особенности биологии возбудителя эстроза овец </w:t>
      </w:r>
      <w:r>
        <w:rPr>
          <w:i/>
          <w:lang w:val="uk-UA"/>
        </w:rPr>
        <w:t>Oestrus ovis</w:t>
      </w:r>
      <w:r>
        <w:rPr>
          <w:lang w:val="uk-UA"/>
        </w:rPr>
        <w:t xml:space="preserve">  и меры борьбы с ним на Западе Казахстана.: Автореф. дисс. ... канд. вет. наук. – Ставрополь. – 1986. – 20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Калькис Я.И. Применение гексахлоранового дыма в борьбе с эстрозом овец // Проблемы ветеринарной санитарии: Тр. ВНИИВС. – Тюмень, 1965. – Т. 26. – С. 221-227.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Эффективность сульфидофоса – 20 при вольфартиозе овец // Тезисы докладов 23-му пленуму Госкомиссии. – Ташкент, 1983. – С. 132.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Опыт профилактики эстроза овец // Ветеринария. – 1988. – № 4. – С. 42-45.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Марченко В.А. Эффективность термовозгоночных аэрозолей инсектицидов при эстрозе овец // Сб. науч. тр. Всерос. НИИ вет. энтомологии и арахнологии. – 1997. – Т. 38. – С. 109-112.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Жиряков А.Г., Марченко В.А. Рицифон при эстрозе овец // Ветеринария. – 1983. – № 8. – С. 42-44.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Золотухина Л.З. Результаты испытания препаратов против эстроза овец // Диагностика, лечение и профилактика инфекционных и паразитарных заболеваний с.–х. животных. – Ставрополь, 1986. – С. 61-65.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Черешнев Н.А. Новый способ получения и применения аэрозолей в ветеринарии // Сб. 25 лет СИБНИВИ. – Омск, 1955 – С. 172-176.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Черешнев Н.А., Кривко А.М. Применение аэрозолей против полостных оводов овец и лошадей // Тр. ин-та вет-рии Казахского фил. ВАСХНИЛ. – Алма – Ата, 1957. – Т. 8. – С. 316-326.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Кленин И.И. Материалы по клинике, терапии и профилактике эстроза овец // Тез. докл. на 1-й всесоюзн. конф. по пробл. вет. арахнологии и энтомологии. – М., 1954. – С.34.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Семенов П.В. Боритесь с полостным оводом. – М.: Колос, 1968. – 32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Непоклонов А.А., Букштынов В.И., Мигунов И.М. Аэрозольный метод борьбы с полостным оводом овец // Тр. ВНИИВС. – М., 1971. – Т. 40. – С. 122-130.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 Пушкарев А.С. Меры борьбы с эстрозом овец // Эпизоотология, иммунология, диагностика и химиопрофилактика паразитозов с.–х. животных в Казахстане. – 1984. – С. 60-70.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Жиряков А.Г. Сравнительная оценка аэрозолей пестицидов, применяемых при эстрозе овец // Науч.-техн. бюл. ВНИИ вет. энтомологии и арахнологии. – 1985. – Т. 29. – С. 46-50.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Pei X.Q. Preminary report on expelling larvae of </w:t>
      </w:r>
      <w:r>
        <w:rPr>
          <w:i/>
          <w:lang w:val="uk-UA"/>
        </w:rPr>
        <w:t>Oestrus ovis</w:t>
      </w:r>
      <w:r>
        <w:rPr>
          <w:lang w:val="uk-UA"/>
        </w:rPr>
        <w:t xml:space="preserve"> by periodic fumigation use dimethyl dichlorovinyl phosphate (DDVF) // Animal Husbandry and Veterinary Medicine. China, 1994. – № 26, 4. – P. 156.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Луцук С.Н. Циодрин // Тезисы докладов к 25-му Пленуму Госхимкомисии. – М., 1985. – С. 9-10.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Жиряков А.Г., Марченко В.А. Циодрин в борьбе с овечьим оводом // Химия в сельском хозяйстве. – 1987. – № 7. – С. 54-56.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К испытанию групповых методов борьбы с эстрозом овец // Болезни овец и меры борьбы с ними. – Чита, 1980. – С. 142-144.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Автоматизированный способ борьбы с эстрозом овец [Обработка овец из аэрозольных баллончиков с помощью устройства дистанционного управления – «УРАБ»] // Ветеринария. – М., 1993. – № 6. – С. 36-39.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Шамин В.Л. Эстроз овец и коз в Оренбургской области (Эпизоотология, фенология, терапия и профилактика): Автореф. дис. … канд. вет. наук / Всерос. НИИ вет. энтомологии и арахнологии. – Тюмень, 1996. – 20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Калькис Я.И. Применение гексахлоранового дыма в борьбе с эстрозом овец // Пробл. вет. санитарии. – Тюмеь, 1965. – С. 221–227.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Лечебно-профилактическая обработка овец при эстрозе / Моисеев О.Н., Щербань Н.Ф., Фомина Я.И. </w:t>
      </w:r>
      <w:r>
        <w:rPr>
          <w:i/>
          <w:lang w:val="uk-UA"/>
        </w:rPr>
        <w:t>и др.</w:t>
      </w:r>
      <w:r>
        <w:rPr>
          <w:lang w:val="uk-UA"/>
        </w:rPr>
        <w:t xml:space="preserve"> // Ветеринария. – 1990. – № 9. – С. 46–50.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Моисеев О.Н., Фирсов Н.Ф. Новые методы борьбы с эстрозом овец // Диагностические и лечебно-профилактические мероприятия при </w:t>
      </w:r>
      <w:r>
        <w:rPr>
          <w:lang w:val="uk-UA"/>
        </w:rPr>
        <w:lastRenderedPageBreak/>
        <w:t>инфекционных и инвазионных заболеваниях с.-х. жив. – Персиановка, 1997(1998). – С. 63-65.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Фирсов Н.Ф. Эстроз овец и некоторые новые способы борьбы с ним // Проблемы ветеринарии Сев. Кавказа. – Новочеркасск, 1997. – С. 111-113.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Фирсов Н.Ф. Бесконтактные обработки овец при эстрозе аэрозолями баллончиков // Актуальные вопросы диагностики, профилактики и борьбы с болезнями с.–х. животных. – Ставрополь, 1999. – С. 196-198.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Дымовые и сочетанные аэрозоли при лечении эстроза овец // Актуальные вопросы диагностики, профилактики и борьбы с болезнями с.–х. животных. – Ставрополь, 1999. – С. 194-196.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Баранов В.И., Фирсов Н.Ф. Бесконтактные технологии борьбы с эстрозом овец // Вестник ветеринарии. – 1999. – № 1. – С. 82-87.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Моисеев О.Н. Дымовые аэрозоли при эстрозе овец и современность // Вестник ветеринарии. – 1998. – № 11, 5. – С. 55-62.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Ремез В.И., Жаров В.Г. Нормативные расходования инсекто–акарицидных средств для обработки овец против арахноэнтомозов: Методические указания // Вестник ветеринарии. – 1997. – № 5, 3. – С. 87-94.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Домацкий В.Н., Четкова А.М. Эффективность дельтаметрина при эстрозе овец // Актуальные вопросы инфекционных и инвазионных болезней с.–х. жив.– 1994. – С. 36-41.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Марченко В.А., Сивков Г.С. Новая технология борьбы с овечьим оводом // Антропогенные воздействия на сообщества насекомых. – Новосибирск: Наука, 1985. – С. 159-165.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Наставление по применению препарата туринина для борьбы с личинками зоофильных мух и эстрозом: Утв. Гл. упр. ветеринарии 05.10.78 / Министерство сельского хозяйства СССР. – М., 1978. – 5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Терновой В.И. Опыт борьбы с эстрозом в Ставропольском Крае // Пробл. вет. санитарии: Тр. ВНИИВС. – М., 1971. – Т. 40. – С. 140-143.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Обработка овец против эстроза // Ветеринария. – 1978. – № 9. – С. 62–63.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Сумицин для борьбы с иксодовыми клещами / Урзаков У.Я., Парманов С.Х., Джамиловы С.Г. и др. // Ветеринария. – М., 1991. – № 8. – С. 35-36.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Stevens D. Healthy dipping // Sheep Farmer. – 1998. – Vol. 7, № 6. – P. 11-12.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Эффективность применения препаратов на основе синтетических пиретроидов и ФОС при энтомозах и арахнозах животных / Б.А. Фролов, И.К. Казакова, В.И. Букштынов, Л.М. Омаров // Ветеринария. – М., 1994. – № 7. – С. 31-33.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Путинцева Л.С., Рысина Т.З. “Циперметрин” 25% к.э. // Дезинфекционное дело. – 2000. – № 2. – С. 56-57.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Золотухина Л.З. Результаты испытания препаратов против эстроза овец // Диагностика, лечение и профилактика инфекционных и паразитарных заболеваний с.–х. жив: Сб. науч. тр. / Ставроп. СХИ. – Ставрополь, 1986. – С. 61-65.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Жаров В.Г. Об эффективности биологических препаратов против личинок двукрылых возбудителей миазов у овец [Турингин, “Миазоль–2”, битоксибациллин, бактонумизид и дендробациллин при эстрозе и вольфартиозе] // Кровососущие и зоофильные двукрылые. – Спб, 1992. – С. 173-174.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В.И. Эффективность инсектицидов против оводовой инвазии овец // Диагностика, лечение и профилактика заболеваний с.–х. жив.: Сб. науч. тр. / Ставропольский СХИ, 1982. – Вып. 45, Т. 5. – С. 66-69.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Заїка П.А. Токсикодинаміка та токсикокінетика синтетичних піретроїдів, що містять ціаногрупу: –цигалотрину та циперметрину // Вет. медицина: Міжвід. темат. наук. зб. – Х., 1999. – № 76. – С. 230-233.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Заїка П.О., Васильєв С.І. До застосування синтетичних піретроїдів у сучасному сільскому господарстві // Вет. медицина: Міжвід. темат. наук. зб. – Х., 2000. – № 77. – С. 133-136.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Ярошенко М.О. Вивчення деяких питань токсикокінетики та патогенезу циперметрину при введенні в організм кролів // Вет. медицина: Міжвід. темат. наук. зб. – Х., 2000. – № 77. – С. 136-139.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Биорекс – новое противочесоточное средство на основе циперметрина / Тимофеев Б.А., Кирюткин Г.В., Бондаренко В.О. и др. // Ветеринария. – М., 1997. – № 3. – С. 54-58.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Плотинський І. Вплив нових акарицидних препаратів на антитоксичну функцію печінки, гематологічні та біохімічні показники тварин // Вет. медицина України. – К., 1999. – № 9. – С. 36-37.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Урзаков У.Я., Джалилова С.Г. Цимбуш – эффективний акарицид // Ветеринария. – М., 1991. – № 11. – С. 41-43.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Ярошенко М.О. Токсико–гігієнічна оцінка “Ектоциду” при обробці молодняку великої рогатої худоби проти ектопаразитів // Вісн. Сумськ. аграр. ун-ту: Міжвід. темат. наук. зб. – 1999. – № 4. – С. 208-211.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Протинематодні антгельмінтні препарати / Косенко М., Гуфрій Д. Юськів І. </w:t>
      </w:r>
      <w:r>
        <w:rPr>
          <w:i/>
          <w:lang w:val="uk-UA"/>
        </w:rPr>
        <w:t>та ін.</w:t>
      </w:r>
      <w:r>
        <w:rPr>
          <w:lang w:val="uk-UA"/>
        </w:rPr>
        <w:t xml:space="preserve"> // Вет. медицина України. – 1998. – № 6. – С. 12-13.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Dybas R.A. Avermectins: their chemistry and pesticidal activities // Pestic. chem. : Hum. welfare and the environ. Proc. 5-th Int. Congr. – Oxford, 1983. – P. 8390.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Sutherland I.H. Veterinary use of ivermectin // Acta Leiden. – 1990. – Vol. 59, № 1-2. – P. 211-216.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Порошок авертина – препарат широкого спектра действия / В.Н. Скира, С.В Березкина, Т.Д. Черкасова, В.А. Юркив // Ветеринария. – 2000. – № 9. – С. 31-34.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Rehbein S.T., Batty A.F., Barth D. </w:t>
      </w:r>
      <w:r>
        <w:rPr>
          <w:i/>
          <w:lang w:val="uk-UA"/>
        </w:rPr>
        <w:t>et all.</w:t>
      </w:r>
      <w:r>
        <w:rPr>
          <w:lang w:val="uk-UA"/>
        </w:rPr>
        <w:t xml:space="preserve"> Efficacy of an ivermectin controlled–release capsule against nematode and arthropod endoparasites in sheep // Vet. Rec. – 1998. – Vol. 142, № 13. – P. 331-334.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Rugg D., Gogolewski R.P., Barrick R.A. , Eagleson J.S. Efficacy of ivermectin controlled–release capsules for the control and prevention of nasal bot infestations in sheep // Aust. Vet. J. – 1997. – № 75. – P. 36-38.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Применение препарата ивомек против паразитозов у овец // В.З. Ямов, Г.С. Сивков, А.Е. Волков, А.Г. Жиряков // Сибирский вестник с.–х. науки. – Новосибирск: Наука, 1987. – № 4. – С. 63–68.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Кузьмин А.А. Антгельминтики в ветеринарной медицине. – Х., 1998. – С. 74, 77-78.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Rooney A., Illyes E.F., Suderland S.J. </w:t>
      </w:r>
      <w:r>
        <w:rPr>
          <w:i/>
          <w:lang w:val="uk-UA"/>
        </w:rPr>
        <w:t>et all.</w:t>
      </w:r>
      <w:r>
        <w:rPr>
          <w:lang w:val="uk-UA"/>
        </w:rPr>
        <w:t xml:space="preserve"> Efficacy of a pour–on formulation of doramectin against lice, mites and grubs of cattle // American J. of Vet. Research. – 1999. – Vol. 60, № 4. – P. 402-404.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Roncalli R.A. Efficacy of ivermectin against </w:t>
      </w:r>
      <w:r>
        <w:rPr>
          <w:i/>
          <w:lang w:val="uk-UA"/>
        </w:rPr>
        <w:t>Oestrus ovis</w:t>
      </w:r>
      <w:r>
        <w:rPr>
          <w:lang w:val="uk-UA"/>
        </w:rPr>
        <w:t xml:space="preserve"> in sheep // Vet. Med. and Small Anim. Clin. – 1984. – Vol. 79, № 8. – P. 1095-1098.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Preston J.M. Ivermectin and the control of nematodiasis in shеep // Preventive Veterinary Medicine. – 1984. – № 2. – P. 309-315.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Njanja J.C., Bell J.F., Wescott R.B. Apparent lack of toxicity in adult East African goats on parenterally administered ivermectin // Bull. Anim. Health and Prod. Afr. – 1985. – Vol. 33, № 2. – P. 123-127.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Barragy T.B. A review of the pharmacology and clinical user of ivermectin // Canad. Veter. J. – 1987. – Vol. 28, № 8. – P. 512-517.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Marchand A. L’ivermectine: Une nouvelle approche de la prevention des gastroenterites parasitaires chez les bovins // Rec. Med. Veter. – 1983. – Vol. 159, № 5. – P. 481-491.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Singh J., Gill B.S. Efficacy of ivermectin and nitroxinil against </w:t>
      </w:r>
      <w:r>
        <w:rPr>
          <w:i/>
          <w:lang w:val="uk-UA"/>
        </w:rPr>
        <w:t>Oestrus ovis</w:t>
      </w:r>
      <w:r>
        <w:rPr>
          <w:lang w:val="uk-UA"/>
        </w:rPr>
        <w:t xml:space="preserve"> in sheep // J. of Vet. Parasitol. – 1995. – Vol. 9, № 2. – P. 131-132.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Louw J.P. The biology and control of </w:t>
      </w:r>
      <w:r>
        <w:rPr>
          <w:i/>
          <w:lang w:val="uk-UA"/>
        </w:rPr>
        <w:t>Oestrus ovis</w:t>
      </w:r>
      <w:r>
        <w:rPr>
          <w:lang w:val="uk-UA"/>
        </w:rPr>
        <w:t xml:space="preserve"> in sheep in the winter rainfall areas of the southern Cape // Onderstepoort J. of Vet. Research. – 1989. – Vol. 56, № 4. – P. 239-244.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Campbell W.C. Ivermectin: An update // Parasitol. Today. – 1985. – Vol. 1, № 1. – P. 10-16.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Swan G.E., Schroder J., Carmichael I.H. </w:t>
      </w:r>
      <w:r>
        <w:rPr>
          <w:i/>
          <w:lang w:val="uk-UA"/>
        </w:rPr>
        <w:t>et all</w:t>
      </w:r>
      <w:r>
        <w:rPr>
          <w:lang w:val="uk-UA"/>
        </w:rPr>
        <w:t xml:space="preserve"> . Efficacy of ivermectin against internal parasites of sheep // J. S. Afr. Vet. Assoc. – 1984. – Vol. 55, № 4. – P. 165-169.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Yazwinski T.A., Greenway T., Preston B.L. </w:t>
      </w:r>
      <w:r>
        <w:rPr>
          <w:i/>
          <w:lang w:val="uk-UA"/>
        </w:rPr>
        <w:t>et all</w:t>
      </w:r>
      <w:r>
        <w:rPr>
          <w:lang w:val="uk-UA"/>
        </w:rPr>
        <w:t>. Antiparasitic efficacy of ivermectin in naturally parasitized sheep // Am. J. Vet. Res. – 1983. – Vol. 44, № 11. – P. 2186-2187.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Singh D., Gulyani R., Salanki V.K. Efficacy of ivermectin in the treatment of gastro–intestinal nematodiasis and nasal myiasis in sheep // Indian Veter. med. J. – 1990. – Vol. 14, № 3. – P. 198-200.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Kellar Q.A., Marriner S.E. Comparison of the anthelmintic efficacy of oxfendazole or ivermectin administered orally and ivermectin admisistered subcutaneously to sheep during the periparturient period // Veter. Rec. – 1987. – Vol. 120, № 16. – P. 383-386.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Мигунов И.М., Тимофеев П.В. Эстроз овец при низкой численности оводов / Вет. пробл. Забайкалья. – Новосибирск, 1991. – С. 26-29.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Dorchies P., Alzieu J.P., Cadiergus M.C. Comparative curative and preventive efficacies of ivermectin and closanten on </w:t>
      </w:r>
      <w:r>
        <w:rPr>
          <w:i/>
          <w:lang w:val="uk-UA"/>
        </w:rPr>
        <w:t>Oestrus ovis</w:t>
      </w:r>
      <w:r>
        <w:rPr>
          <w:lang w:val="uk-UA"/>
        </w:rPr>
        <w:t xml:space="preserve"> (Linne 1758) in naturally infested sheep // Veter. Parisitol. – 1997. – Vol. 72, № 2. – P. 179-184.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Lucientes J., Castillo J.A., Ferrer L.M. </w:t>
      </w:r>
      <w:r>
        <w:rPr>
          <w:i/>
          <w:lang w:val="uk-UA"/>
        </w:rPr>
        <w:t>et all</w:t>
      </w:r>
      <w:r>
        <w:rPr>
          <w:lang w:val="uk-UA"/>
        </w:rPr>
        <w:t xml:space="preserve">. Efficacy of orally administered ivermectin against larval stages of </w:t>
      </w:r>
      <w:r>
        <w:rPr>
          <w:i/>
          <w:lang w:val="uk-UA"/>
        </w:rPr>
        <w:t>Oestrus ovis</w:t>
      </w:r>
      <w:r>
        <w:rPr>
          <w:lang w:val="uk-UA"/>
        </w:rPr>
        <w:t xml:space="preserve"> in sheep // Veter. Parasitol. – 1998. – Vol. 75, № 2-3. – P. 255-259.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Эффективность некоторых макроциклических лактонов при оводовых инвазиях сельскохозяйственных животных / В.А. Марченко, Ю.С. Земиров, В.Р. Саитов, А.И. Бахтушкина // Эпизоотология, диагностика, профилактика и меры борьбы с болезнями животных. – Новосибирск, 1997. – С. 205-211.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Эффективность ивомека при некоторых гельминтозах и арахноэнтомозах овец / Колесников В.И., Башкатов Г.А., Ремез В.И. </w:t>
      </w:r>
      <w:r>
        <w:rPr>
          <w:i/>
          <w:lang w:val="uk-UA"/>
        </w:rPr>
        <w:t>и др.</w:t>
      </w:r>
      <w:r>
        <w:rPr>
          <w:lang w:val="uk-UA"/>
        </w:rPr>
        <w:t xml:space="preserve"> // Болезни овец в Ставропольском крае: Сб. научн. тр. – Ставрополь, 1991. – С. 25-27.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Сарсенгалиев Р., Султанкулов Т.Д., Зиборов Н.А. Лечение овец ивомеком при стронгилятозах пищеварительного тракта, эстрозе псороптозе и ценурозе // Вопросы современной вет. паразитологии Казахстана. – Алма-Ата, 1990. – С. 126-129.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Сидоркин В.А. Опыт борьбы с эстрозом овец // Ветеринария, 2001. – № 7. – С. 15-16.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Волков Ф.А., Ефремова Е.А. Эффективность ивомека при гельминтозах молодняка овец // Профилактика паразитарных болезней животных ивермектином: Сб. науч. тр. – Новосибирск, 1991. – С. 21-24.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Ремез В.И., Жаров В.Г. Эффективность ивермектина при псороптозе и эстрозе овец // Ветеринария. – 1998. – № 7. – С. 31-33.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Ремез В.И., Жаров В.Г. Влияние ивермектина на продуктивность молодняка овец / Сб. науч. тр. Всерос. НИИ вет. энтомологии и арахнологии. – 1994 (1995). – Т. 36. – С. 105-111.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Архипов И.А., Ларионов С.В., Аксенова И.Н. Эффективность ивомека плюс при паразитарных болезнях овец // Ветеринария. – 1998. – № 8. – С. 53-54.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Стойков І., Хеккер Р., Хмельницкий Г. Фармакокінетика івермектину у собак при підшкірному введенні // Вет. медицина України. – К., 2000. – №5. – С. 30-31.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Березовський А.В. Теоретичні і практичні основи створення лікарських форм хіміотерапевтичних препаратів для терапії та профілактики інвазійних хвороб тварин: Автореф. дисс. ... д-ра вет. наук / 16.00.11. ІЕКВМ – Х., 2003. – 36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Влияние ивомека и фармацина на показатели иммунного ответа у животных / Сивков Г.С., Яковлева В.В., Чашкова И.А. и др. // Ветеринария. – М., 1998. – № 5. – С. 29-31.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Солопов Н.В. Новые препараты в борьбе с оводовыми инвазиями // Сибирский вестник с.–х. науки. – 1987. – № 3. – С. 47-51.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Галат В., Євстаф’єва В. Вплив акарицидних препаратів на гематологічні та біохімічні показники свиней, хворих на саркоптоз // Вет. медицина України. – 2001. – № 5. – С. 26-28.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Євстаф’єва В.О. Порівняльна ефективність акарицидів при саркоптозі свиней: Дис. … канд. вет. наук. Полтава, 2003. –С. 80-82.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Ивомек при паразитозах овец и коз / Ю.М. Растегаев, В.И. Голованов, Т.И. Исембаев, Н.К. Досов // Овцеводство. – 1990. – № 1. – С. 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Prichard R.K. Interaction of host physiology and efficacy of antiparasitie drugs // Veter. Parasitol. – 1985. – Vol. 18, № 2. – P. 103-110.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Bogan J., Armour J. Anthelminties for ruminants // Intern J. Parasitol. – 1987. – Vol. 17, № 2. – P. 483-491.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Drummond R.Q. George J.E. Kunz S.E. Control of flies in livestock manure and around structures // Control of arthropod pests of livestock: a review of technology. – Boca Ration, Florida, 1988. – P. 175-188.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Madsen M., Overgaard N.B., Holter P. Treating cattle with ivermectin: Effects on the fauna and decomposition of dung pats // J. appl. Ecol. – 1990. – Vol. 27, № 1. – P. 1-15.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Волков Ф.А. Паразитозы животных в Сибири и пути их профилактики // Паразиты в природных комплексах и рисковые ситуации. – Новосибирск, 1998. – С. 3-11.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Березовський А.В. Лікарські препарати нового покоління для ветеринарної медицини. – К.: Ветінформ. – 2000. – С. 31, 34-35.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Березовський А.В., Галат В.Ф. Економічна оцінка засобів ранньої хіміотерапії гіподерматозу великої рогатої худоби // Вет. медицина України. – 2001. - № 1. – С. 23.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Березовський А.В., Галат В.Ф., Бабійчук М.М. Терапевтична і економічна оцінка малих доз бровермектину при ранній хіміотерапії гіподерматозу великої рогатої худоби // Вет. медицина України. – 2001. – № 9. – С. 44-45.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Березовський А.В., Галат В.Ф., Уманець Д.П. Бровермектин і бронтел – високоефективні акарицидні препарати // Тез. ХІІ конф. Укр. наук. тов. паразитол. – Севастополь, 2002. – С. 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Галат В.Ф., Євстаф’єва В.О., Березовський А.В. Досвід лікування та прфілактики саркоптозу свиней // Вет. медицина: Міжвід. темат. наук. зб. – Х., 2002, № 80. – С. 164-166.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Євстаф’єва В.О. Акарицидна активність бровермектину та його вплив на показники крові при лікуванні саркоптозу свиней // Вет. медицина України. – 2002. -№ 3. – С. 29-31.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Березовський А. Впровадження сучасних імпортозамінних препаратів для терапії інвазійних хвороб тварин // Тваринництво України. – 2000. - № 3-4. – С. 19-20.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Fthenakes G.C. Moxidectin: a new broad spectrum parasiticide against endo– and ectopqarasites of sheep // Bull. Of the Hellenic Vet. Med. Soc.– 1995. – Vol. 46, № 2. – P. 91-99.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Dorchies P., Cardinaund D., Fournier R. Efficacy of moxidectin as a 1% injectable solution and a 0,1% oral drench against nasal bots, pulmonary and gastrointestinal nematodes in sheep // Vet. Parasitol. – 1996. – Vol. 65, № 1-2. – P. 163-168.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 xml:space="preserve">Pucccini V., Giangaspero A., Fasanella A. Efficacy of moxidectin against </w:t>
      </w:r>
      <w:r>
        <w:rPr>
          <w:i/>
          <w:lang w:val="uk-UA"/>
        </w:rPr>
        <w:t>Oestrus ovis</w:t>
      </w:r>
      <w:r>
        <w:rPr>
          <w:lang w:val="uk-UA"/>
        </w:rPr>
        <w:t xml:space="preserve"> larvae in naturally infested sheep // Vet. Rec. – 1994. – Vol. 135, № 25. – P. 600-601.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Архипов И.А. Особенности применения и дозирования антгельминтиков на разных видах животных // Тр. Всесоюзн. и-та гельминтолог. – 2002. – Т. 38. – С. 19-36.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Prichard R.K. The pharmacology of anthelminties in livestock // Intern. J. Parasitol. – 1987. – Vol. 17, № 2. – P. 473-482.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Alzieu J.P., Chiarisoli O. Update on the symptoms and treatment of Oestrus ovis infestation / Point Veterinaire. – 1990. – Vol. 22, № 129. – P. 173-183.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Treatment and prevention of </w:t>
      </w:r>
      <w:r>
        <w:rPr>
          <w:i/>
          <w:lang w:val="uk-UA"/>
        </w:rPr>
        <w:t>Oestrus ovis</w:t>
      </w:r>
      <w:r>
        <w:rPr>
          <w:lang w:val="uk-UA"/>
        </w:rPr>
        <w:t xml:space="preserve"> infestation in sheep with closantel / P. Dorchies, J.P. Alzieu, H. Bichet, O. Chiarisoli // Revue de Med. Vet. – 1989. – Vol. 140, № 12. – P. 1121-1124.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Mage C. Seponver, an antiparasitic preparation for sheep with residual activity // Cultivar Paris. – 1990. – № 276, suppl. – P. 28-30.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Абрамов В.Е., Архипов И.А., Кошеваров Н.И. Эффективность клозальбена при паразитарных болезнях овец и крупного рогатого скота // Ветеринария, 1999. – № 8. – С. 33-36.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Фасковерм в форме болюсов при паразитарных болезнях овец и крупного рогатого скота / Архипов И.А., Кошеваров Н. И., Даугалиева Э.Х. </w:t>
      </w:r>
      <w:r>
        <w:rPr>
          <w:i/>
          <w:lang w:val="uk-UA"/>
        </w:rPr>
        <w:t>и др.</w:t>
      </w:r>
      <w:r>
        <w:rPr>
          <w:lang w:val="uk-UA"/>
        </w:rPr>
        <w:t xml:space="preserve"> // Ветеринария. – 1998. – № 8. – С. 23-26.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Спектр противопаразитарного действия сантела [Испытание инсектицида и антгельминтика в опытах на крупном рогатом скоте и овцах] / И.А. Архипов, Д.Н. Шемяков, С.Д. Дурдусов, Э.И. Рехвиашвили // Ветеринария. – 1998. – № 2. – С. 26-28.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Сорокина А.В. Программа рационального применения противопаразитарных препаратов фирмы “ВИК – здоровье животных” // Ветеринария. – 2001. –№  8. – С. 11-13.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Галимов Б.А. Микробиоценоз рубца овец после дачи верпанила и фасковерма // Мат. докл. науч. конф. “Теория и практика борьбы с паразитарными болезнями”. – М., 2001. – С.51-52.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Энциклопедический справочник по овцеводству и козоводству / Под. ред. В.В. Соколова; Сост. Г.А. Куц </w:t>
      </w:r>
      <w:r>
        <w:rPr>
          <w:i/>
          <w:lang w:val="uk-UA"/>
        </w:rPr>
        <w:t>и др.</w:t>
      </w:r>
      <w:r>
        <w:rPr>
          <w:lang w:val="uk-UA"/>
        </w:rPr>
        <w:t xml:space="preserve"> – Ижевск: Изд–во ИжГСХА, 2002. – С. 243.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Сивков Г.С., Зубков В.С. Протективные свойства антигенов из личинок овечьего овода // Ветеринария. – 1995. – № 5. – С. 39-41.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Справочник  ветеринарных препаратов / Достоевский П.П.,  Корниенко П.Ф., Вовк Д.М. </w:t>
      </w:r>
      <w:r>
        <w:rPr>
          <w:i/>
          <w:lang w:val="uk-UA"/>
        </w:rPr>
        <w:t>и др</w:t>
      </w:r>
      <w:r>
        <w:rPr>
          <w:lang w:val="uk-UA"/>
        </w:rPr>
        <w:t>. / Под ред. П.П. Достоевского. – К.: Урожай, 1986. – С. 167-193.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Справочник препаратов, применяемых в ветеринарии и животноводстве / Божко Г.К., Шевцов А.А., Галат В.Ф. / Под ред. С.Р. Дидовца. – К.: Урожай, 1975. – С. 102-122.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Терновой В.И. Экология вольфартовой мухи </w:t>
      </w:r>
      <w:r>
        <w:rPr>
          <w:i/>
          <w:lang w:val="uk-UA"/>
        </w:rPr>
        <w:t>Wohlfahrtia magnifica Schin</w:t>
      </w:r>
      <w:r>
        <w:rPr>
          <w:lang w:val="uk-UA"/>
        </w:rPr>
        <w:t xml:space="preserve">. в Калмыцкой АССР и меры борьбы с вызываемыми ею миазами овец: Автореф. дисс. ...канд. биол. наук. – Л., 1962. – 17 с. </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Эффективность препаратов и способов их применения для борьбы с ентомозами овец. Информ. листок №220-82. Внедрено в августе 1981 / Ставропольский межотраслевой территориальный центр научно-технической информации и пропаганды, 1982.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Koslov R., Vitanov I., Denev I., Raikov R. Comparative study of therapeutic effects of some preparations against myiasis in sheep // Veterinarna Sbirka. – 1986. – № 84, 6. – P. 23, 26-28.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Подмогильная А.П. Средства и методы профилактики и лечения вольфартиоза овец // Токсикология и защита с-х. животных от эктопаразитов: Тр. ВНИИВС. – М. – 1981. – С. 7-11.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Михайленко В.К., Терновой В.И. Применение минерально-масляной эмульсии гаммо-изомера гексахлорана для профилактики и лечения миазов у </w:t>
      </w:r>
      <w:r>
        <w:rPr>
          <w:lang w:val="uk-UA"/>
        </w:rPr>
        <w:lastRenderedPageBreak/>
        <w:t>овец // Диагностика, лечение, профилактика заболеваний с.–х. жив. – Ставрополь, 1975. – № 38, 5. – С. 27-29.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Терновой В. И. Экология вольфартовой мухи </w:t>
      </w:r>
      <w:r>
        <w:rPr>
          <w:i/>
          <w:lang w:val="uk-UA"/>
        </w:rPr>
        <w:t>W. magnifica Schin</w:t>
      </w:r>
      <w:r>
        <w:rPr>
          <w:lang w:val="uk-UA"/>
        </w:rPr>
        <w:t xml:space="preserve"> в Калмыцкой АССР и меры борьбы с вызываемыми ею миазами у овец: Автореф. дис. … канд. биол. наук. – Л., 1962. – 28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Гистоморфологические изменения в местах локализации личинок мухи Вольфарта // Диагн., лечен., проф. заб-ний с-х. жив.: Сб. науч. тр. / Ставроп. СХИ – Ставрополь, 1982. - Вып. 45, Т. 2. – С. 44-49.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Толоконников В.П. Средства и методы борьбы с вольфартиозом овец, содержащихся на откормочных площадках // Диагностика, лечение, профилактика заболеваний с.–х. животных: Сб. науч. тр. / Ставроп. СХИ. – Ставрополь, 1982. - Вып. 45, Т. 2. – С. 75-79.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Исимбеков Ж.М. Эффективность лечения и профилактики вольфартиоза овец синтетическими пиретроидами // Повышение продуктивности с.–х. животных и совершенствование мер борьбы с болезнями. – Семипалатинск, 1992. – Т. 1. – С. 143-147.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Soler Crus M.D., Vega Robles M.S., Trapman J.J., Thomas G. Comparative rearing of </w:t>
      </w:r>
      <w:r>
        <w:rPr>
          <w:i/>
          <w:lang w:val="uk-UA"/>
        </w:rPr>
        <w:t>W. magnifica</w:t>
      </w:r>
      <w:r>
        <w:rPr>
          <w:lang w:val="uk-UA"/>
        </w:rPr>
        <w:t xml:space="preserve"> (Diptera: </w:t>
      </w:r>
      <w:r>
        <w:rPr>
          <w:i/>
          <w:lang w:val="uk-UA"/>
        </w:rPr>
        <w:t>Sarcophagidae</w:t>
      </w:r>
      <w:r>
        <w:rPr>
          <w:lang w:val="uk-UA"/>
        </w:rPr>
        <w:t>) in dead and living tissues and the impact of cold storage on pupal survival // J. Med. Entomol. – 1998. – Vol. 35, № 2. – P. 153–156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Терновой В.М., Жаров В.Г. Об эффективности биологических препаратов против личинок двукрылых возбудителей миазов у овец // Морфофункциональные показатели продуктивности животных. – Ставрополь, 1993 (1994). – С. 50-53.</w:t>
      </w:r>
    </w:p>
    <w:p w:rsidR="007D2F8B" w:rsidRDefault="007D2F8B" w:rsidP="00D97137">
      <w:pPr>
        <w:pStyle w:val="affffffffb"/>
        <w:numPr>
          <w:ilvl w:val="0"/>
          <w:numId w:val="61"/>
        </w:numPr>
        <w:suppressAutoHyphens w:val="0"/>
        <w:spacing w:after="0" w:line="360" w:lineRule="auto"/>
        <w:ind w:left="391" w:hanging="391"/>
        <w:jc w:val="both"/>
        <w:rPr>
          <w:i/>
          <w:lang w:val="uk-UA"/>
        </w:rPr>
      </w:pPr>
      <w:r>
        <w:rPr>
          <w:lang w:val="uk-UA"/>
        </w:rPr>
        <w:t xml:space="preserve">Farkas R., Hall M.J.R., Daniel M., Borzsonyi L.  Efficacy of ivermectin and moxidectin injection against larvae of </w:t>
      </w:r>
      <w:r>
        <w:rPr>
          <w:i/>
          <w:lang w:val="uk-UA"/>
        </w:rPr>
        <w:t>Wohlfahrtia magnifica</w:t>
      </w:r>
      <w:r>
        <w:rPr>
          <w:lang w:val="uk-UA"/>
        </w:rPr>
        <w:t xml:space="preserve"> (Diptera: </w:t>
      </w:r>
      <w:r>
        <w:rPr>
          <w:i/>
          <w:lang w:val="uk-UA"/>
        </w:rPr>
        <w:t>Sarcophagidae</w:t>
      </w:r>
      <w:r>
        <w:rPr>
          <w:lang w:val="uk-UA"/>
        </w:rPr>
        <w:t>) in sheep // Parasitol. Res. – 1996. – Vol. 82, № 1. – P. 82-86.</w:t>
      </w:r>
    </w:p>
    <w:p w:rsidR="007D2F8B" w:rsidRDefault="007D2F8B" w:rsidP="00D97137">
      <w:pPr>
        <w:pStyle w:val="affffffffb"/>
        <w:numPr>
          <w:ilvl w:val="0"/>
          <w:numId w:val="61"/>
        </w:numPr>
        <w:suppressAutoHyphens w:val="0"/>
        <w:spacing w:after="0" w:line="360" w:lineRule="auto"/>
        <w:ind w:left="391" w:hanging="391"/>
        <w:jc w:val="both"/>
        <w:rPr>
          <w:i/>
          <w:lang w:val="uk-UA"/>
        </w:rPr>
      </w:pPr>
      <w:r>
        <w:rPr>
          <w:lang w:val="uk-UA"/>
        </w:rPr>
        <w:lastRenderedPageBreak/>
        <w:t xml:space="preserve">Домацкий В.Н. Вольфартовая муха </w:t>
      </w:r>
      <w:r>
        <w:rPr>
          <w:i/>
          <w:lang w:val="uk-UA"/>
        </w:rPr>
        <w:t>W. magnifica</w:t>
      </w:r>
      <w:r>
        <w:rPr>
          <w:lang w:val="uk-UA"/>
        </w:rPr>
        <w:t xml:space="preserve"> </w:t>
      </w:r>
      <w:r>
        <w:rPr>
          <w:i/>
          <w:lang w:val="uk-UA"/>
        </w:rPr>
        <w:t xml:space="preserve">Schin </w:t>
      </w:r>
      <w:r>
        <w:rPr>
          <w:lang w:val="uk-UA"/>
        </w:rPr>
        <w:t xml:space="preserve">(Diptera, </w:t>
      </w:r>
      <w:r>
        <w:rPr>
          <w:i/>
          <w:lang w:val="uk-UA"/>
        </w:rPr>
        <w:t>Sarcophagidae</w:t>
      </w:r>
      <w:r>
        <w:rPr>
          <w:lang w:val="uk-UA"/>
        </w:rPr>
        <w:t>) возбудитель вольфартиоза овец (биология, культивирование, регуляция численности): Дис. в виде науч. докл…д–ра биол. наук / ВНИИВЭиА. – Тюмень, 1998. – 54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Букштынов В.И. Уничтожение личинок и куколок полостного овода овец биотермической обработкой навоза // Химические и биологические методы борьбы с вредными членистоногими и их экономическая эффективность. – 1983. – С. 31-34.</w:t>
      </w:r>
    </w:p>
    <w:p w:rsidR="007D2F8B" w:rsidRDefault="007D2F8B" w:rsidP="00D97137">
      <w:pPr>
        <w:pStyle w:val="affffffffb"/>
        <w:numPr>
          <w:ilvl w:val="0"/>
          <w:numId w:val="61"/>
        </w:numPr>
        <w:suppressAutoHyphens w:val="0"/>
        <w:spacing w:after="0" w:line="360" w:lineRule="auto"/>
        <w:ind w:left="391" w:hanging="391"/>
        <w:jc w:val="both"/>
        <w:rPr>
          <w:i/>
          <w:lang w:val="uk-UA"/>
        </w:rPr>
      </w:pPr>
      <w:r>
        <w:rPr>
          <w:lang w:val="uk-UA"/>
        </w:rPr>
        <w:t>Мороз В.А. Овцеводство и козоводство. – Ставрополь: Кн. изд–во, 2002. – С. 354-355.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O’Brien D.J., Morgan J.P., Lane M.F. A novel dip formulation of blowfly myiasis of sheep // Vet. Parasitol. – 1997. – Vol. 62, № 1–2. – P. 145-150.</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Веремей Э.И. Лечение ран у лошадей применением глухого шва и антибиотиков (экспериментально–клинические исследования): Автореф. дис. …канд. вет. наук: 16.00.05 / Витебский вет. ин–т. – Витебск, 1973. – 23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Борисевич В.Б., Борисевич Б.В. Заразные и незаразные болезни собак. – К., 1997. – С. 213-225.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Хирургические болезни с.-х. животных. – Ленинград: Агропромиздат, 1987. – С. 76-85.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Раны и раневая инфекция: Рук-во для врачей / Под ред. М.И. Кузина, Б.М. Костюченок. – 2-е изд., перераб. и доп. – М.: Медицина, 1990. – С. 86-89, 186-222.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Особенности заживления ран, нанесенных разными хирургическими инструментами / Галанкин В.Н., Вишневский А.А., Головня А.И. </w:t>
      </w:r>
      <w:r>
        <w:rPr>
          <w:i/>
          <w:lang w:val="uk-UA"/>
        </w:rPr>
        <w:t>и др.</w:t>
      </w:r>
      <w:r>
        <w:rPr>
          <w:lang w:val="uk-UA"/>
        </w:rPr>
        <w:t xml:space="preserve"> // Арх. пат. – 1979. – № 5. – С. 49-55.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Коростылева В.П. Эффективность электрохимических активированных растворов (ЭХАР) при лечении инфицированных ран у животных: Автореф. дис…канд. вет. наук: 16.00.05 / Казанск. гос. акад. вет. мед. – Казань, 1999. – 19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Тимофеев С.В. Сравнительная оценка различных способов лечения огнестрельных ран у собак: Автореф. дис…канд. вет. наук: 16.00.05 / Моск. гос. акад. вет. мед. и биотехол. – М., 1995. – 17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Кононюк Г.Я. Опыт борьбы с полостным оводом овец // Тр. и-та ветеринарии Казахского фил. ВАСХНИЛ. – Алма–Ата, 1957. – Т. 8. – С. 327-329.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Куничкин Г.И., Досжанов Т.Н. К вопросу зараженности животных личинками вольфартовой мухи и оценка эффективности мероприятий по борьбе с ними // Тр. ин-та зоологи. – 1985. – Т. 42. – С. 171-175.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Дервиз Г.В., Воробьев А.М. Количественное определение гемоглобина крови посредством аппарата ФЭК–М // Лаб. дело. – 1959. – № 3. – С. 3-8.</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Заболоцкий В.Т., Поляков В.Ф. Методика подсчета эритроцитов на колориметре типа ФЭК–М // Тр. Всесоюз. ин–та экспериментальной вет-рии. – 1965. – Т. 31. – С. 281-286.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Клиническая диагностика внутренних незаразных болезней животных / А.М. Смирнов, П.Я. Конопелько, Р.П. Пушкарев </w:t>
      </w:r>
      <w:r>
        <w:rPr>
          <w:i/>
          <w:lang w:val="uk-UA"/>
        </w:rPr>
        <w:t>и др</w:t>
      </w:r>
      <w:r>
        <w:rPr>
          <w:lang w:val="uk-UA"/>
        </w:rPr>
        <w:t>. – М.: Агропромиздат, 1988. – 512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Камышников В.С. Справочник по клинико–биохимической диагностике. – Мн.: Беларусь, 2000. – Т. 1. – С. 171-195, 371-389.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Клиническая лабораторная диагностика в ветеринарии: Справочное издание / И.П. Кондрахин, Н.В. КуриловЮ, А.Г. Малахов </w:t>
      </w:r>
      <w:r>
        <w:rPr>
          <w:i/>
          <w:iCs/>
          <w:lang w:val="uk-UA"/>
        </w:rPr>
        <w:t>и др</w:t>
      </w:r>
      <w:r>
        <w:rPr>
          <w:lang w:val="uk-UA"/>
        </w:rPr>
        <w:t>. – М.: Агропромиздат, 1985. – С.134-136.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ВОЗ. Борьба с переносчиками болезней и международное здравохранение // ВОЗ. – Женева, 1974. – 153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Машкей А.М. Зоофільні мухи лісостепової зони України та розробка екологічно безпечних методів боротьби з ними: Автореф. дис. ...канд. вет. наук: 16.00.11. / ІЕКВМ. – Х., 2002. – 22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Организация и экономика ветеринарного дела / Н.И Никитин., Н.Ф. Белоусов, А.Г. Гинзбург, М.Х. Шайхманов; Под ред. А.Д. Третьякова. – 2-е изд., перераб. и доп. - М.: Агропромиздат, 1987. – 352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Сокол О.І. Шляхи відродження вівчарства в Україні. – Х.: Бізнес Інформ, 2001. – С. 3-32.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Воронин М. Оводы и меры борьбы с ними. – М.: Колос, 1964. – С. 3–5.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Бакунов А.В. Вольфартиоз животных (эпизоотологический анализ, состояние гомеостаза, средства и методы борьбы): Автореф. дис…канд. вет. наук. / Ставропольская гос. с.–х. акад. – Ставрополь, 1999. – 22 с.</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Атаев А.М., Атаева У.Б., Омарова П. Распространение, особенности клинического проявления вольфартиоза животных в Дагестане // Теория и практика борьбы с паразитарными болезнями: Мат. науч. конф. – М., 2003. – Вып. 4. – С. 58-61.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О.В. Естроз овець на Україні // Проблеми зооінженерії та ветеринарної медицини: Зб. Наук. праць, присвячений 150-річчю ХЗВІ / Харків. держ. зоовет. акад. – Х., 2001. – Вип. 9, Ч. 1. – С. 191–193.</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 Березовський А.. Розповсюдження естрозу овець на Лівобережній Україні та заходи боротьби з ними // Вет. медицина України. – 2004. - № 2. – С. 20-21.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Dorchies Ph, Tabouret G., Duranton Ch, Jacguit Ph. Relations hote–parasite: L’exemple d’ (Estrus ovis (Linne, 1761) Chez le mouton et la cherve // Rev. med. vet. (France). – 1999. – № 150, 6. – P. 511-516.</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Сапунов А.Я. Испытание некоторых препаратов при смешанной ценурозно-эстрозной инвазии у овец // Ассоциативные паразитарные болезни, проблемы экологии и терапии: Мат. науч. конф. – М., 1995. – С. 152-155.</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О.В. Поширення вольфартіозу овець у лісостеповій та степовій зонах України // Проблеми зооінженерії та ветеринарної медицини: Зб. наук. праць / Харків. держ. зоовет. акад. – Х., 2003. – Вип. 11, Ч. 2. – С. 68-71.</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lastRenderedPageBreak/>
        <w:t>Скиба Е.В. Связь условий содержания и выпасания с уровнем заболеваемости овец эстрозом и вольфартиозом / Пробл. гигиены с.-х. животных в условиях интенсивного ведения животноводства: Мат. Междунар. науч.-практ. конф. по зоогигиене, посвященной 70-летию кафедры зоогигиены. – Витебск, 2003. – С. 118-119.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О.В. Дослідне випробування “Ектоциду” проти естрозу овець у виробничих умовах // Вет. медицина: Міжвід. темат. наук. зб. –Х., 2001. – № 79, Ч. 2. – С. 121-124.</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Атаев А.М., Атаева У.Б., Бектемирова А.М. Єффективность инсектоакарицидов против личинок вольфартовых мух и носоглоточных оводов // Теория и практика борьбы с паразитарными болезнями: Мат. науч. конф. – М., 2003. –Вып. 4. – С. 55-57.</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Рахматуллин Є.К., Деркова М.А., Корякина М.Г. Биохимические показатели крови животных при использовании цидипєга [Инсектоакарицидная композиция на основе синтетического пиретроида циперметрина] // Ветеринария. – 2001. - № 7. – С. 47-49.</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О.В. Інсектицидні властивості “Ігелену” – препарату для лікування міазних ран // Вет. медицина: Міжвід. темат. наук. зб. –Х., 2003. – № 81. – С. 279-282.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Скиба О.В. Вивчення регенеративної дії нового дослідного препарату для лікування міазних ран “Ігелену” // Вет. медицина: Міжвід. темат. наук. зб. –Х., 2002. – № 80. – С. 540-542.</w:t>
      </w:r>
    </w:p>
    <w:p w:rsidR="007D2F8B" w:rsidRDefault="007D2F8B" w:rsidP="00D97137">
      <w:pPr>
        <w:pStyle w:val="affffffffb"/>
        <w:numPr>
          <w:ilvl w:val="0"/>
          <w:numId w:val="61"/>
        </w:numPr>
        <w:suppressAutoHyphens w:val="0"/>
        <w:spacing w:after="0" w:line="360" w:lineRule="auto"/>
        <w:ind w:left="391" w:hanging="391"/>
        <w:jc w:val="both"/>
        <w:rPr>
          <w:lang w:val="uk-UA"/>
        </w:rPr>
      </w:pPr>
      <w:r>
        <w:rPr>
          <w:lang w:val="uk-UA"/>
        </w:rPr>
        <w:t xml:space="preserve">Динамика формирования паразитоценозов овец в равнинной зоне Дагестана / Атаев А.М., Атаева У.Б., Ахмедрабаданов Х.А. </w:t>
      </w:r>
      <w:r>
        <w:rPr>
          <w:i/>
          <w:iCs/>
          <w:lang w:val="uk-UA"/>
        </w:rPr>
        <w:t xml:space="preserve">и др. </w:t>
      </w:r>
      <w:r>
        <w:rPr>
          <w:lang w:val="uk-UA"/>
        </w:rPr>
        <w:t>// Теория и практика борьбы с паразитарными болезнями: Мат. науч. конф. – М., 2003. –Вып. 4. – С. 51-54.</w:t>
      </w:r>
    </w:p>
    <w:p w:rsidR="00C9069F" w:rsidRPr="007D2F8B"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Pr="00985828" w:rsidRDefault="00C9069F" w:rsidP="00C9069F">
      <w:pPr>
        <w:pStyle w:val="34"/>
        <w:jc w:val="center"/>
        <w:rPr>
          <w:spacing w:val="260"/>
          <w:sz w:val="40"/>
          <w:lang w:val="uk-UA"/>
        </w:rPr>
      </w:pPr>
    </w:p>
    <w:p w:rsidR="00C9069F" w:rsidRDefault="00C9069F" w:rsidP="00C9069F">
      <w:pPr>
        <w:spacing w:line="360" w:lineRule="auto"/>
        <w:jc w:val="both"/>
        <w:rPr>
          <w:sz w:val="28"/>
          <w:lang w:val="uk-UA"/>
        </w:rPr>
      </w:pPr>
    </w:p>
    <w:p w:rsidR="00C9069F" w:rsidRDefault="00C9069F" w:rsidP="00C9069F">
      <w:pPr>
        <w:spacing w:line="360" w:lineRule="auto"/>
        <w:jc w:val="both"/>
        <w:rPr>
          <w:sz w:val="28"/>
          <w:lang w:val="uk-UA"/>
        </w:rPr>
      </w:pPr>
    </w:p>
    <w:p w:rsidR="00FF2BBD" w:rsidRPr="003F3DC0" w:rsidRDefault="00FF2BBD" w:rsidP="003F3DC0">
      <w:pPr>
        <w:spacing w:line="360" w:lineRule="auto"/>
        <w:jc w:val="both"/>
        <w:rPr>
          <w:b/>
          <w:bCs/>
          <w:sz w:val="28"/>
          <w:szCs w:val="28"/>
          <w:lang w:val="uk-UA"/>
        </w:rPr>
        <w:sectPr w:rsidR="00FF2BBD" w:rsidRPr="003F3DC0">
          <w:headerReference w:type="even" r:id="rId10"/>
          <w:headerReference w:type="default" r:id="rId11"/>
          <w:pgSz w:w="11906" w:h="16838"/>
          <w:pgMar w:top="1418" w:right="851" w:bottom="1418" w:left="1701" w:header="709" w:footer="709" w:gutter="0"/>
          <w:cols w:space="708"/>
          <w:titlePg/>
          <w:docGrid w:linePitch="360"/>
        </w:sectPr>
      </w:pPr>
    </w:p>
    <w:p w:rsidR="000A39DE" w:rsidRDefault="000A39DE" w:rsidP="000A39DE">
      <w:pPr>
        <w:spacing w:line="360" w:lineRule="auto"/>
        <w:jc w:val="both"/>
        <w:rPr>
          <w:lang w:val="uk-UA"/>
        </w:rPr>
      </w:pPr>
    </w:p>
    <w:p w:rsidR="00CB57C0" w:rsidRPr="000A39DE" w:rsidRDefault="00CB57C0" w:rsidP="000A39DE">
      <w:pPr>
        <w:tabs>
          <w:tab w:val="left" w:pos="1080"/>
        </w:tabs>
        <w:spacing w:line="460" w:lineRule="exact"/>
        <w:ind w:left="540" w:hanging="540"/>
        <w:jc w:val="both"/>
        <w:rPr>
          <w:sz w:val="28"/>
          <w:szCs w:val="28"/>
          <w:lang w:val="uk-UA"/>
        </w:rPr>
      </w:pPr>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37" w:rsidRDefault="00D97137">
      <w:r>
        <w:separator/>
      </w:r>
    </w:p>
  </w:endnote>
  <w:endnote w:type="continuationSeparator" w:id="0">
    <w:p w:rsidR="00D97137" w:rsidRDefault="00D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рЎюўа?"/>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Ю-?§Ю?§Ф?§Ю??§ЮЎм§Ч"/>
    <w:panose1 w:val="02010600030101010101"/>
    <w:charset w:val="86"/>
    <w:family w:val="auto"/>
    <w:pitch w:val="variable"/>
    <w:sig w:usb0="00000003" w:usb1="288F0000" w:usb2="00000016" w:usb3="00000000" w:csb0="00040001" w:csb1="00000000"/>
  </w:font>
  <w:font w:name="JDLEFK+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37" w:rsidRDefault="00D97137">
      <w:r>
        <w:separator/>
      </w:r>
    </w:p>
  </w:footnote>
  <w:footnote w:type="continuationSeparator" w:id="0">
    <w:p w:rsidR="00D97137" w:rsidRDefault="00D9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160</w:t>
    </w:r>
    <w:r>
      <w:rPr>
        <w:rStyle w:val="af9"/>
      </w:rPr>
      <w:fldChar w:fldCharType="end"/>
    </w:r>
  </w:p>
  <w:p w:rsidR="000A39DE" w:rsidRDefault="000A39DE">
    <w:pPr>
      <w:pStyle w:val="af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D2F8B">
      <w:rPr>
        <w:rStyle w:val="af9"/>
        <w:noProof/>
      </w:rPr>
      <w:t>2</w:t>
    </w:r>
    <w:r>
      <w:rPr>
        <w:rStyle w:val="af9"/>
      </w:rPr>
      <w:fldChar w:fldCharType="end"/>
    </w:r>
  </w:p>
  <w:p w:rsidR="000A39DE" w:rsidRDefault="000A39DE">
    <w:pPr>
      <w:pStyle w:val="af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E571576"/>
    <w:multiLevelType w:val="singleLevel"/>
    <w:tmpl w:val="FA0C6018"/>
    <w:lvl w:ilvl="0">
      <w:start w:val="1"/>
      <w:numFmt w:val="decimal"/>
      <w:lvlText w:val="%1."/>
      <w:lvlJc w:val="left"/>
      <w:pPr>
        <w:tabs>
          <w:tab w:val="num" w:pos="390"/>
        </w:tabs>
        <w:ind w:left="390" w:hanging="390"/>
      </w:pPr>
      <w:rPr>
        <w:rFonts w:hint="default"/>
      </w:r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775634C"/>
    <w:multiLevelType w:val="singleLevel"/>
    <w:tmpl w:val="3AB81F80"/>
    <w:lvl w:ilvl="0">
      <w:start w:val="10"/>
      <w:numFmt w:val="bullet"/>
      <w:lvlText w:val=""/>
      <w:lvlJc w:val="left"/>
      <w:pPr>
        <w:tabs>
          <w:tab w:val="num" w:pos="360"/>
        </w:tabs>
        <w:ind w:left="360" w:hanging="360"/>
      </w:pPr>
      <w:rPr>
        <w:rFonts w:ascii="Symbol" w:hAnsi="Symbol" w:hint="default"/>
      </w:r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024DDC"/>
    <w:multiLevelType w:val="singleLevel"/>
    <w:tmpl w:val="FA0C6018"/>
    <w:lvl w:ilvl="0">
      <w:start w:val="1"/>
      <w:numFmt w:val="decimal"/>
      <w:lvlText w:val="%1."/>
      <w:lvlJc w:val="left"/>
      <w:pPr>
        <w:tabs>
          <w:tab w:val="num" w:pos="390"/>
        </w:tabs>
        <w:ind w:left="390" w:hanging="390"/>
      </w:pPr>
      <w:rPr>
        <w:rFonts w:hint="default"/>
      </w:rPr>
    </w:lvl>
  </w:abstractNum>
  <w:abstractNum w:abstractNumId="56">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41E262D"/>
    <w:multiLevelType w:val="singleLevel"/>
    <w:tmpl w:val="61B60B62"/>
    <w:lvl w:ilvl="0">
      <w:start w:val="1"/>
      <w:numFmt w:val="decimal"/>
      <w:pStyle w:val="af0"/>
      <w:lvlText w:val="%1."/>
      <w:lvlJc w:val="left"/>
      <w:pPr>
        <w:tabs>
          <w:tab w:val="num" w:pos="510"/>
        </w:tabs>
        <w:ind w:left="510" w:hanging="510"/>
      </w:p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5"/>
  </w:num>
  <w:num w:numId="43">
    <w:abstractNumId w:val="62"/>
  </w:num>
  <w:num w:numId="44">
    <w:abstractNumId w:val="49"/>
  </w:num>
  <w:num w:numId="45">
    <w:abstractNumId w:val="53"/>
  </w:num>
  <w:num w:numId="46">
    <w:abstractNumId w:val="64"/>
  </w:num>
  <w:num w:numId="47">
    <w:abstractNumId w:val="56"/>
  </w:num>
  <w:num w:numId="48">
    <w:abstractNumId w:val="51"/>
  </w:num>
  <w:num w:numId="49">
    <w:abstractNumId w:val="54"/>
  </w:num>
  <w:num w:numId="50">
    <w:abstractNumId w:val="59"/>
  </w:num>
  <w:num w:numId="51">
    <w:abstractNumId w:val="60"/>
  </w:num>
  <w:num w:numId="52">
    <w:abstractNumId w:val="52"/>
  </w:num>
  <w:num w:numId="53">
    <w:abstractNumId w:val="47"/>
  </w:num>
  <w:num w:numId="54">
    <w:abstractNumId w:val="66"/>
  </w:num>
  <w:num w:numId="55">
    <w:abstractNumId w:val="63"/>
  </w:num>
  <w:num w:numId="56">
    <w:abstractNumId w:val="48"/>
  </w:num>
  <w:num w:numId="57">
    <w:abstractNumId w:val="58"/>
  </w:num>
  <w:num w:numId="58">
    <w:abstractNumId w:val="61"/>
  </w:num>
  <w:num w:numId="59">
    <w:abstractNumId w:val="43"/>
  </w:num>
  <w:num w:numId="60">
    <w:abstractNumId w:val="41"/>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66B"/>
    <w:rsid w:val="0001496C"/>
    <w:rsid w:val="0001742F"/>
    <w:rsid w:val="00020746"/>
    <w:rsid w:val="0002113F"/>
    <w:rsid w:val="00023271"/>
    <w:rsid w:val="00023C08"/>
    <w:rsid w:val="000255F2"/>
    <w:rsid w:val="00030297"/>
    <w:rsid w:val="0003202A"/>
    <w:rsid w:val="000371BD"/>
    <w:rsid w:val="000375CA"/>
    <w:rsid w:val="00040187"/>
    <w:rsid w:val="00040372"/>
    <w:rsid w:val="000404D1"/>
    <w:rsid w:val="00041695"/>
    <w:rsid w:val="0004170C"/>
    <w:rsid w:val="00042AC4"/>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3BE3"/>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03CB0"/>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580D"/>
    <w:rsid w:val="00146E7F"/>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44D7"/>
    <w:rsid w:val="00177052"/>
    <w:rsid w:val="0017787E"/>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6D6C"/>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BDC"/>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5BE"/>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3B6B"/>
    <w:rsid w:val="00326BE5"/>
    <w:rsid w:val="00327295"/>
    <w:rsid w:val="00327F45"/>
    <w:rsid w:val="00334A60"/>
    <w:rsid w:val="00337111"/>
    <w:rsid w:val="0033772E"/>
    <w:rsid w:val="0034094A"/>
    <w:rsid w:val="00341397"/>
    <w:rsid w:val="00342440"/>
    <w:rsid w:val="00342491"/>
    <w:rsid w:val="00342CD1"/>
    <w:rsid w:val="00343708"/>
    <w:rsid w:val="0034501B"/>
    <w:rsid w:val="0035068C"/>
    <w:rsid w:val="00351C39"/>
    <w:rsid w:val="00351F51"/>
    <w:rsid w:val="00353320"/>
    <w:rsid w:val="0035334E"/>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5161"/>
    <w:rsid w:val="003C63D1"/>
    <w:rsid w:val="003C6BE6"/>
    <w:rsid w:val="003D2931"/>
    <w:rsid w:val="003D4FB4"/>
    <w:rsid w:val="003D58DB"/>
    <w:rsid w:val="003E3271"/>
    <w:rsid w:val="003E5A4D"/>
    <w:rsid w:val="003E651B"/>
    <w:rsid w:val="003F02D9"/>
    <w:rsid w:val="003F1EBF"/>
    <w:rsid w:val="003F231F"/>
    <w:rsid w:val="003F3645"/>
    <w:rsid w:val="003F3DC0"/>
    <w:rsid w:val="004001AC"/>
    <w:rsid w:val="00400D66"/>
    <w:rsid w:val="004028F7"/>
    <w:rsid w:val="00402B41"/>
    <w:rsid w:val="00403B6D"/>
    <w:rsid w:val="00403FD3"/>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0936"/>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3BB6"/>
    <w:rsid w:val="004E43A8"/>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40E4"/>
    <w:rsid w:val="005868C0"/>
    <w:rsid w:val="00591ABA"/>
    <w:rsid w:val="00592471"/>
    <w:rsid w:val="0059285F"/>
    <w:rsid w:val="0059755D"/>
    <w:rsid w:val="00597AC1"/>
    <w:rsid w:val="00597B16"/>
    <w:rsid w:val="00597E33"/>
    <w:rsid w:val="005A0040"/>
    <w:rsid w:val="005A2875"/>
    <w:rsid w:val="005A2AE7"/>
    <w:rsid w:val="005A2E5F"/>
    <w:rsid w:val="005A388A"/>
    <w:rsid w:val="005A4411"/>
    <w:rsid w:val="005A4EFD"/>
    <w:rsid w:val="005A6080"/>
    <w:rsid w:val="005A6BA7"/>
    <w:rsid w:val="005B0D87"/>
    <w:rsid w:val="005B16C4"/>
    <w:rsid w:val="005B3130"/>
    <w:rsid w:val="005B3DD8"/>
    <w:rsid w:val="005B5E30"/>
    <w:rsid w:val="005B7A3E"/>
    <w:rsid w:val="005C061A"/>
    <w:rsid w:val="005C0E6E"/>
    <w:rsid w:val="005C189B"/>
    <w:rsid w:val="005C3CE3"/>
    <w:rsid w:val="005C4866"/>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73E14"/>
    <w:rsid w:val="00680625"/>
    <w:rsid w:val="00680A81"/>
    <w:rsid w:val="0068412F"/>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91F"/>
    <w:rsid w:val="006F7A89"/>
    <w:rsid w:val="00700395"/>
    <w:rsid w:val="00700A9A"/>
    <w:rsid w:val="00707242"/>
    <w:rsid w:val="0071065D"/>
    <w:rsid w:val="00712775"/>
    <w:rsid w:val="00714EB5"/>
    <w:rsid w:val="0071510D"/>
    <w:rsid w:val="00715247"/>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A7C5B"/>
    <w:rsid w:val="007B0B78"/>
    <w:rsid w:val="007B6971"/>
    <w:rsid w:val="007C17F3"/>
    <w:rsid w:val="007C18D4"/>
    <w:rsid w:val="007C2E1C"/>
    <w:rsid w:val="007C4F17"/>
    <w:rsid w:val="007C5103"/>
    <w:rsid w:val="007C548E"/>
    <w:rsid w:val="007C7291"/>
    <w:rsid w:val="007C7837"/>
    <w:rsid w:val="007D1239"/>
    <w:rsid w:val="007D2A15"/>
    <w:rsid w:val="007D2F8B"/>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4400"/>
    <w:rsid w:val="0080742A"/>
    <w:rsid w:val="00807BA0"/>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2EDB"/>
    <w:rsid w:val="0084397D"/>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3592"/>
    <w:rsid w:val="0088465A"/>
    <w:rsid w:val="008850D1"/>
    <w:rsid w:val="00885A91"/>
    <w:rsid w:val="00885E2D"/>
    <w:rsid w:val="00886B4E"/>
    <w:rsid w:val="00890A98"/>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B08"/>
    <w:rsid w:val="008F0DBA"/>
    <w:rsid w:val="008F1989"/>
    <w:rsid w:val="008F314A"/>
    <w:rsid w:val="008F5213"/>
    <w:rsid w:val="008F656A"/>
    <w:rsid w:val="008F7511"/>
    <w:rsid w:val="00900797"/>
    <w:rsid w:val="009013C5"/>
    <w:rsid w:val="00902A7A"/>
    <w:rsid w:val="009031DC"/>
    <w:rsid w:val="0090795F"/>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36CB"/>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4B7C"/>
    <w:rsid w:val="00976556"/>
    <w:rsid w:val="0097734F"/>
    <w:rsid w:val="0097772C"/>
    <w:rsid w:val="009818ED"/>
    <w:rsid w:val="00981E35"/>
    <w:rsid w:val="00984220"/>
    <w:rsid w:val="00984C0E"/>
    <w:rsid w:val="00985828"/>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EA"/>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101F"/>
    <w:rsid w:val="00AF3BE5"/>
    <w:rsid w:val="00AF5500"/>
    <w:rsid w:val="00AF649C"/>
    <w:rsid w:val="00B00AA0"/>
    <w:rsid w:val="00B00AD4"/>
    <w:rsid w:val="00B01DD9"/>
    <w:rsid w:val="00B01F85"/>
    <w:rsid w:val="00B0207B"/>
    <w:rsid w:val="00B02726"/>
    <w:rsid w:val="00B02945"/>
    <w:rsid w:val="00B0474D"/>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5FBD"/>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27E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069F"/>
    <w:rsid w:val="00C914D9"/>
    <w:rsid w:val="00C93557"/>
    <w:rsid w:val="00CA251F"/>
    <w:rsid w:val="00CA2AC2"/>
    <w:rsid w:val="00CA4ED4"/>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211"/>
    <w:rsid w:val="00D3158B"/>
    <w:rsid w:val="00D31B81"/>
    <w:rsid w:val="00D3233B"/>
    <w:rsid w:val="00D33949"/>
    <w:rsid w:val="00D342CB"/>
    <w:rsid w:val="00D347FA"/>
    <w:rsid w:val="00D34B6F"/>
    <w:rsid w:val="00D36B7C"/>
    <w:rsid w:val="00D4317D"/>
    <w:rsid w:val="00D46463"/>
    <w:rsid w:val="00D46723"/>
    <w:rsid w:val="00D46BAC"/>
    <w:rsid w:val="00D52279"/>
    <w:rsid w:val="00D52679"/>
    <w:rsid w:val="00D548D3"/>
    <w:rsid w:val="00D561E5"/>
    <w:rsid w:val="00D56C70"/>
    <w:rsid w:val="00D60933"/>
    <w:rsid w:val="00D62C56"/>
    <w:rsid w:val="00D6322B"/>
    <w:rsid w:val="00D635E4"/>
    <w:rsid w:val="00D6396D"/>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137"/>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16F01"/>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1890"/>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442D"/>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2DB2"/>
    <w:rsid w:val="00F43C70"/>
    <w:rsid w:val="00F46C1B"/>
    <w:rsid w:val="00F47998"/>
    <w:rsid w:val="00F501BB"/>
    <w:rsid w:val="00F525E6"/>
    <w:rsid w:val="00F52E0F"/>
    <w:rsid w:val="00F5311E"/>
    <w:rsid w:val="00F56B5D"/>
    <w:rsid w:val="00F57EA9"/>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0A5C"/>
    <w:rsid w:val="00F82CC5"/>
    <w:rsid w:val="00F83405"/>
    <w:rsid w:val="00F836F0"/>
    <w:rsid w:val="00F83793"/>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C68AF"/>
    <w:rsid w:val="00FC6E16"/>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Normal0">
    <w:name w:val="Normal"/>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 Знак Знак4"/>
    <w:basedOn w:val="af4"/>
    <w:semiHidden/>
    <w:rsid w:val="00FC68AF"/>
    <w:rPr>
      <w:rFonts w:ascii="Tahoma" w:hAnsi="Tahoma" w:cs="Tahoma"/>
      <w:sz w:val="16"/>
      <w:szCs w:val="16"/>
    </w:rPr>
  </w:style>
  <w:style w:type="character" w:customStyle="1" w:styleId="3ffffd">
    <w:name w:val=" Знак Знак3"/>
    <w:basedOn w:val="af4"/>
    <w:rsid w:val="00FC68AF"/>
    <w:rPr>
      <w:sz w:val="24"/>
      <w:szCs w:val="24"/>
    </w:rPr>
  </w:style>
  <w:style w:type="character" w:customStyle="1" w:styleId="2fffffff5">
    <w:name w:val=" Знак Знак2"/>
    <w:basedOn w:val="af4"/>
    <w:rsid w:val="00FC68AF"/>
    <w:rPr>
      <w:sz w:val="24"/>
      <w:szCs w:val="24"/>
    </w:rPr>
  </w:style>
  <w:style w:type="character" w:customStyle="1" w:styleId="5ffe">
    <w:name w:val=" 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BodyTextIndent">
    <w:name w:val="Body Text Indent"/>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Normal0">
    <w:name w:val="Normal"/>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 Знак Знак4"/>
    <w:basedOn w:val="af4"/>
    <w:semiHidden/>
    <w:rsid w:val="00FC68AF"/>
    <w:rPr>
      <w:rFonts w:ascii="Tahoma" w:hAnsi="Tahoma" w:cs="Tahoma"/>
      <w:sz w:val="16"/>
      <w:szCs w:val="16"/>
    </w:rPr>
  </w:style>
  <w:style w:type="character" w:customStyle="1" w:styleId="3ffffd">
    <w:name w:val=" Знак Знак3"/>
    <w:basedOn w:val="af4"/>
    <w:rsid w:val="00FC68AF"/>
    <w:rPr>
      <w:sz w:val="24"/>
      <w:szCs w:val="24"/>
    </w:rPr>
  </w:style>
  <w:style w:type="character" w:customStyle="1" w:styleId="2fffffff5">
    <w:name w:val=" Знак Знак2"/>
    <w:basedOn w:val="af4"/>
    <w:rsid w:val="00FC68AF"/>
    <w:rPr>
      <w:sz w:val="24"/>
      <w:szCs w:val="24"/>
    </w:rPr>
  </w:style>
  <w:style w:type="character" w:customStyle="1" w:styleId="5ffe">
    <w:name w:val=" 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BodyTextIndent">
    <w:name w:val="Body Text Indent"/>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F99F-DAC5-4E97-8E4B-723EABEF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52</Pages>
  <Words>11222</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75038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198</cp:revision>
  <cp:lastPrinted>2009-02-06T08:36:00Z</cp:lastPrinted>
  <dcterms:created xsi:type="dcterms:W3CDTF">2015-03-22T11:10:00Z</dcterms:created>
  <dcterms:modified xsi:type="dcterms:W3CDTF">2016-04-02T10:13:00Z</dcterms:modified>
</cp:coreProperties>
</file>