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AAE1C" w14:textId="556FF56C" w:rsidR="0086066E" w:rsidRDefault="00BC46FF" w:rsidP="00BC46FF">
      <w:pPr>
        <w:rPr>
          <w:rFonts w:ascii="Verdana" w:hAnsi="Verdana"/>
          <w:color w:val="000000"/>
          <w:sz w:val="18"/>
          <w:szCs w:val="18"/>
        </w:rPr>
      </w:pPr>
      <w:r>
        <w:rPr>
          <w:rFonts w:ascii="Verdana" w:hAnsi="Verdana"/>
          <w:color w:val="000000"/>
          <w:sz w:val="18"/>
          <w:szCs w:val="18"/>
          <w:shd w:val="clear" w:color="auto" w:fill="FFFFFF"/>
        </w:rPr>
        <w:t>Трудовой договор с преподавателями вузов :Проблемы и особенности правового регулирования</w:t>
      </w:r>
      <w:r>
        <w:rPr>
          <w:rStyle w:val="10"/>
          <w:rFonts w:ascii="Verdana" w:hAnsi="Verdana"/>
          <w:color w:val="000000"/>
          <w:sz w:val="15"/>
          <w:szCs w:val="15"/>
        </w:rPr>
        <w:t>тема диссертации и автореферата по ВАК 12.00.05, кандидат юридических наук Завгородний, Александр Васильевич</w:t>
      </w:r>
      <w:r>
        <w:rPr>
          <w:rFonts w:ascii="Verdana" w:hAnsi="Verdana"/>
          <w:color w:val="000000"/>
          <w:sz w:val="18"/>
          <w:szCs w:val="18"/>
        </w:rPr>
        <w:br/>
      </w:r>
      <w:r>
        <w:rPr>
          <w:rFonts w:ascii="Verdana" w:hAnsi="Verdana"/>
          <w:color w:val="000000"/>
          <w:sz w:val="18"/>
          <w:szCs w:val="18"/>
        </w:rPr>
        <w:br/>
      </w:r>
    </w:p>
    <w:p w14:paraId="03B00F2C" w14:textId="77777777" w:rsidR="00BC46FF" w:rsidRDefault="00BC46FF" w:rsidP="00BC46FF">
      <w:pPr>
        <w:rPr>
          <w:rFonts w:ascii="Verdana" w:hAnsi="Verdana"/>
          <w:color w:val="000000"/>
          <w:sz w:val="18"/>
          <w:szCs w:val="18"/>
        </w:rPr>
      </w:pPr>
    </w:p>
    <w:p w14:paraId="1442C37C" w14:textId="77777777" w:rsidR="00BC46FF" w:rsidRDefault="00BC46FF" w:rsidP="00BC46FF">
      <w:pPr>
        <w:rPr>
          <w:rFonts w:ascii="Verdana" w:hAnsi="Verdana"/>
          <w:color w:val="000000"/>
          <w:sz w:val="18"/>
          <w:szCs w:val="18"/>
        </w:rPr>
      </w:pPr>
    </w:p>
    <w:p w14:paraId="44C51A4E" w14:textId="77777777" w:rsidR="00BC46FF" w:rsidRDefault="00BC46FF" w:rsidP="00BC46F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88EEDF0" w14:textId="77777777" w:rsidR="00BC46FF" w:rsidRDefault="00BC46FF" w:rsidP="00BC46FF">
      <w:pPr>
        <w:spacing w:line="270" w:lineRule="atLeast"/>
        <w:rPr>
          <w:rFonts w:ascii="Verdana" w:hAnsi="Verdana"/>
          <w:color w:val="000000"/>
          <w:sz w:val="18"/>
          <w:szCs w:val="18"/>
        </w:rPr>
      </w:pPr>
      <w:r>
        <w:rPr>
          <w:rFonts w:ascii="Verdana" w:hAnsi="Verdana"/>
          <w:color w:val="000000"/>
          <w:sz w:val="18"/>
          <w:szCs w:val="18"/>
        </w:rPr>
        <w:t>2000</w:t>
      </w:r>
    </w:p>
    <w:p w14:paraId="7E4AF497" w14:textId="77777777" w:rsidR="00BC46FF" w:rsidRDefault="00BC46FF" w:rsidP="00BC46F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C962DFB" w14:textId="77777777" w:rsidR="00BC46FF" w:rsidRDefault="00BC46FF" w:rsidP="00BC46FF">
      <w:pPr>
        <w:spacing w:line="270" w:lineRule="atLeast"/>
        <w:rPr>
          <w:rFonts w:ascii="Verdana" w:hAnsi="Verdana"/>
          <w:color w:val="000000"/>
          <w:sz w:val="18"/>
          <w:szCs w:val="18"/>
        </w:rPr>
      </w:pPr>
      <w:r>
        <w:rPr>
          <w:rFonts w:ascii="Verdana" w:hAnsi="Verdana"/>
          <w:color w:val="000000"/>
          <w:sz w:val="18"/>
          <w:szCs w:val="18"/>
        </w:rPr>
        <w:t>Завгородний, Александр Васильевич</w:t>
      </w:r>
    </w:p>
    <w:p w14:paraId="486ECA07" w14:textId="77777777" w:rsidR="00BC46FF" w:rsidRDefault="00BC46FF" w:rsidP="00BC46F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D495232" w14:textId="77777777" w:rsidR="00BC46FF" w:rsidRDefault="00BC46FF" w:rsidP="00BC46F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60E33854" w14:textId="77777777" w:rsidR="00BC46FF" w:rsidRDefault="00BC46FF" w:rsidP="00BC46F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7F4EB80" w14:textId="77777777" w:rsidR="00BC46FF" w:rsidRDefault="00BC46FF" w:rsidP="00BC46FF">
      <w:pPr>
        <w:spacing w:line="270" w:lineRule="atLeast"/>
        <w:rPr>
          <w:rFonts w:ascii="Verdana" w:hAnsi="Verdana"/>
          <w:color w:val="000000"/>
          <w:sz w:val="18"/>
          <w:szCs w:val="18"/>
        </w:rPr>
      </w:pPr>
      <w:r>
        <w:rPr>
          <w:rFonts w:ascii="Verdana" w:hAnsi="Verdana"/>
          <w:color w:val="000000"/>
          <w:sz w:val="18"/>
          <w:szCs w:val="18"/>
        </w:rPr>
        <w:t>Санкт-Петербург</w:t>
      </w:r>
    </w:p>
    <w:p w14:paraId="59FB4013" w14:textId="77777777" w:rsidR="00BC46FF" w:rsidRDefault="00BC46FF" w:rsidP="00BC46F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6D60A0C" w14:textId="77777777" w:rsidR="00BC46FF" w:rsidRDefault="00BC46FF" w:rsidP="00BC46FF">
      <w:pPr>
        <w:spacing w:line="270" w:lineRule="atLeast"/>
        <w:rPr>
          <w:rFonts w:ascii="Verdana" w:hAnsi="Verdana"/>
          <w:color w:val="000000"/>
          <w:sz w:val="18"/>
          <w:szCs w:val="18"/>
        </w:rPr>
      </w:pPr>
      <w:r>
        <w:rPr>
          <w:rFonts w:ascii="Verdana" w:hAnsi="Verdana"/>
          <w:color w:val="000000"/>
          <w:sz w:val="18"/>
          <w:szCs w:val="18"/>
        </w:rPr>
        <w:t>12.00.05</w:t>
      </w:r>
    </w:p>
    <w:p w14:paraId="2C4C2C7A" w14:textId="77777777" w:rsidR="00BC46FF" w:rsidRDefault="00BC46FF" w:rsidP="00BC46F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1530E0E" w14:textId="77777777" w:rsidR="00BC46FF" w:rsidRDefault="00BC46FF" w:rsidP="00BC46FF">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6A4ED85F" w14:textId="77777777" w:rsidR="00BC46FF" w:rsidRDefault="00BC46FF" w:rsidP="00BC46F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DCF9192" w14:textId="77777777" w:rsidR="00BC46FF" w:rsidRDefault="00BC46FF" w:rsidP="00BC46FF">
      <w:pPr>
        <w:spacing w:line="270" w:lineRule="atLeast"/>
        <w:rPr>
          <w:rFonts w:ascii="Verdana" w:hAnsi="Verdana"/>
          <w:color w:val="000000"/>
          <w:sz w:val="18"/>
          <w:szCs w:val="18"/>
        </w:rPr>
      </w:pPr>
      <w:r>
        <w:rPr>
          <w:rFonts w:ascii="Verdana" w:hAnsi="Verdana"/>
          <w:color w:val="000000"/>
          <w:sz w:val="18"/>
          <w:szCs w:val="18"/>
        </w:rPr>
        <w:t>196</w:t>
      </w:r>
    </w:p>
    <w:p w14:paraId="4F108A45" w14:textId="77777777" w:rsidR="00BC46FF" w:rsidRDefault="00BC46FF" w:rsidP="00BC46F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Завгородний, Александр Васильевич</w:t>
      </w:r>
    </w:p>
    <w:p w14:paraId="48955933"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48BD517"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 л а в а I Конкурсный порядок замещения должностей профессорско-преподавательского состава</w:t>
      </w:r>
    </w:p>
    <w:p w14:paraId="237AABD9"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Понятие и юридическая природа конкурса.</w:t>
      </w:r>
    </w:p>
    <w:p w14:paraId="341F6B2A"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Возникновение и развитие конкурсного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w:t>
      </w:r>
    </w:p>
    <w:p w14:paraId="345F011A"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Участники конкурса.</w:t>
      </w:r>
    </w:p>
    <w:p w14:paraId="3BBA09ED"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4.</w:t>
      </w:r>
      <w:r>
        <w:rPr>
          <w:rStyle w:val="WW8Num2z0"/>
          <w:rFonts w:ascii="Verdana" w:hAnsi="Verdana"/>
          <w:color w:val="000000"/>
          <w:sz w:val="18"/>
          <w:szCs w:val="18"/>
        </w:rPr>
        <w:t> </w:t>
      </w:r>
      <w:r>
        <w:rPr>
          <w:rStyle w:val="WW8Num3z0"/>
          <w:rFonts w:ascii="Verdana" w:hAnsi="Verdana"/>
          <w:color w:val="4682B4"/>
          <w:sz w:val="18"/>
          <w:szCs w:val="18"/>
        </w:rPr>
        <w:t>Правосубъектность</w:t>
      </w:r>
      <w:r>
        <w:rPr>
          <w:rStyle w:val="WW8Num2z0"/>
          <w:rFonts w:ascii="Verdana" w:hAnsi="Verdana"/>
          <w:color w:val="000000"/>
          <w:sz w:val="18"/>
          <w:szCs w:val="18"/>
        </w:rPr>
        <w:t> </w:t>
      </w:r>
      <w:r>
        <w:rPr>
          <w:rFonts w:ascii="Verdana" w:hAnsi="Verdana"/>
          <w:color w:val="000000"/>
          <w:sz w:val="18"/>
          <w:szCs w:val="18"/>
        </w:rPr>
        <w:t>ученого совета.</w:t>
      </w:r>
    </w:p>
    <w:p w14:paraId="6B1BADE0" w14:textId="77777777" w:rsidR="00BC46FF" w:rsidRDefault="00BC46FF" w:rsidP="00BC46F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"Трудовой договор с преподавателями вузов :Проблемы и особенности правового регулирования"</w:t>
      </w:r>
    </w:p>
    <w:p w14:paraId="1FEA4FFB"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конце XX столетия Россия столкнулась со сложными экономическими и социальными проблемами, обусловленными сменой общественного строя и переходом к рыночной экономике. В их число входит комплекс вопросов, связанных с реформированием высшей школы, в соответствии с теми задачами, которые перед ней ставит современное общество.</w:t>
      </w:r>
    </w:p>
    <w:p w14:paraId="7B0B0F58"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Сегодня к высшей школе предъявляются принципиально новые требования. Общество ждет специалистов, обладающих не только высоким уровнем общетеоретической и практической подготовки, но и способных влиять на ускорение научно-технического прогресса, умеющих жить и активно трудиться в условиях становления рыночной экономики.</w:t>
      </w:r>
    </w:p>
    <w:p w14:paraId="7258A7E4"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Реформа, направленная на подготовку таких специалистов, должна, прежде всего, опираться на высокопрофессиональный состав преподавательского корпуса. Соответственно именно преподаватель высшего учебного заведения становится ключевой фигурой в процессе реформирования высшей школы.</w:t>
      </w:r>
    </w:p>
    <w:p w14:paraId="4E2DB8A8"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особую значимость приобретают вопросы правового регулирования труда профессорско-преподавательского состава вузов, решение которых должно обеспечить, во-первых, повышение качества подготовки преподавательских кадров, а, во-вторых, создание</w:t>
      </w:r>
      <w:r>
        <w:rPr>
          <w:rStyle w:val="WW8Num2z0"/>
          <w:rFonts w:ascii="Verdana" w:hAnsi="Verdana"/>
          <w:color w:val="000000"/>
          <w:sz w:val="18"/>
          <w:szCs w:val="18"/>
        </w:rPr>
        <w:t> </w:t>
      </w:r>
      <w:r>
        <w:rPr>
          <w:rStyle w:val="WW8Num3z0"/>
          <w:rFonts w:ascii="Verdana" w:hAnsi="Verdana"/>
          <w:color w:val="4682B4"/>
          <w:sz w:val="18"/>
          <w:szCs w:val="18"/>
        </w:rPr>
        <w:t>надлежащих</w:t>
      </w:r>
      <w:r>
        <w:rPr>
          <w:rStyle w:val="WW8Num2z0"/>
          <w:rFonts w:ascii="Verdana" w:hAnsi="Verdana"/>
          <w:color w:val="000000"/>
          <w:sz w:val="18"/>
          <w:szCs w:val="18"/>
        </w:rPr>
        <w:t> </w:t>
      </w:r>
      <w:r>
        <w:rPr>
          <w:rFonts w:ascii="Verdana" w:hAnsi="Verdana"/>
          <w:color w:val="000000"/>
          <w:sz w:val="18"/>
          <w:szCs w:val="18"/>
        </w:rPr>
        <w:t>условий для их высокоэффективного педагогического труда. В этом смысле существует объективная необходимость исследования проблем и особенностей правового регулирования труда преподавателей с учетом того значительного опыта, который накоплен в отечественной истории правового регулирования педагогического труда в высшей школе.</w:t>
      </w:r>
    </w:p>
    <w:p w14:paraId="4B11F559"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правового регулирования труда преподавателей лежат общие и специальные правовые нормы, как представляется, сочетаются в нынешнее время далеко не лучшим образом. Так, конкурсное</w:t>
      </w:r>
      <w:r>
        <w:rPr>
          <w:rStyle w:val="WW8Num2z0"/>
          <w:rFonts w:ascii="Verdana" w:hAnsi="Verdana"/>
          <w:color w:val="000000"/>
          <w:sz w:val="18"/>
          <w:szCs w:val="18"/>
        </w:rPr>
        <w:t> </w:t>
      </w:r>
      <w:r>
        <w:rPr>
          <w:rStyle w:val="WW8Num3z0"/>
          <w:rFonts w:ascii="Verdana" w:hAnsi="Verdana"/>
          <w:color w:val="4682B4"/>
          <w:sz w:val="18"/>
          <w:szCs w:val="18"/>
        </w:rPr>
        <w:t>избрание</w:t>
      </w:r>
      <w:r>
        <w:rPr>
          <w:rStyle w:val="WW8Num2z0"/>
          <w:rFonts w:ascii="Verdana" w:hAnsi="Verdana"/>
          <w:color w:val="000000"/>
          <w:sz w:val="18"/>
          <w:szCs w:val="18"/>
        </w:rPr>
        <w:t> </w:t>
      </w:r>
      <w:r>
        <w:rPr>
          <w:rFonts w:ascii="Verdana" w:hAnsi="Verdana"/>
          <w:color w:val="000000"/>
          <w:sz w:val="18"/>
          <w:szCs w:val="18"/>
        </w:rPr>
        <w:t>на преподавательские должности, практикующееся в нашей стране долгое время, основывается на специальных нормах трудового права содержащихся в</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актах. Последние, к сожалению, не всегда гармонично сочетаются с общими нормами трудового законодательства, которые распространяются на отношения, возникающие при заключении трудового договора с преподавателем по результатам конкурсного отбора. Не наблюдается гармонии между общими и специальными нормами и по вопросу</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трудового договора.</w:t>
      </w:r>
    </w:p>
    <w:p w14:paraId="0AFE3BE4"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Фактически сейчас сложилась ситуация, характеризующаяся тем, что многолетняя практика проведения конкурсного</w:t>
      </w:r>
      <w:r>
        <w:rPr>
          <w:rStyle w:val="WW8Num2z0"/>
          <w:rFonts w:ascii="Verdana" w:hAnsi="Verdana"/>
          <w:color w:val="000000"/>
          <w:sz w:val="18"/>
          <w:szCs w:val="18"/>
        </w:rPr>
        <w:t> </w:t>
      </w:r>
      <w:r>
        <w:rPr>
          <w:rStyle w:val="WW8Num3z0"/>
          <w:rFonts w:ascii="Verdana" w:hAnsi="Verdana"/>
          <w:color w:val="4682B4"/>
          <w:sz w:val="18"/>
          <w:szCs w:val="18"/>
        </w:rPr>
        <w:t>избрания</w:t>
      </w:r>
      <w:r>
        <w:rPr>
          <w:rFonts w:ascii="Verdana" w:hAnsi="Verdana"/>
          <w:color w:val="000000"/>
          <w:sz w:val="18"/>
          <w:szCs w:val="18"/>
        </w:rPr>
        <w:t>, дополненная новеллами законодательства о заключении срочных трудовых договоров на замещение должностей преподавателей и их увольнении, породила ряд новых проблем, которые не нашли еще должного отражения ни в современном законодательстве, ни в юридической науке. Настоящее диссертационное исследование как раз и призвано обосновать оптимальное сочетание общих и специальных норм трудового права, которые регулируют различные аспекты труда преподавателей вузов.</w:t>
      </w:r>
    </w:p>
    <w:p w14:paraId="564C4429"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данной работы обусловлена отсутствием современных монографических научно-прикладных исследований правовых вопросов, связанных с возникновением, изменением и</w:t>
      </w:r>
      <w:r>
        <w:rPr>
          <w:rStyle w:val="WW8Num2z0"/>
          <w:rFonts w:ascii="Verdana" w:hAnsi="Verdana"/>
          <w:color w:val="000000"/>
          <w:sz w:val="18"/>
          <w:szCs w:val="18"/>
        </w:rPr>
        <w:t> </w:t>
      </w:r>
      <w:r>
        <w:rPr>
          <w:rStyle w:val="WW8Num3z0"/>
          <w:rFonts w:ascii="Verdana" w:hAnsi="Verdana"/>
          <w:color w:val="4682B4"/>
          <w:sz w:val="18"/>
          <w:szCs w:val="18"/>
        </w:rPr>
        <w:t>прекращением</w:t>
      </w:r>
      <w:r>
        <w:rPr>
          <w:rStyle w:val="WW8Num2z0"/>
          <w:rFonts w:ascii="Verdana" w:hAnsi="Verdana"/>
          <w:color w:val="000000"/>
          <w:sz w:val="18"/>
          <w:szCs w:val="18"/>
        </w:rPr>
        <w:t> </w:t>
      </w:r>
      <w:r>
        <w:rPr>
          <w:rFonts w:ascii="Verdana" w:hAnsi="Verdana"/>
          <w:color w:val="000000"/>
          <w:sz w:val="18"/>
          <w:szCs w:val="18"/>
        </w:rPr>
        <w:t>трудовых правоотношений преподавателя с вузом. Данное диссертационное исследование призвано восполнить этот научный</w:t>
      </w:r>
      <w:r>
        <w:rPr>
          <w:rStyle w:val="WW8Num2z0"/>
          <w:rFonts w:ascii="Verdana" w:hAnsi="Verdana"/>
          <w:color w:val="000000"/>
          <w:sz w:val="18"/>
          <w:szCs w:val="18"/>
        </w:rPr>
        <w:t> </w:t>
      </w:r>
      <w:r>
        <w:rPr>
          <w:rStyle w:val="WW8Num3z0"/>
          <w:rFonts w:ascii="Verdana" w:hAnsi="Verdana"/>
          <w:color w:val="4682B4"/>
          <w:sz w:val="18"/>
          <w:szCs w:val="18"/>
        </w:rPr>
        <w:t>пробел</w:t>
      </w:r>
      <w:r>
        <w:rPr>
          <w:rStyle w:val="WW8Num2z0"/>
          <w:rFonts w:ascii="Verdana" w:hAnsi="Verdana"/>
          <w:color w:val="000000"/>
          <w:sz w:val="18"/>
          <w:szCs w:val="18"/>
        </w:rPr>
        <w:t> </w:t>
      </w:r>
      <w:r>
        <w:rPr>
          <w:rFonts w:ascii="Verdana" w:hAnsi="Verdana"/>
          <w:color w:val="000000"/>
          <w:sz w:val="18"/>
          <w:szCs w:val="18"/>
        </w:rPr>
        <w:t>и провести анализ правового регулирования труда лиц, относящихся к профессорско-преподавательскому составу вузов, в рамках такого института трудового права как трудовой договор.</w:t>
      </w:r>
    </w:p>
    <w:p w14:paraId="46DFCAC9"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Главной целью диссертационной работы является теоретическая разработка научной концепции конкурсных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анализ особенностей трудовых правоотношений преподавателей с вузом и обоснование практически значимых предложений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базы правового регулирования этих отношений. В связи с этим в работе ставятся и промежуточные задачи:</w:t>
      </w:r>
    </w:p>
    <w:p w14:paraId="12735E75"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Изучить нормативные акты, относящиеся к правовому регулированию трудовых правоотношений преподавателей с вузом, оценить многие из них на предмет соответствия потребностям сегодняшнего дня и выявить на этой основе актуальные проблемы, решение которых позволит гармонизировать правовое регулирование преподавательского труда с реальными условиями деятельности высших учебных заведений.</w:t>
      </w:r>
    </w:p>
    <w:p w14:paraId="6EFB7562"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Проанализировать существующий порядок замещения должностей профессорско-преподавательского состава вузов и дать практические рекомендации по совершенствованию процедуры конкурсного отбора претендентов на преподавательские должности.</w:t>
      </w:r>
    </w:p>
    <w:p w14:paraId="3FD32A5C"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Раскрыть особенности возникновения, развития и прекращения конкурсных правоотношений между претендентами на преподавательскую должность и вузом.</w:t>
      </w:r>
    </w:p>
    <w:p w14:paraId="230CEBB5"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Определить все элементы юридического состава при конкурсе, необходимые для возникновения трудовых правоотношений преподавателя с вузом и определяется их правовое значение.</w:t>
      </w:r>
    </w:p>
    <w:p w14:paraId="41BB41E4"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5. Представить рекомендации по совершенствованию законодательной базы, регулирующей порядок заключения трудового договора по результатам конкурсного избрания и без проведения конкурса.</w:t>
      </w:r>
    </w:p>
    <w:p w14:paraId="47DB9814"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Выработать с учётом норм международного трудового права предложения по совершенствованию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расторжения</w:t>
      </w:r>
      <w:r>
        <w:rPr>
          <w:rStyle w:val="WW8Num2z0"/>
          <w:rFonts w:ascii="Verdana" w:hAnsi="Verdana"/>
          <w:color w:val="000000"/>
          <w:sz w:val="18"/>
          <w:szCs w:val="18"/>
        </w:rPr>
        <w:t> </w:t>
      </w:r>
      <w:r>
        <w:rPr>
          <w:rFonts w:ascii="Verdana" w:hAnsi="Verdana"/>
          <w:color w:val="000000"/>
          <w:sz w:val="18"/>
          <w:szCs w:val="18"/>
        </w:rPr>
        <w:t>трудового договора с преподавателем.</w:t>
      </w:r>
    </w:p>
    <w:p w14:paraId="4E65FF59"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Разработать рекомендации по разрешению противоречий и восполнению</w:t>
      </w:r>
      <w:r>
        <w:rPr>
          <w:rStyle w:val="WW8Num2z0"/>
          <w:rFonts w:ascii="Verdana" w:hAnsi="Verdana"/>
          <w:color w:val="000000"/>
          <w:sz w:val="18"/>
          <w:szCs w:val="18"/>
        </w:rPr>
        <w:t> </w:t>
      </w:r>
      <w:r>
        <w:rPr>
          <w:rStyle w:val="WW8Num3z0"/>
          <w:rFonts w:ascii="Verdana" w:hAnsi="Verdana"/>
          <w:color w:val="4682B4"/>
          <w:sz w:val="18"/>
          <w:szCs w:val="18"/>
        </w:rPr>
        <w:t>пробелов</w:t>
      </w:r>
      <w:r>
        <w:rPr>
          <w:rFonts w:ascii="Verdana" w:hAnsi="Verdana"/>
          <w:color w:val="000000"/>
          <w:sz w:val="18"/>
          <w:szCs w:val="18"/>
        </w:rPr>
        <w:t>, существующих в действующем законодательстве по вопросам правового регулирования труда профессорско-преподавательского состава в вузах.</w:t>
      </w:r>
    </w:p>
    <w:p w14:paraId="3A01C922"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традиционный для юридических наук формально-логический метод исследования. В диссертации широко используется метод системно-структурного анализа, а также некоторые другие методы.</w:t>
      </w:r>
    </w:p>
    <w:p w14:paraId="718DE1FC"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базу исследования являются труды видных русских ученых М. М.</w:t>
      </w:r>
      <w:r>
        <w:rPr>
          <w:rStyle w:val="WW8Num2z0"/>
          <w:rFonts w:ascii="Verdana" w:hAnsi="Verdana"/>
          <w:color w:val="000000"/>
          <w:sz w:val="18"/>
          <w:szCs w:val="18"/>
        </w:rPr>
        <w:t> </w:t>
      </w:r>
      <w:r>
        <w:rPr>
          <w:rStyle w:val="WW8Num3z0"/>
          <w:rFonts w:ascii="Verdana" w:hAnsi="Verdana"/>
          <w:color w:val="4682B4"/>
          <w:sz w:val="18"/>
          <w:szCs w:val="18"/>
        </w:rPr>
        <w:t>Агаркова</w:t>
      </w:r>
      <w:r>
        <w:rPr>
          <w:rFonts w:ascii="Verdana" w:hAnsi="Verdana"/>
          <w:color w:val="000000"/>
          <w:sz w:val="18"/>
          <w:szCs w:val="18"/>
        </w:rPr>
        <w:t>, Н. Г. Александрова;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Б. И. Войленко, В. Л.</w:t>
      </w:r>
      <w:r>
        <w:rPr>
          <w:rStyle w:val="WW8Num2z0"/>
          <w:rFonts w:ascii="Verdana" w:hAnsi="Verdana"/>
          <w:color w:val="000000"/>
          <w:sz w:val="18"/>
          <w:szCs w:val="18"/>
        </w:rPr>
        <w:t> </w:t>
      </w:r>
      <w:r>
        <w:rPr>
          <w:rStyle w:val="WW8Num3z0"/>
          <w:rFonts w:ascii="Verdana" w:hAnsi="Verdana"/>
          <w:color w:val="4682B4"/>
          <w:sz w:val="18"/>
          <w:szCs w:val="18"/>
        </w:rPr>
        <w:t>Гейхмана</w:t>
      </w:r>
      <w:r>
        <w:rPr>
          <w:rFonts w:ascii="Verdana" w:hAnsi="Verdana"/>
          <w:color w:val="000000"/>
          <w:sz w:val="18"/>
          <w:szCs w:val="18"/>
        </w:rPr>
        <w:t>, Ю. И. Гревцова, О. С.</w:t>
      </w:r>
      <w:r>
        <w:rPr>
          <w:rStyle w:val="WW8Num2z0"/>
          <w:rFonts w:ascii="Verdana" w:hAnsi="Verdana"/>
          <w:color w:val="000000"/>
          <w:sz w:val="18"/>
          <w:szCs w:val="18"/>
        </w:rPr>
        <w:t> </w:t>
      </w:r>
      <w:r>
        <w:rPr>
          <w:rStyle w:val="WW8Num3z0"/>
          <w:rFonts w:ascii="Verdana" w:hAnsi="Verdana"/>
          <w:color w:val="4682B4"/>
          <w:sz w:val="18"/>
          <w:szCs w:val="18"/>
        </w:rPr>
        <w:t>Иоффе</w:t>
      </w:r>
      <w:r>
        <w:rPr>
          <w:rFonts w:ascii="Verdana" w:hAnsi="Verdana"/>
          <w:color w:val="000000"/>
          <w:sz w:val="18"/>
          <w:szCs w:val="18"/>
        </w:rPr>
        <w:t>, С. Ф. Кечьян; И. Я.</w:t>
      </w:r>
      <w:r>
        <w:rPr>
          <w:rStyle w:val="WW8Num2z0"/>
          <w:rFonts w:ascii="Verdana" w:hAnsi="Verdana"/>
          <w:color w:val="000000"/>
          <w:sz w:val="18"/>
          <w:szCs w:val="18"/>
        </w:rPr>
        <w:t> </w:t>
      </w:r>
      <w:r>
        <w:rPr>
          <w:rStyle w:val="WW8Num3z0"/>
          <w:rFonts w:ascii="Verdana" w:hAnsi="Verdana"/>
          <w:color w:val="4682B4"/>
          <w:sz w:val="18"/>
          <w:szCs w:val="18"/>
        </w:rPr>
        <w:t>Киселева</w:t>
      </w:r>
      <w:r>
        <w:rPr>
          <w:rFonts w:ascii="Verdana" w:hAnsi="Verdana"/>
          <w:color w:val="000000"/>
          <w:sz w:val="18"/>
          <w:szCs w:val="18"/>
        </w:rPr>
        <w:t>, Я. Л. Киселева, О. А.</w:t>
      </w:r>
      <w:r>
        <w:rPr>
          <w:rStyle w:val="WW8Num2z0"/>
          <w:rFonts w:ascii="Verdana" w:hAnsi="Verdana"/>
          <w:color w:val="000000"/>
          <w:sz w:val="18"/>
          <w:szCs w:val="18"/>
        </w:rPr>
        <w:t> </w:t>
      </w:r>
      <w:r>
        <w:rPr>
          <w:rStyle w:val="WW8Num3z0"/>
          <w:rFonts w:ascii="Verdana" w:hAnsi="Verdana"/>
          <w:color w:val="4682B4"/>
          <w:sz w:val="18"/>
          <w:szCs w:val="18"/>
        </w:rPr>
        <w:t>Красавчикова</w:t>
      </w:r>
      <w:r>
        <w:rPr>
          <w:rFonts w:ascii="Verdana" w:hAnsi="Verdana"/>
          <w:color w:val="000000"/>
          <w:sz w:val="18"/>
          <w:szCs w:val="18"/>
        </w:rPr>
        <w:t>,</w:t>
      </w:r>
    </w:p>
    <w:p w14:paraId="6B236912"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P. 3. Лившица, С. П.</w:t>
      </w:r>
      <w:r>
        <w:rPr>
          <w:rStyle w:val="WW8Num2z0"/>
          <w:rFonts w:ascii="Verdana" w:hAnsi="Verdana"/>
          <w:color w:val="000000"/>
          <w:sz w:val="18"/>
          <w:szCs w:val="18"/>
        </w:rPr>
        <w:t> </w:t>
      </w:r>
      <w:r>
        <w:rPr>
          <w:rStyle w:val="WW8Num3z0"/>
          <w:rFonts w:ascii="Verdana" w:hAnsi="Verdana"/>
          <w:color w:val="4682B4"/>
          <w:sz w:val="18"/>
          <w:szCs w:val="18"/>
        </w:rPr>
        <w:t>Маврина</w:t>
      </w:r>
      <w:r>
        <w:rPr>
          <w:rFonts w:ascii="Verdana" w:hAnsi="Verdana"/>
          <w:color w:val="000000"/>
          <w:sz w:val="18"/>
          <w:szCs w:val="18"/>
        </w:rPr>
        <w:t>, А. Ф. Нуртдиновой, Ю. П. Орловского,</w:t>
      </w:r>
    </w:p>
    <w:p w14:paraId="4882C05D"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 Е.</w:t>
      </w:r>
      <w:r>
        <w:rPr>
          <w:rStyle w:val="WW8Num2z0"/>
          <w:rFonts w:ascii="Verdana" w:hAnsi="Verdana"/>
          <w:color w:val="000000"/>
          <w:sz w:val="18"/>
          <w:szCs w:val="18"/>
        </w:rPr>
        <w:t> </w:t>
      </w:r>
      <w:r>
        <w:rPr>
          <w:rStyle w:val="WW8Num3z0"/>
          <w:rFonts w:ascii="Verdana" w:hAnsi="Verdana"/>
          <w:color w:val="4682B4"/>
          <w:sz w:val="18"/>
          <w:szCs w:val="18"/>
        </w:rPr>
        <w:t>Пашерстника</w:t>
      </w:r>
      <w:r>
        <w:rPr>
          <w:rFonts w:ascii="Verdana" w:hAnsi="Verdana"/>
          <w:color w:val="000000"/>
          <w:sz w:val="18"/>
          <w:szCs w:val="18"/>
        </w:rPr>
        <w:t>, А. С. Пашкова; Л. Ф.</w:t>
      </w:r>
      <w:r>
        <w:rPr>
          <w:rStyle w:val="WW8Num2z0"/>
          <w:rFonts w:ascii="Verdana" w:hAnsi="Verdana"/>
          <w:color w:val="000000"/>
          <w:sz w:val="18"/>
          <w:szCs w:val="18"/>
        </w:rPr>
        <w:t> </w:t>
      </w:r>
      <w:r>
        <w:rPr>
          <w:rStyle w:val="WW8Num3z0"/>
          <w:rFonts w:ascii="Verdana" w:hAnsi="Verdana"/>
          <w:color w:val="4682B4"/>
          <w:sz w:val="18"/>
          <w:szCs w:val="18"/>
        </w:rPr>
        <w:t>Петренко</w:t>
      </w:r>
      <w:r>
        <w:rPr>
          <w:rFonts w:ascii="Verdana" w:hAnsi="Verdana"/>
          <w:color w:val="000000"/>
          <w:sz w:val="18"/>
          <w:szCs w:val="18"/>
        </w:rPr>
        <w:t>, В. К. Райхера,</w:t>
      </w:r>
    </w:p>
    <w:p w14:paraId="5B1A8E1E"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 Н.</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О. В. Смирнова; А. И.</w:t>
      </w:r>
      <w:r>
        <w:rPr>
          <w:rStyle w:val="WW8Num2z0"/>
          <w:rFonts w:ascii="Verdana" w:hAnsi="Verdana"/>
          <w:color w:val="000000"/>
          <w:sz w:val="18"/>
          <w:szCs w:val="18"/>
        </w:rPr>
        <w:t> </w:t>
      </w:r>
      <w:r>
        <w:rPr>
          <w:rStyle w:val="WW8Num3z0"/>
          <w:rFonts w:ascii="Verdana" w:hAnsi="Verdana"/>
          <w:color w:val="4682B4"/>
          <w:sz w:val="18"/>
          <w:szCs w:val="18"/>
        </w:rPr>
        <w:t>Ставцевой</w:t>
      </w:r>
      <w:r>
        <w:rPr>
          <w:rFonts w:ascii="Verdana" w:hAnsi="Verdana"/>
          <w:color w:val="000000"/>
          <w:sz w:val="18"/>
          <w:szCs w:val="18"/>
        </w:rPr>
        <w:t>, Ю. К. Толстого, Р. О.</w:t>
      </w:r>
      <w:r>
        <w:rPr>
          <w:rStyle w:val="WW8Num2z0"/>
          <w:rFonts w:ascii="Verdana" w:hAnsi="Verdana"/>
          <w:color w:val="000000"/>
          <w:sz w:val="18"/>
          <w:szCs w:val="18"/>
        </w:rPr>
        <w:t> </w:t>
      </w:r>
      <w:r>
        <w:rPr>
          <w:rStyle w:val="WW8Num3z0"/>
          <w:rFonts w:ascii="Verdana" w:hAnsi="Verdana"/>
          <w:color w:val="4682B4"/>
          <w:sz w:val="18"/>
          <w:szCs w:val="18"/>
        </w:rPr>
        <w:t>Халфиной</w:t>
      </w:r>
      <w:r>
        <w:rPr>
          <w:rFonts w:ascii="Verdana" w:hAnsi="Verdana"/>
          <w:color w:val="000000"/>
          <w:sz w:val="18"/>
          <w:szCs w:val="18"/>
        </w:rPr>
        <w:t>, Е. Б. Хохлова, Б. Б.</w:t>
      </w:r>
      <w:r>
        <w:rPr>
          <w:rStyle w:val="WW8Num2z0"/>
          <w:rFonts w:ascii="Verdana" w:hAnsi="Verdana"/>
          <w:color w:val="000000"/>
          <w:sz w:val="18"/>
          <w:szCs w:val="18"/>
        </w:rPr>
        <w:t> </w:t>
      </w:r>
      <w:r>
        <w:rPr>
          <w:rStyle w:val="WW8Num3z0"/>
          <w:rFonts w:ascii="Verdana" w:hAnsi="Verdana"/>
          <w:color w:val="4682B4"/>
          <w:sz w:val="18"/>
          <w:szCs w:val="18"/>
        </w:rPr>
        <w:t>Черепахина</w:t>
      </w:r>
      <w:r>
        <w:rPr>
          <w:rFonts w:ascii="Verdana" w:hAnsi="Verdana"/>
          <w:color w:val="000000"/>
          <w:sz w:val="18"/>
          <w:szCs w:val="18"/>
        </w:rPr>
        <w:t>, Л. С. Явич, и др.</w:t>
      </w:r>
    </w:p>
    <w:p w14:paraId="24CB090A"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работа представляет первое монографическое исследование современных теоретических и практических проблем правового регулирования комплекса отношений, возникающих, при конкурсном порядке замещения должностей профессорско-преподавательского состава, заключении и</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трудового договора, а также увольнении преподавателей высших учебных заведений.</w:t>
      </w:r>
    </w:p>
    <w:p w14:paraId="1C268CF1"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 диссертации базируется на следующих основных предложениях и выводах, выносимых на защиту.</w:t>
      </w:r>
    </w:p>
    <w:p w14:paraId="0DF9B7E5"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Конкурсные отношения претендентов на преподавательскую должность с вузом представляет собой самостоятельный объект правового регулирования, который в качестве отношений, предшествующих трудовым, включается в предмет отрасли трудового права. Эти отношения, приобретая форму правоотношений, проходят несколько этапов своего развития включающих: объявление вузом конкурсного отбора по преподавательской должности; приём</w:t>
      </w:r>
      <w:r>
        <w:rPr>
          <w:rStyle w:val="WW8Num2z0"/>
          <w:rFonts w:ascii="Verdana" w:hAnsi="Verdana"/>
          <w:color w:val="000000"/>
          <w:sz w:val="18"/>
          <w:szCs w:val="18"/>
        </w:rPr>
        <w:t> </w:t>
      </w:r>
      <w:r>
        <w:rPr>
          <w:rStyle w:val="WW8Num3z0"/>
          <w:rFonts w:ascii="Verdana" w:hAnsi="Verdana"/>
          <w:color w:val="4682B4"/>
          <w:sz w:val="18"/>
          <w:szCs w:val="18"/>
        </w:rPr>
        <w:t>заявления</w:t>
      </w:r>
      <w:r>
        <w:rPr>
          <w:rStyle w:val="WW8Num2z0"/>
          <w:rFonts w:ascii="Verdana" w:hAnsi="Verdana"/>
          <w:color w:val="000000"/>
          <w:sz w:val="18"/>
          <w:szCs w:val="18"/>
        </w:rPr>
        <w:t> </w:t>
      </w:r>
      <w:r>
        <w:rPr>
          <w:rFonts w:ascii="Verdana" w:hAnsi="Verdana"/>
          <w:color w:val="000000"/>
          <w:sz w:val="18"/>
          <w:szCs w:val="18"/>
        </w:rPr>
        <w:t>от конкретного претендента на участие в конкурсе; принятие коллективом кафедры решения по каждому кандидату; избрание конкретного претендента ученым советом.</w:t>
      </w:r>
    </w:p>
    <w:p w14:paraId="40108476"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Юридическим фактом, порождающим конкурсные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между вузом и претендентом на преподавательскую должность, необходимо признавать прием вузом заявления на участие в конкурсе от конкретного физического лица, обладающего необходимыми профессиональными характеристиками. Соответственно конкурсные правоотношения не возникают, и конкурс признаётся несостоявшимся, если отсутствуют заявления от претендентов на участие в нём.</w:t>
      </w:r>
    </w:p>
    <w:p w14:paraId="54B68C84"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Конкурсные правоотношения относятся к категории относительных правоотношений, в которых каждый участник конкурсного отбора связан с вузом персонально. При этом возникает столько правоотношений, сколько имеется участников конкурсного отбора.</w:t>
      </w:r>
    </w:p>
    <w:p w14:paraId="7A398222"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Анализ содержания конкурсного объявления позволил автору сделать вывод о том, что все включаемые в него условия подразделяются на обязательные, которые всегда должны присутствовать в тексте объявления о конкурсе на замещение любой преподавательской должности, и факультативные, которые указываются в нем по свободному</w:t>
      </w:r>
      <w:r>
        <w:rPr>
          <w:rStyle w:val="WW8Num2z0"/>
          <w:rFonts w:ascii="Verdana" w:hAnsi="Verdana"/>
          <w:color w:val="000000"/>
          <w:sz w:val="18"/>
          <w:szCs w:val="18"/>
        </w:rPr>
        <w:t> </w:t>
      </w:r>
      <w:r>
        <w:rPr>
          <w:rStyle w:val="WW8Num3z0"/>
          <w:rFonts w:ascii="Verdana" w:hAnsi="Verdana"/>
          <w:color w:val="4682B4"/>
          <w:sz w:val="18"/>
          <w:szCs w:val="18"/>
        </w:rPr>
        <w:t>усмотрению</w:t>
      </w:r>
      <w:r>
        <w:rPr>
          <w:rStyle w:val="WW8Num2z0"/>
          <w:rFonts w:ascii="Verdana" w:hAnsi="Verdana"/>
          <w:color w:val="000000"/>
          <w:sz w:val="18"/>
          <w:szCs w:val="18"/>
        </w:rPr>
        <w:t> </w:t>
      </w:r>
      <w:r>
        <w:rPr>
          <w:rFonts w:ascii="Verdana" w:hAnsi="Verdana"/>
          <w:color w:val="000000"/>
          <w:sz w:val="18"/>
          <w:szCs w:val="18"/>
        </w:rPr>
        <w:t>вуза. Право утверждения и переутверждения перечня обязательных условий, включаемых в конкурсное объявление, целесообразно предоставить самому вузу. Отсутствие в конкурсном объявлении хотя бы одного из обязательных условий означает необходимость признания конкурса</w:t>
      </w:r>
      <w:r>
        <w:rPr>
          <w:rStyle w:val="WW8Num2z0"/>
          <w:rFonts w:ascii="Verdana" w:hAnsi="Verdana"/>
          <w:color w:val="000000"/>
          <w:sz w:val="18"/>
          <w:szCs w:val="18"/>
        </w:rPr>
        <w:t> </w:t>
      </w:r>
      <w:r>
        <w:rPr>
          <w:rStyle w:val="WW8Num3z0"/>
          <w:rFonts w:ascii="Verdana" w:hAnsi="Verdana"/>
          <w:color w:val="4682B4"/>
          <w:sz w:val="18"/>
          <w:szCs w:val="18"/>
        </w:rPr>
        <w:t>недействительным</w:t>
      </w:r>
      <w:r>
        <w:rPr>
          <w:rFonts w:ascii="Verdana" w:hAnsi="Verdana"/>
          <w:color w:val="000000"/>
          <w:sz w:val="18"/>
          <w:szCs w:val="18"/>
        </w:rPr>
        <w:t>.</w:t>
      </w:r>
    </w:p>
    <w:p w14:paraId="0B425EEC"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5. В соответствии с п. 6 Положения от 6 августа 1999 г. вуз поставлен в очень жёсткие рамки: нельзя проводить заседание кафедры и ученого совета при отсутствии претендента (претендентов). </w:t>
      </w:r>
      <w:r>
        <w:rPr>
          <w:rFonts w:ascii="Verdana" w:hAnsi="Verdana"/>
          <w:color w:val="000000"/>
          <w:sz w:val="18"/>
          <w:szCs w:val="18"/>
        </w:rPr>
        <w:lastRenderedPageBreak/>
        <w:t>Подобное требование не только интересам вуза (он заинтересован в избрание преподавателя), но и интересам самих претендентов, так как отсутствие хотя бы одного из них (например, по болезни) лишает возможности других пройти конкурсное избрание в разумные сроки. В связи с этим представляется необходимым внести в Положение от 6 августа 1999 г. дополнение, согласно которому конкурс мог бы проводиться и в тех случаях, когда претендент не присутствовал на заседании кафедры (учёного совета).</w:t>
      </w:r>
    </w:p>
    <w:p w14:paraId="0C402DEC"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Положении от 6 августа 1999 г. целесообразно определить конкретный срок (к примеру, - одну неделю), в течение которого ректор</w:t>
      </w:r>
      <w:r>
        <w:rPr>
          <w:rStyle w:val="WW8Num2z0"/>
          <w:rFonts w:ascii="Verdana" w:hAnsi="Verdana"/>
          <w:color w:val="000000"/>
          <w:sz w:val="18"/>
          <w:szCs w:val="18"/>
        </w:rPr>
        <w:t> </w:t>
      </w:r>
      <w:r>
        <w:rPr>
          <w:rStyle w:val="WW8Num3z0"/>
          <w:rFonts w:ascii="Verdana" w:hAnsi="Verdana"/>
          <w:color w:val="4682B4"/>
          <w:sz w:val="18"/>
          <w:szCs w:val="18"/>
        </w:rPr>
        <w:t>обязан</w:t>
      </w:r>
      <w:r>
        <w:rPr>
          <w:rStyle w:val="WW8Num2z0"/>
          <w:rFonts w:ascii="Verdana" w:hAnsi="Verdana"/>
          <w:color w:val="000000"/>
          <w:sz w:val="18"/>
          <w:szCs w:val="18"/>
        </w:rPr>
        <w:t> </w:t>
      </w:r>
      <w:r>
        <w:rPr>
          <w:rFonts w:ascii="Verdana" w:hAnsi="Verdana"/>
          <w:color w:val="000000"/>
          <w:sz w:val="18"/>
          <w:szCs w:val="18"/>
        </w:rPr>
        <w:t>утвердить решение или отказать в утверждении решения учёного совета об</w:t>
      </w:r>
      <w:r>
        <w:rPr>
          <w:rStyle w:val="WW8Num2z0"/>
          <w:rFonts w:ascii="Verdana" w:hAnsi="Verdana"/>
          <w:color w:val="000000"/>
          <w:sz w:val="18"/>
          <w:szCs w:val="18"/>
        </w:rPr>
        <w:t> </w:t>
      </w:r>
      <w:r>
        <w:rPr>
          <w:rStyle w:val="WW8Num3z0"/>
          <w:rFonts w:ascii="Verdana" w:hAnsi="Verdana"/>
          <w:color w:val="4682B4"/>
          <w:sz w:val="18"/>
          <w:szCs w:val="18"/>
        </w:rPr>
        <w:t>избрании</w:t>
      </w:r>
      <w:r>
        <w:rPr>
          <w:rStyle w:val="WW8Num2z0"/>
          <w:rFonts w:ascii="Verdana" w:hAnsi="Verdana"/>
          <w:color w:val="000000"/>
          <w:sz w:val="18"/>
          <w:szCs w:val="18"/>
        </w:rPr>
        <w:t> </w:t>
      </w:r>
      <w:r>
        <w:rPr>
          <w:rFonts w:ascii="Verdana" w:hAnsi="Verdana"/>
          <w:color w:val="000000"/>
          <w:sz w:val="18"/>
          <w:szCs w:val="18"/>
        </w:rPr>
        <w:t>конкретного претендента на преподавательскую должность. В случае утверждения решения об избрании целесообразно</w:t>
      </w:r>
      <w:r>
        <w:rPr>
          <w:rStyle w:val="WW8Num2z0"/>
          <w:rFonts w:ascii="Verdana" w:hAnsi="Verdana"/>
          <w:color w:val="000000"/>
          <w:sz w:val="18"/>
          <w:szCs w:val="18"/>
        </w:rPr>
        <w:t> </w:t>
      </w:r>
      <w:r>
        <w:rPr>
          <w:rStyle w:val="WW8Num3z0"/>
          <w:rFonts w:ascii="Verdana" w:hAnsi="Verdana"/>
          <w:color w:val="4682B4"/>
          <w:sz w:val="18"/>
          <w:szCs w:val="18"/>
        </w:rPr>
        <w:t>обязать</w:t>
      </w:r>
      <w:r>
        <w:rPr>
          <w:rStyle w:val="WW8Num2z0"/>
          <w:rFonts w:ascii="Verdana" w:hAnsi="Verdana"/>
          <w:color w:val="000000"/>
          <w:sz w:val="18"/>
          <w:szCs w:val="18"/>
        </w:rPr>
        <w:t> </w:t>
      </w:r>
      <w:r>
        <w:rPr>
          <w:rFonts w:ascii="Verdana" w:hAnsi="Verdana"/>
          <w:color w:val="000000"/>
          <w:sz w:val="18"/>
          <w:szCs w:val="18"/>
        </w:rPr>
        <w:t>вуз заключать трудовой договор с победителем конкурса не позднее месячного срока со дня его окончания.</w:t>
      </w:r>
    </w:p>
    <w:p w14:paraId="152E7454"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110 КЗоТ РФ предусматривает</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для работников, избранных на</w:t>
      </w:r>
      <w:r>
        <w:rPr>
          <w:rStyle w:val="WW8Num2z0"/>
          <w:rFonts w:ascii="Verdana" w:hAnsi="Verdana"/>
          <w:color w:val="000000"/>
          <w:sz w:val="18"/>
          <w:szCs w:val="18"/>
        </w:rPr>
        <w:t> </w:t>
      </w:r>
      <w:r>
        <w:rPr>
          <w:rStyle w:val="WW8Num3z0"/>
          <w:rFonts w:ascii="Verdana" w:hAnsi="Verdana"/>
          <w:color w:val="4682B4"/>
          <w:sz w:val="18"/>
          <w:szCs w:val="18"/>
        </w:rPr>
        <w:t>выборные</w:t>
      </w:r>
      <w:r>
        <w:rPr>
          <w:rStyle w:val="WW8Num2z0"/>
          <w:rFonts w:ascii="Verdana" w:hAnsi="Verdana"/>
          <w:color w:val="000000"/>
          <w:sz w:val="18"/>
          <w:szCs w:val="18"/>
        </w:rPr>
        <w:t> </w:t>
      </w:r>
      <w:r>
        <w:rPr>
          <w:rFonts w:ascii="Verdana" w:hAnsi="Verdana"/>
          <w:color w:val="000000"/>
          <w:sz w:val="18"/>
          <w:szCs w:val="18"/>
        </w:rPr>
        <w:t>должности в государственных органах. В данной</w:t>
      </w:r>
      <w:r>
        <w:rPr>
          <w:rStyle w:val="WW8Num2z0"/>
          <w:rFonts w:ascii="Verdana" w:hAnsi="Verdana"/>
          <w:color w:val="000000"/>
          <w:sz w:val="18"/>
          <w:szCs w:val="18"/>
        </w:rPr>
        <w:t> </w:t>
      </w:r>
      <w:r>
        <w:rPr>
          <w:rStyle w:val="WW8Num3z0"/>
          <w:rFonts w:ascii="Verdana" w:hAnsi="Verdana"/>
          <w:color w:val="4682B4"/>
          <w:sz w:val="18"/>
          <w:szCs w:val="18"/>
        </w:rPr>
        <w:t>статье</w:t>
      </w:r>
      <w:r>
        <w:rPr>
          <w:rStyle w:val="WW8Num2z0"/>
          <w:rFonts w:ascii="Verdana" w:hAnsi="Verdana"/>
          <w:color w:val="000000"/>
          <w:sz w:val="18"/>
          <w:szCs w:val="18"/>
        </w:rPr>
        <w:t> </w:t>
      </w:r>
      <w:r>
        <w:rPr>
          <w:rFonts w:ascii="Verdana" w:hAnsi="Verdana"/>
          <w:color w:val="000000"/>
          <w:sz w:val="18"/>
          <w:szCs w:val="18"/>
        </w:rPr>
        <w:t>ничего не говориться о продолжительности периода сохранения этих</w:t>
      </w:r>
      <w:r>
        <w:rPr>
          <w:rStyle w:val="WW8Num2z0"/>
          <w:rFonts w:ascii="Verdana" w:hAnsi="Verdana"/>
          <w:color w:val="000000"/>
          <w:sz w:val="18"/>
          <w:szCs w:val="18"/>
        </w:rPr>
        <w:t> </w:t>
      </w:r>
      <w:r>
        <w:rPr>
          <w:rStyle w:val="WW8Num3z0"/>
          <w:rFonts w:ascii="Verdana" w:hAnsi="Verdana"/>
          <w:color w:val="4682B4"/>
          <w:sz w:val="18"/>
          <w:szCs w:val="18"/>
        </w:rPr>
        <w:t>гарантий</w:t>
      </w:r>
      <w:r>
        <w:rPr>
          <w:rFonts w:ascii="Verdana" w:hAnsi="Verdana"/>
          <w:color w:val="000000"/>
          <w:sz w:val="18"/>
          <w:szCs w:val="18"/>
        </w:rPr>
        <w:t>. На наш взгляд, этот период должен исчисляться одним сроком избрания на</w:t>
      </w:r>
      <w:r>
        <w:rPr>
          <w:rStyle w:val="WW8Num2z0"/>
          <w:rFonts w:ascii="Verdana" w:hAnsi="Verdana"/>
          <w:color w:val="000000"/>
          <w:sz w:val="18"/>
          <w:szCs w:val="18"/>
        </w:rPr>
        <w:t> </w:t>
      </w:r>
      <w:r>
        <w:rPr>
          <w:rStyle w:val="WW8Num3z0"/>
          <w:rFonts w:ascii="Verdana" w:hAnsi="Verdana"/>
          <w:color w:val="4682B4"/>
          <w:sz w:val="18"/>
          <w:szCs w:val="18"/>
        </w:rPr>
        <w:t>выборную</w:t>
      </w:r>
      <w:r>
        <w:rPr>
          <w:rStyle w:val="WW8Num2z0"/>
          <w:rFonts w:ascii="Verdana" w:hAnsi="Verdana"/>
          <w:color w:val="000000"/>
          <w:sz w:val="18"/>
          <w:szCs w:val="18"/>
        </w:rPr>
        <w:t> </w:t>
      </w:r>
      <w:r>
        <w:rPr>
          <w:rFonts w:ascii="Verdana" w:hAnsi="Verdana"/>
          <w:color w:val="000000"/>
          <w:sz w:val="18"/>
          <w:szCs w:val="18"/>
        </w:rPr>
        <w:t>должность и в любом случае не превышать пяти лет. Если после окончания одного срока</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по выборной должности работник (преподаватель) не возвращается на прежнюю работу (должность), то он должен</w:t>
      </w:r>
      <w:r>
        <w:rPr>
          <w:rStyle w:val="WW8Num2z0"/>
          <w:rFonts w:ascii="Verdana" w:hAnsi="Verdana"/>
          <w:color w:val="000000"/>
          <w:sz w:val="18"/>
          <w:szCs w:val="18"/>
        </w:rPr>
        <w:t> </w:t>
      </w:r>
      <w:r>
        <w:rPr>
          <w:rStyle w:val="WW8Num3z0"/>
          <w:rFonts w:ascii="Verdana" w:hAnsi="Verdana"/>
          <w:color w:val="4682B4"/>
          <w:sz w:val="18"/>
          <w:szCs w:val="18"/>
        </w:rPr>
        <w:t>признаваться</w:t>
      </w:r>
      <w:r>
        <w:rPr>
          <w:rStyle w:val="WW8Num2z0"/>
          <w:rFonts w:ascii="Verdana" w:hAnsi="Verdana"/>
          <w:color w:val="000000"/>
          <w:sz w:val="18"/>
          <w:szCs w:val="18"/>
        </w:rPr>
        <w:t> </w:t>
      </w:r>
      <w:r>
        <w:rPr>
          <w:rFonts w:ascii="Verdana" w:hAnsi="Verdana"/>
          <w:color w:val="000000"/>
          <w:sz w:val="18"/>
          <w:szCs w:val="18"/>
        </w:rPr>
        <w:t>утратившим соответствующую гарантию по восстановлению на прежней работе.</w:t>
      </w:r>
    </w:p>
    <w:p w14:paraId="323179D5"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Предлагается ввести в трудовое законодательство понятие</w:t>
      </w:r>
      <w:r>
        <w:rPr>
          <w:rStyle w:val="WW8Num2z0"/>
          <w:rFonts w:ascii="Verdana" w:hAnsi="Verdana"/>
          <w:color w:val="000000"/>
          <w:sz w:val="18"/>
          <w:szCs w:val="18"/>
        </w:rPr>
        <w:t> </w:t>
      </w:r>
      <w:r>
        <w:rPr>
          <w:rStyle w:val="WW8Num3z0"/>
          <w:rFonts w:ascii="Verdana" w:hAnsi="Verdana"/>
          <w:color w:val="4682B4"/>
          <w:sz w:val="18"/>
          <w:szCs w:val="18"/>
        </w:rPr>
        <w:t>приостановления</w:t>
      </w:r>
      <w:r>
        <w:rPr>
          <w:rStyle w:val="WW8Num2z0"/>
          <w:rFonts w:ascii="Verdana" w:hAnsi="Verdana"/>
          <w:color w:val="000000"/>
          <w:sz w:val="18"/>
          <w:szCs w:val="18"/>
        </w:rPr>
        <w:t> </w:t>
      </w:r>
      <w:r>
        <w:rPr>
          <w:rFonts w:ascii="Verdana" w:hAnsi="Verdana"/>
          <w:color w:val="000000"/>
          <w:sz w:val="18"/>
          <w:szCs w:val="18"/>
        </w:rPr>
        <w:t>по соглашению сторон действия срочного трудового договора на определённое время, в течение которого преподаватель освобождается от выполнения своей трудовой функции, указанной в трудовом договоре, при сохранении трудового правоотношения с вузом. Применительно к этим ситуациям в трудовом законодательстве должны быть указаны основания приостановки срочного трудового договора.</w:t>
      </w:r>
    </w:p>
    <w:p w14:paraId="2F1BA683"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Статья 20 ФЗ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к профессорско-преподавательскому составу относит должности заведующего кафедрой и декана факультета. Эти должности являются</w:t>
      </w:r>
      <w:r>
        <w:rPr>
          <w:rStyle w:val="WW8Num2z0"/>
          <w:rFonts w:ascii="Verdana" w:hAnsi="Verdana"/>
          <w:color w:val="000000"/>
          <w:sz w:val="18"/>
          <w:szCs w:val="18"/>
        </w:rPr>
        <w:t> </w:t>
      </w:r>
      <w:r>
        <w:rPr>
          <w:rStyle w:val="WW8Num3z0"/>
          <w:rFonts w:ascii="Verdana" w:hAnsi="Verdana"/>
          <w:color w:val="4682B4"/>
          <w:sz w:val="18"/>
          <w:szCs w:val="18"/>
        </w:rPr>
        <w:t>выборными</w:t>
      </w:r>
      <w:r>
        <w:rPr>
          <w:rFonts w:ascii="Verdana" w:hAnsi="Verdana"/>
          <w:color w:val="000000"/>
          <w:sz w:val="18"/>
          <w:szCs w:val="18"/>
        </w:rPr>
        <w:t>. В отличие от других профессорско-преподавательских должностей, указанный Закон не установил какого-либо предельного срока действия заключаемого с ними трудового договора. На практике большинство вузов в порядке локального</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самостоятельно ограничивает такой срок 5-летним периодом. В целях устранения противоречия данной практики с п. 3 ст. 55</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предлагается законодательно закрепить положение, согласно которому, с деканом факультета и заведующим кафедрой заключается именно срочный трудовой договор, характерный и для всех остальных преподавательских должностей. Эту норму желательно ввести в ФЗ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w:t>
      </w:r>
    </w:p>
    <w:p w14:paraId="52CFCA07"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российском законодательстве отсутствует норма, указанная в Рекомендации</w:t>
      </w:r>
      <w:r>
        <w:rPr>
          <w:rStyle w:val="WW8Num2z0"/>
          <w:rFonts w:ascii="Verdana" w:hAnsi="Verdana"/>
          <w:color w:val="000000"/>
          <w:sz w:val="18"/>
          <w:szCs w:val="18"/>
        </w:rPr>
        <w:t> </w:t>
      </w:r>
      <w:r>
        <w:rPr>
          <w:rStyle w:val="WW8Num3z0"/>
          <w:rFonts w:ascii="Verdana" w:hAnsi="Verdana"/>
          <w:color w:val="4682B4"/>
          <w:sz w:val="18"/>
          <w:szCs w:val="18"/>
        </w:rPr>
        <w:t>МОТ</w:t>
      </w:r>
      <w:r>
        <w:rPr>
          <w:rStyle w:val="WW8Num2z0"/>
          <w:rFonts w:ascii="Verdana" w:hAnsi="Verdana"/>
          <w:color w:val="000000"/>
          <w:sz w:val="18"/>
          <w:szCs w:val="18"/>
        </w:rPr>
        <w:t> </w:t>
      </w:r>
      <w:r>
        <w:rPr>
          <w:rFonts w:ascii="Verdana" w:hAnsi="Verdana"/>
          <w:color w:val="000000"/>
          <w:sz w:val="18"/>
          <w:szCs w:val="18"/>
        </w:rPr>
        <w:t>№ 166, обязывающая работодателя предоставлять работнику</w:t>
      </w:r>
      <w:r>
        <w:rPr>
          <w:rStyle w:val="WW8Num2z0"/>
          <w:rFonts w:ascii="Verdana" w:hAnsi="Verdana"/>
          <w:color w:val="000000"/>
          <w:sz w:val="18"/>
          <w:szCs w:val="18"/>
        </w:rPr>
        <w:t> </w:t>
      </w:r>
      <w:r>
        <w:rPr>
          <w:rStyle w:val="WW8Num3z0"/>
          <w:rFonts w:ascii="Verdana" w:hAnsi="Verdana"/>
          <w:color w:val="4682B4"/>
          <w:sz w:val="18"/>
          <w:szCs w:val="18"/>
        </w:rPr>
        <w:t>освобождение</w:t>
      </w:r>
      <w:r>
        <w:rPr>
          <w:rStyle w:val="WW8Num2z0"/>
          <w:rFonts w:ascii="Verdana" w:hAnsi="Verdana"/>
          <w:color w:val="000000"/>
          <w:sz w:val="18"/>
          <w:szCs w:val="18"/>
        </w:rPr>
        <w:t> </w:t>
      </w:r>
      <w:r>
        <w:rPr>
          <w:rFonts w:ascii="Verdana" w:hAnsi="Verdana"/>
          <w:color w:val="000000"/>
          <w:sz w:val="18"/>
          <w:szCs w:val="18"/>
        </w:rPr>
        <w:t>от работы разумной продолжительности в целях поиска другой в течение действия срока его</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об увольнении. Введение подобной нормы в российское законодательство особенно актуально при увольнении в связи с сокращением численности или штата работников. Двухмесячный срок предупреждения является</w:t>
      </w:r>
      <w:r>
        <w:rPr>
          <w:rStyle w:val="WW8Num2z0"/>
          <w:rFonts w:ascii="Verdana" w:hAnsi="Verdana"/>
          <w:color w:val="000000"/>
          <w:sz w:val="18"/>
          <w:szCs w:val="18"/>
        </w:rPr>
        <w:t> </w:t>
      </w:r>
      <w:r>
        <w:rPr>
          <w:rStyle w:val="WW8Num3z0"/>
          <w:rFonts w:ascii="Verdana" w:hAnsi="Verdana"/>
          <w:color w:val="4682B4"/>
          <w:sz w:val="18"/>
          <w:szCs w:val="18"/>
        </w:rPr>
        <w:t>гарантией</w:t>
      </w:r>
      <w:r>
        <w:rPr>
          <w:rFonts w:ascii="Verdana" w:hAnsi="Verdana"/>
          <w:color w:val="000000"/>
          <w:sz w:val="18"/>
          <w:szCs w:val="18"/>
        </w:rPr>
        <w:t>, обеспечивающей работнику возможность осуществлять поиск новой работы и, безусловно, освобождение его от работы хотя бы на один день в неделю, в течение срока предупреждения, существенно укрепят эту</w:t>
      </w:r>
      <w:r>
        <w:rPr>
          <w:rStyle w:val="WW8Num2z0"/>
          <w:rFonts w:ascii="Verdana" w:hAnsi="Verdana"/>
          <w:color w:val="000000"/>
          <w:sz w:val="18"/>
          <w:szCs w:val="18"/>
        </w:rPr>
        <w:t> </w:t>
      </w:r>
      <w:r>
        <w:rPr>
          <w:rStyle w:val="WW8Num3z0"/>
          <w:rFonts w:ascii="Verdana" w:hAnsi="Verdana"/>
          <w:color w:val="4682B4"/>
          <w:sz w:val="18"/>
          <w:szCs w:val="18"/>
        </w:rPr>
        <w:t>гарантию</w:t>
      </w:r>
      <w:r>
        <w:rPr>
          <w:rFonts w:ascii="Verdana" w:hAnsi="Verdana"/>
          <w:color w:val="000000"/>
          <w:sz w:val="18"/>
          <w:szCs w:val="18"/>
        </w:rPr>
        <w:t>.</w:t>
      </w:r>
    </w:p>
    <w:p w14:paraId="0886519A"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сказанное выше определило не только актуальность, но и сам выбор темы настоящего диссертационного исследования.</w:t>
      </w:r>
    </w:p>
    <w:p w14:paraId="23F5395E" w14:textId="77777777" w:rsidR="00BC46FF" w:rsidRDefault="00BC46FF" w:rsidP="00BC46FF">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Завгородний, Александр Васильевич</w:t>
      </w:r>
    </w:p>
    <w:p w14:paraId="11A69C60"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FC9BE74"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Возникновение трудового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 xml:space="preserve">преподавателя с вузом не является одномоментным актом, а носит динамично-процедурный характер с определенными стадиями развития </w:t>
      </w:r>
      <w:r>
        <w:rPr>
          <w:rFonts w:ascii="Verdana" w:hAnsi="Verdana"/>
          <w:color w:val="000000"/>
          <w:sz w:val="18"/>
          <w:szCs w:val="18"/>
        </w:rPr>
        <w:lastRenderedPageBreak/>
        <w:t>применительно к последовательно</w:t>
      </w:r>
      <w:r>
        <w:rPr>
          <w:rStyle w:val="WW8Num2z0"/>
          <w:rFonts w:ascii="Verdana" w:hAnsi="Verdana"/>
          <w:color w:val="000000"/>
          <w:sz w:val="18"/>
          <w:szCs w:val="18"/>
        </w:rPr>
        <w:t> </w:t>
      </w:r>
      <w:r>
        <w:rPr>
          <w:rStyle w:val="WW8Num3z0"/>
          <w:rFonts w:ascii="Verdana" w:hAnsi="Verdana"/>
          <w:color w:val="4682B4"/>
          <w:sz w:val="18"/>
          <w:szCs w:val="18"/>
        </w:rPr>
        <w:t>совершенным</w:t>
      </w:r>
      <w:r>
        <w:rPr>
          <w:rStyle w:val="WW8Num2z0"/>
          <w:rFonts w:ascii="Verdana" w:hAnsi="Verdana"/>
          <w:color w:val="000000"/>
          <w:sz w:val="18"/>
          <w:szCs w:val="18"/>
        </w:rPr>
        <w:t> </w:t>
      </w:r>
      <w:r>
        <w:rPr>
          <w:rFonts w:ascii="Verdana" w:hAnsi="Verdana"/>
          <w:color w:val="000000"/>
          <w:sz w:val="18"/>
          <w:szCs w:val="18"/>
        </w:rPr>
        <w:t>юридическим актам, совокупность которых в науке трудового права принято определять понятием сложного фактического состава.</w:t>
      </w:r>
    </w:p>
    <w:p w14:paraId="399C4F18"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 сложный фактический состав содержит не только ряд самостоятельных юридических актов, но и дополняется еще включением процедуры</w:t>
      </w:r>
      <w:r>
        <w:rPr>
          <w:rStyle w:val="WW8Num2z0"/>
          <w:rFonts w:ascii="Verdana" w:hAnsi="Verdana"/>
          <w:color w:val="000000"/>
          <w:sz w:val="18"/>
          <w:szCs w:val="18"/>
        </w:rPr>
        <w:t> </w:t>
      </w:r>
      <w:r>
        <w:rPr>
          <w:rStyle w:val="WW8Num3z0"/>
          <w:rFonts w:ascii="Verdana" w:hAnsi="Verdana"/>
          <w:color w:val="4682B4"/>
          <w:sz w:val="18"/>
          <w:szCs w:val="18"/>
        </w:rPr>
        <w:t>избрания</w:t>
      </w:r>
      <w:r>
        <w:rPr>
          <w:rStyle w:val="WW8Num2z0"/>
          <w:rFonts w:ascii="Verdana" w:hAnsi="Verdana"/>
          <w:color w:val="000000"/>
          <w:sz w:val="18"/>
          <w:szCs w:val="18"/>
        </w:rPr>
        <w:t> </w:t>
      </w:r>
      <w:r>
        <w:rPr>
          <w:rFonts w:ascii="Verdana" w:hAnsi="Verdana"/>
          <w:color w:val="000000"/>
          <w:sz w:val="18"/>
          <w:szCs w:val="18"/>
        </w:rPr>
        <w:t>претендента по конкурсу.</w:t>
      </w:r>
    </w:p>
    <w:p w14:paraId="3C931539"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Конкурс как юридический факт слагается из ряда</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целенаправленных действий, входящих в число элементов сложного фактического состава. Каждый из них в зависимости от характера и в связи с другими элементами могут порождать самостоятельные последствия либо не порождать их. Последствия, вытекающие из отдельных элементов сложного фактического состава, могут порождать отдельные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 еще не составляющие того конкретного правоотношения, для возникновения которого необходима вся совокупность установленных нормой права юридических фактов.</w:t>
      </w:r>
    </w:p>
    <w:p w14:paraId="71A20CD0"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трудовые отношения преподавателя с вузом возникают на основании акта его избрания по конкурсу и трудового договора. Однако, возникая первоначально на основании сложного фактического состава, в дальнейшем трудовое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Style w:val="WW8Num2z0"/>
          <w:rFonts w:ascii="Verdana" w:hAnsi="Verdana"/>
          <w:color w:val="000000"/>
          <w:sz w:val="18"/>
          <w:szCs w:val="18"/>
        </w:rPr>
        <w:t> </w:t>
      </w:r>
      <w:r>
        <w:rPr>
          <w:rFonts w:ascii="Verdana" w:hAnsi="Verdana"/>
          <w:color w:val="000000"/>
          <w:sz w:val="18"/>
          <w:szCs w:val="18"/>
        </w:rPr>
        <w:t>осуществляется практически только в соответствии с одним из его элементом, коим является трудовой договор. Другие элементы (акты), как, например,</w:t>
      </w:r>
      <w:r>
        <w:rPr>
          <w:rStyle w:val="WW8Num2z0"/>
          <w:rFonts w:ascii="Verdana" w:hAnsi="Verdana"/>
          <w:color w:val="000000"/>
          <w:sz w:val="18"/>
          <w:szCs w:val="18"/>
        </w:rPr>
        <w:t> </w:t>
      </w:r>
      <w:r>
        <w:rPr>
          <w:rStyle w:val="WW8Num3z0"/>
          <w:rFonts w:ascii="Verdana" w:hAnsi="Verdana"/>
          <w:color w:val="4682B4"/>
          <w:sz w:val="18"/>
          <w:szCs w:val="18"/>
        </w:rPr>
        <w:t>избрание</w:t>
      </w:r>
      <w:r>
        <w:rPr>
          <w:rStyle w:val="WW8Num2z0"/>
          <w:rFonts w:ascii="Verdana" w:hAnsi="Verdana"/>
          <w:color w:val="000000"/>
          <w:sz w:val="18"/>
          <w:szCs w:val="18"/>
        </w:rPr>
        <w:t> </w:t>
      </w:r>
      <w:r>
        <w:rPr>
          <w:rFonts w:ascii="Verdana" w:hAnsi="Verdana"/>
          <w:color w:val="000000"/>
          <w:sz w:val="18"/>
          <w:szCs w:val="18"/>
        </w:rPr>
        <w:t>по конкурсу, теряют юридическую силу и тем самым исчерпываются в момент заключения трудового договора.</w:t>
      </w:r>
    </w:p>
    <w:p w14:paraId="70D270FC"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 конкурсному порядку назначения на должность главное решающее значение придаётся не тем элементам общего порядка, которые существуют при обычных условиях возникновения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а конкурсному правоотношению, которое возникает и развивается между претендентами на преподавательскую должность и вузом, предшествуя возникновению трудовых правоотношений. При этом участники конкурса должны фактически соответствовать установленным обязательным квалификационным требованиям, администрация вуза</w:t>
      </w:r>
      <w:r>
        <w:rPr>
          <w:rStyle w:val="WW8Num2z0"/>
          <w:rFonts w:ascii="Verdana" w:hAnsi="Verdana"/>
          <w:color w:val="000000"/>
          <w:sz w:val="18"/>
          <w:szCs w:val="18"/>
        </w:rPr>
        <w:t> </w:t>
      </w:r>
      <w:r>
        <w:rPr>
          <w:rStyle w:val="WW8Num3z0"/>
          <w:rFonts w:ascii="Verdana" w:hAnsi="Verdana"/>
          <w:color w:val="4682B4"/>
          <w:sz w:val="18"/>
          <w:szCs w:val="18"/>
        </w:rPr>
        <w:t>обязана</w:t>
      </w:r>
      <w:r>
        <w:rPr>
          <w:rStyle w:val="WW8Num2z0"/>
          <w:rFonts w:ascii="Verdana" w:hAnsi="Verdana"/>
          <w:color w:val="000000"/>
          <w:sz w:val="18"/>
          <w:szCs w:val="18"/>
        </w:rPr>
        <w:t> </w:t>
      </w:r>
      <w:r>
        <w:rPr>
          <w:rFonts w:ascii="Verdana" w:hAnsi="Verdana"/>
          <w:color w:val="000000"/>
          <w:sz w:val="18"/>
          <w:szCs w:val="18"/>
        </w:rPr>
        <w:t>неукоснительно соблюдать процедуру проведения конкурса, а ученый совет должен принять решение об</w:t>
      </w:r>
      <w:r>
        <w:rPr>
          <w:rStyle w:val="WW8Num2z0"/>
          <w:rFonts w:ascii="Verdana" w:hAnsi="Verdana"/>
          <w:color w:val="000000"/>
          <w:sz w:val="18"/>
          <w:szCs w:val="18"/>
        </w:rPr>
        <w:t> </w:t>
      </w:r>
      <w:r>
        <w:rPr>
          <w:rStyle w:val="WW8Num3z0"/>
          <w:rFonts w:ascii="Verdana" w:hAnsi="Verdana"/>
          <w:color w:val="4682B4"/>
          <w:sz w:val="18"/>
          <w:szCs w:val="18"/>
        </w:rPr>
        <w:t>избрании</w:t>
      </w:r>
      <w:r>
        <w:rPr>
          <w:rStyle w:val="WW8Num2z0"/>
          <w:rFonts w:ascii="Verdana" w:hAnsi="Verdana"/>
          <w:color w:val="000000"/>
          <w:sz w:val="18"/>
          <w:szCs w:val="18"/>
        </w:rPr>
        <w:t> </w:t>
      </w:r>
      <w:r>
        <w:rPr>
          <w:rFonts w:ascii="Verdana" w:hAnsi="Verdana"/>
          <w:color w:val="000000"/>
          <w:sz w:val="18"/>
          <w:szCs w:val="18"/>
        </w:rPr>
        <w:t>одного из нескольких участников конкурса или</w:t>
      </w:r>
      <w:r>
        <w:rPr>
          <w:rStyle w:val="WW8Num2z0"/>
          <w:rFonts w:ascii="Verdana" w:hAnsi="Verdana"/>
          <w:color w:val="000000"/>
          <w:sz w:val="18"/>
          <w:szCs w:val="18"/>
        </w:rPr>
        <w:t> </w:t>
      </w:r>
      <w:r>
        <w:rPr>
          <w:rStyle w:val="WW8Num3z0"/>
          <w:rFonts w:ascii="Verdana" w:hAnsi="Verdana"/>
          <w:color w:val="4682B4"/>
          <w:sz w:val="18"/>
          <w:szCs w:val="18"/>
        </w:rPr>
        <w:t>неизбрании</w:t>
      </w:r>
      <w:r>
        <w:rPr>
          <w:rStyle w:val="WW8Num2z0"/>
          <w:rFonts w:ascii="Verdana" w:hAnsi="Verdana"/>
          <w:color w:val="000000"/>
          <w:sz w:val="18"/>
          <w:szCs w:val="18"/>
        </w:rPr>
        <w:t> </w:t>
      </w:r>
      <w:r>
        <w:rPr>
          <w:rFonts w:ascii="Verdana" w:hAnsi="Verdana"/>
          <w:color w:val="000000"/>
          <w:sz w:val="18"/>
          <w:szCs w:val="18"/>
        </w:rPr>
        <w:t>всех.</w:t>
      </w:r>
    </w:p>
    <w:p w14:paraId="54456344"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Конкурсное правоотношение претендента с вузом имеет длящийся характер с определёнными этапами развития применительно к последовательному</w:t>
      </w:r>
      <w:r>
        <w:rPr>
          <w:rStyle w:val="WW8Num2z0"/>
          <w:rFonts w:ascii="Verdana" w:hAnsi="Verdana"/>
          <w:color w:val="000000"/>
          <w:sz w:val="18"/>
          <w:szCs w:val="18"/>
        </w:rPr>
        <w:t> </w:t>
      </w:r>
      <w:r>
        <w:rPr>
          <w:rStyle w:val="WW8Num3z0"/>
          <w:rFonts w:ascii="Verdana" w:hAnsi="Verdana"/>
          <w:color w:val="4682B4"/>
          <w:sz w:val="18"/>
          <w:szCs w:val="18"/>
        </w:rPr>
        <w:t>совершению</w:t>
      </w:r>
      <w:r>
        <w:rPr>
          <w:rStyle w:val="WW8Num2z0"/>
          <w:rFonts w:ascii="Verdana" w:hAnsi="Verdana"/>
          <w:color w:val="000000"/>
          <w:sz w:val="18"/>
          <w:szCs w:val="18"/>
        </w:rPr>
        <w:t> </w:t>
      </w:r>
      <w:r>
        <w:rPr>
          <w:rFonts w:ascii="Verdana" w:hAnsi="Verdana"/>
          <w:color w:val="000000"/>
          <w:sz w:val="18"/>
          <w:szCs w:val="18"/>
        </w:rPr>
        <w:t>юридических актов, из которых слагается конкурс. Так, первому этапу конкурса соответствует процедура объявления конкурсного отбора вузом, второму - прием</w:t>
      </w:r>
      <w:r>
        <w:rPr>
          <w:rStyle w:val="WW8Num2z0"/>
          <w:rFonts w:ascii="Verdana" w:hAnsi="Verdana"/>
          <w:color w:val="000000"/>
          <w:sz w:val="18"/>
          <w:szCs w:val="18"/>
        </w:rPr>
        <w:t> </w:t>
      </w:r>
      <w:r>
        <w:rPr>
          <w:rStyle w:val="WW8Num3z0"/>
          <w:rFonts w:ascii="Verdana" w:hAnsi="Verdana"/>
          <w:color w:val="4682B4"/>
          <w:sz w:val="18"/>
          <w:szCs w:val="18"/>
        </w:rPr>
        <w:t>заявлений</w:t>
      </w:r>
      <w:r>
        <w:rPr>
          <w:rStyle w:val="WW8Num2z0"/>
          <w:rFonts w:ascii="Verdana" w:hAnsi="Verdana"/>
          <w:color w:val="000000"/>
          <w:sz w:val="18"/>
          <w:szCs w:val="18"/>
        </w:rPr>
        <w:t> </w:t>
      </w:r>
      <w:r>
        <w:rPr>
          <w:rFonts w:ascii="Verdana" w:hAnsi="Verdana"/>
          <w:color w:val="000000"/>
          <w:sz w:val="18"/>
          <w:szCs w:val="18"/>
        </w:rPr>
        <w:t>на участие в конкурсе, третьему - принятие решения коллективом кафедры по каждому претенденту, четвертому - избрание конкретного претендента ученым советом вуза (факультета, филиала).</w:t>
      </w:r>
    </w:p>
    <w:p w14:paraId="04FDFAF4"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Юридическим фактом, порождающим конкурсные правоотношения между вузом и претендентом на преподавательскую должность, необходимо признать прием вузом</w:t>
      </w:r>
      <w:r>
        <w:rPr>
          <w:rStyle w:val="WW8Num2z0"/>
          <w:rFonts w:ascii="Verdana" w:hAnsi="Verdana"/>
          <w:color w:val="000000"/>
          <w:sz w:val="18"/>
          <w:szCs w:val="18"/>
        </w:rPr>
        <w:t> </w:t>
      </w:r>
      <w:r>
        <w:rPr>
          <w:rStyle w:val="WW8Num3z0"/>
          <w:rFonts w:ascii="Verdana" w:hAnsi="Verdana"/>
          <w:color w:val="4682B4"/>
          <w:sz w:val="18"/>
          <w:szCs w:val="18"/>
        </w:rPr>
        <w:t>заявления</w:t>
      </w:r>
      <w:r>
        <w:rPr>
          <w:rStyle w:val="WW8Num2z0"/>
          <w:rFonts w:ascii="Verdana" w:hAnsi="Verdana"/>
          <w:color w:val="000000"/>
          <w:sz w:val="18"/>
          <w:szCs w:val="18"/>
        </w:rPr>
        <w:t> </w:t>
      </w:r>
      <w:r>
        <w:rPr>
          <w:rFonts w:ascii="Verdana" w:hAnsi="Verdana"/>
          <w:color w:val="000000"/>
          <w:sz w:val="18"/>
          <w:szCs w:val="18"/>
        </w:rPr>
        <w:t>на участие в конкурсе от конкретного физического лица, обладающего необходимыми профессиональными характеристиками. Соответственно конкурсные правоотношения не возникают, и конкурс</w:t>
      </w:r>
      <w:r>
        <w:rPr>
          <w:rStyle w:val="WW8Num2z0"/>
          <w:rFonts w:ascii="Verdana" w:hAnsi="Verdana"/>
          <w:color w:val="000000"/>
          <w:sz w:val="18"/>
          <w:szCs w:val="18"/>
        </w:rPr>
        <w:t> </w:t>
      </w:r>
      <w:r>
        <w:rPr>
          <w:rStyle w:val="WW8Num3z0"/>
          <w:rFonts w:ascii="Verdana" w:hAnsi="Verdana"/>
          <w:color w:val="4682B4"/>
          <w:sz w:val="18"/>
          <w:szCs w:val="18"/>
        </w:rPr>
        <w:t>признается</w:t>
      </w:r>
      <w:r>
        <w:rPr>
          <w:rStyle w:val="WW8Num2z0"/>
          <w:rFonts w:ascii="Verdana" w:hAnsi="Verdana"/>
          <w:color w:val="000000"/>
          <w:sz w:val="18"/>
          <w:szCs w:val="18"/>
        </w:rPr>
        <w:t> </w:t>
      </w:r>
      <w:r>
        <w:rPr>
          <w:rFonts w:ascii="Verdana" w:hAnsi="Verdana"/>
          <w:color w:val="000000"/>
          <w:sz w:val="18"/>
          <w:szCs w:val="18"/>
        </w:rPr>
        <w:t>несостоявшимся, если отсутствуют заявления от претендентов на участие в нем.</w:t>
      </w:r>
    </w:p>
    <w:p w14:paraId="1E910E8D"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Конкурсные правоотношения относятся к категории относительных правоотношений, в которых каждый участник конкурсного отбора связан с вузом персонально.</w:t>
      </w:r>
    </w:p>
    <w:p w14:paraId="3DE7FBA2"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анализ существующего порядка замещения должностей профессорско- преподавательского состава вузов позволяет сделать конкретные выводы и дать практические рекомендации по совершенствованию процедуры конкурсного избрания претендентов на преподавательские должности.</w:t>
      </w:r>
    </w:p>
    <w:p w14:paraId="07AD497A"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Желательно определить все условия, которые должно содержать объявление вуза о конкурсе, разделив их на условия обязательные и факультативные. Обязательные - это те условия, которые всегда должны присутствовать в тексте объявления о конкурсе на замещение любой преподавательской должности. Факультативные условия - указываются по</w:t>
      </w:r>
      <w:r>
        <w:rPr>
          <w:rStyle w:val="WW8Num2z0"/>
          <w:rFonts w:ascii="Verdana" w:hAnsi="Verdana"/>
          <w:color w:val="000000"/>
          <w:sz w:val="18"/>
          <w:szCs w:val="18"/>
        </w:rPr>
        <w:t> </w:t>
      </w:r>
      <w:r>
        <w:rPr>
          <w:rStyle w:val="WW8Num3z0"/>
          <w:rFonts w:ascii="Verdana" w:hAnsi="Verdana"/>
          <w:color w:val="4682B4"/>
          <w:sz w:val="18"/>
          <w:szCs w:val="18"/>
        </w:rPr>
        <w:t>усмотрению</w:t>
      </w:r>
      <w:r>
        <w:rPr>
          <w:rStyle w:val="WW8Num2z0"/>
          <w:rFonts w:ascii="Verdana" w:hAnsi="Verdana"/>
          <w:color w:val="000000"/>
          <w:sz w:val="18"/>
          <w:szCs w:val="18"/>
        </w:rPr>
        <w:t> </w:t>
      </w:r>
      <w:r>
        <w:rPr>
          <w:rFonts w:ascii="Verdana" w:hAnsi="Verdana"/>
          <w:color w:val="000000"/>
          <w:sz w:val="18"/>
          <w:szCs w:val="18"/>
        </w:rPr>
        <w:t>вуза. Право утверждения и переутверждения перечня обязательных условий, включаемых в конкурсное объявление, целесообразно предоставить самому вузу. Отсутствие в конкурсном объявлении хотя бы одного из обязательных условий означает необходимость признания конкурса</w:t>
      </w:r>
      <w:r>
        <w:rPr>
          <w:rStyle w:val="WW8Num2z0"/>
          <w:rFonts w:ascii="Verdana" w:hAnsi="Verdana"/>
          <w:color w:val="000000"/>
          <w:sz w:val="18"/>
          <w:szCs w:val="18"/>
        </w:rPr>
        <w:t> </w:t>
      </w:r>
      <w:r>
        <w:rPr>
          <w:rStyle w:val="WW8Num3z0"/>
          <w:rFonts w:ascii="Verdana" w:hAnsi="Verdana"/>
          <w:color w:val="4682B4"/>
          <w:sz w:val="18"/>
          <w:szCs w:val="18"/>
        </w:rPr>
        <w:t>недействительным</w:t>
      </w:r>
      <w:r>
        <w:rPr>
          <w:rFonts w:ascii="Verdana" w:hAnsi="Verdana"/>
          <w:color w:val="000000"/>
          <w:sz w:val="18"/>
          <w:szCs w:val="18"/>
        </w:rPr>
        <w:t>.</w:t>
      </w:r>
    </w:p>
    <w:p w14:paraId="1DE875B6"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Предоставить вузу право в том же порядке, в каком объявлялся конкурс вносить изменения </w:t>
      </w:r>
      <w:r>
        <w:rPr>
          <w:rFonts w:ascii="Verdana" w:hAnsi="Verdana"/>
          <w:color w:val="000000"/>
          <w:sz w:val="18"/>
          <w:szCs w:val="18"/>
        </w:rPr>
        <w:lastRenderedPageBreak/>
        <w:t>в ранее указанные обязательные условия конкурса или</w:t>
      </w:r>
      <w:r>
        <w:rPr>
          <w:rStyle w:val="WW8Num2z0"/>
          <w:rFonts w:ascii="Verdana" w:hAnsi="Verdana"/>
          <w:color w:val="000000"/>
          <w:sz w:val="18"/>
          <w:szCs w:val="18"/>
        </w:rPr>
        <w:t> </w:t>
      </w:r>
      <w:r>
        <w:rPr>
          <w:rStyle w:val="WW8Num3z0"/>
          <w:rFonts w:ascii="Verdana" w:hAnsi="Verdana"/>
          <w:color w:val="4682B4"/>
          <w:sz w:val="18"/>
          <w:szCs w:val="18"/>
        </w:rPr>
        <w:t>отменить</w:t>
      </w:r>
      <w:r>
        <w:rPr>
          <w:rStyle w:val="WW8Num2z0"/>
          <w:rFonts w:ascii="Verdana" w:hAnsi="Verdana"/>
          <w:color w:val="000000"/>
          <w:sz w:val="18"/>
          <w:szCs w:val="18"/>
        </w:rPr>
        <w:t> </w:t>
      </w:r>
      <w:r>
        <w:rPr>
          <w:rFonts w:ascii="Verdana" w:hAnsi="Verdana"/>
          <w:color w:val="000000"/>
          <w:sz w:val="18"/>
          <w:szCs w:val="18"/>
        </w:rPr>
        <w:t>его, что должно найти правовое закрепление в Положении от 6 августа 1999 г.</w:t>
      </w:r>
    </w:p>
    <w:p w14:paraId="79F876EB"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в Положении от 6 августа 1999 г. требование, о внесение всех претендентов на преподавательскую должность в</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для тайного голосования на ученом совете и в том случае, когда кафедра принимает отрицательное решение по всем кандидатурам или вообще не принимает никакого решения.</w:t>
      </w:r>
    </w:p>
    <w:p w14:paraId="4BF7113A"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Представляется необходимым внести в Положение от 6 августа 1999 г. дополнение, согласно которому конкурс может проводиться и в тех случаях, когда претендент отсутствует на заседании кафедры (ученого совета). Ему (претенденту) должна быть предоставлена возможность, в этом случае, в письменной форме довести до сведения кафедры и ученого совета свои соображения, которые он считает необходимым сообщить сотрудникам кафедры и членам ученого совета.</w:t>
      </w:r>
    </w:p>
    <w:p w14:paraId="605CC1A6"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Положении от 6 августа 1999 г. целесообразно определить срок (к примеру - одну неделю), в течение которого ректор</w:t>
      </w:r>
      <w:r>
        <w:rPr>
          <w:rStyle w:val="WW8Num2z0"/>
          <w:rFonts w:ascii="Verdana" w:hAnsi="Verdana"/>
          <w:color w:val="000000"/>
          <w:sz w:val="18"/>
          <w:szCs w:val="18"/>
        </w:rPr>
        <w:t> </w:t>
      </w:r>
      <w:r>
        <w:rPr>
          <w:rStyle w:val="WW8Num3z0"/>
          <w:rFonts w:ascii="Verdana" w:hAnsi="Verdana"/>
          <w:color w:val="4682B4"/>
          <w:sz w:val="18"/>
          <w:szCs w:val="18"/>
        </w:rPr>
        <w:t>обязан</w:t>
      </w:r>
      <w:r>
        <w:rPr>
          <w:rStyle w:val="WW8Num2z0"/>
          <w:rFonts w:ascii="Verdana" w:hAnsi="Verdana"/>
          <w:color w:val="000000"/>
          <w:sz w:val="18"/>
          <w:szCs w:val="18"/>
        </w:rPr>
        <w:t> </w:t>
      </w:r>
      <w:r>
        <w:rPr>
          <w:rFonts w:ascii="Verdana" w:hAnsi="Verdana"/>
          <w:color w:val="000000"/>
          <w:sz w:val="18"/>
          <w:szCs w:val="18"/>
        </w:rPr>
        <w:t>утвердить решение или отказать в утверждении решения ученого совета об избрании конкретного претендента на преподавательскую должность. В случае утверждения решения об избрании целесообразно</w:t>
      </w:r>
      <w:r>
        <w:rPr>
          <w:rStyle w:val="WW8Num2z0"/>
          <w:rFonts w:ascii="Verdana" w:hAnsi="Verdana"/>
          <w:color w:val="000000"/>
          <w:sz w:val="18"/>
          <w:szCs w:val="18"/>
        </w:rPr>
        <w:t> </w:t>
      </w:r>
      <w:r>
        <w:rPr>
          <w:rStyle w:val="WW8Num3z0"/>
          <w:rFonts w:ascii="Verdana" w:hAnsi="Verdana"/>
          <w:color w:val="4682B4"/>
          <w:sz w:val="18"/>
          <w:szCs w:val="18"/>
        </w:rPr>
        <w:t>обязать</w:t>
      </w:r>
      <w:r>
        <w:rPr>
          <w:rStyle w:val="WW8Num2z0"/>
          <w:rFonts w:ascii="Verdana" w:hAnsi="Verdana"/>
          <w:color w:val="000000"/>
          <w:sz w:val="18"/>
          <w:szCs w:val="18"/>
        </w:rPr>
        <w:t> </w:t>
      </w:r>
      <w:r>
        <w:rPr>
          <w:rFonts w:ascii="Verdana" w:hAnsi="Verdana"/>
          <w:color w:val="000000"/>
          <w:sz w:val="18"/>
          <w:szCs w:val="18"/>
        </w:rPr>
        <w:t>вуз заключать трудовой договор с победителем конкурса не позднее месячного срока со дня его избрания.</w:t>
      </w:r>
    </w:p>
    <w:p w14:paraId="617DE681"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 наш взгляд, предусмотренные</w:t>
      </w:r>
      <w:r>
        <w:rPr>
          <w:rStyle w:val="WW8Num2z0"/>
          <w:rFonts w:ascii="Verdana" w:hAnsi="Verdana"/>
          <w:color w:val="000000"/>
          <w:sz w:val="18"/>
          <w:szCs w:val="18"/>
        </w:rPr>
        <w:t> </w:t>
      </w:r>
      <w:r>
        <w:rPr>
          <w:rStyle w:val="WW8Num3z0"/>
          <w:rFonts w:ascii="Verdana" w:hAnsi="Verdana"/>
          <w:color w:val="4682B4"/>
          <w:sz w:val="18"/>
          <w:szCs w:val="18"/>
        </w:rPr>
        <w:t>статьей</w:t>
      </w:r>
      <w:r>
        <w:rPr>
          <w:rStyle w:val="WW8Num2z0"/>
          <w:rFonts w:ascii="Verdana" w:hAnsi="Verdana"/>
          <w:color w:val="000000"/>
          <w:sz w:val="18"/>
          <w:szCs w:val="18"/>
        </w:rPr>
        <w:t> </w:t>
      </w:r>
      <w:r>
        <w:rPr>
          <w:rFonts w:ascii="Verdana" w:hAnsi="Verdana"/>
          <w:color w:val="000000"/>
          <w:sz w:val="18"/>
          <w:szCs w:val="18"/>
        </w:rPr>
        <w:t>110 КЗоТ РФ гарантии для работников, избранных на</w:t>
      </w:r>
      <w:r>
        <w:rPr>
          <w:rStyle w:val="WW8Num2z0"/>
          <w:rFonts w:ascii="Verdana" w:hAnsi="Verdana"/>
          <w:color w:val="000000"/>
          <w:sz w:val="18"/>
          <w:szCs w:val="18"/>
        </w:rPr>
        <w:t> </w:t>
      </w:r>
      <w:r>
        <w:rPr>
          <w:rStyle w:val="WW8Num3z0"/>
          <w:rFonts w:ascii="Verdana" w:hAnsi="Verdana"/>
          <w:color w:val="4682B4"/>
          <w:sz w:val="18"/>
          <w:szCs w:val="18"/>
        </w:rPr>
        <w:t>выборные</w:t>
      </w:r>
      <w:r>
        <w:rPr>
          <w:rStyle w:val="WW8Num2z0"/>
          <w:rFonts w:ascii="Verdana" w:hAnsi="Verdana"/>
          <w:color w:val="000000"/>
          <w:sz w:val="18"/>
          <w:szCs w:val="18"/>
        </w:rPr>
        <w:t> </w:t>
      </w:r>
      <w:r>
        <w:rPr>
          <w:rFonts w:ascii="Verdana" w:hAnsi="Verdana"/>
          <w:color w:val="000000"/>
          <w:sz w:val="18"/>
          <w:szCs w:val="18"/>
        </w:rPr>
        <w:t>должности в государственные органы, должны сохраняться в течение одного срока их избрания на</w:t>
      </w:r>
      <w:r>
        <w:rPr>
          <w:rStyle w:val="WW8Num2z0"/>
          <w:rFonts w:ascii="Verdana" w:hAnsi="Verdana"/>
          <w:color w:val="000000"/>
          <w:sz w:val="18"/>
          <w:szCs w:val="18"/>
        </w:rPr>
        <w:t> </w:t>
      </w:r>
      <w:r>
        <w:rPr>
          <w:rStyle w:val="WW8Num3z0"/>
          <w:rFonts w:ascii="Verdana" w:hAnsi="Verdana"/>
          <w:color w:val="4682B4"/>
          <w:sz w:val="18"/>
          <w:szCs w:val="18"/>
        </w:rPr>
        <w:t>выборную</w:t>
      </w:r>
      <w:r>
        <w:rPr>
          <w:rStyle w:val="WW8Num2z0"/>
          <w:rFonts w:ascii="Verdana" w:hAnsi="Verdana"/>
          <w:color w:val="000000"/>
          <w:sz w:val="18"/>
          <w:szCs w:val="18"/>
        </w:rPr>
        <w:t> </w:t>
      </w:r>
      <w:r>
        <w:rPr>
          <w:rFonts w:ascii="Verdana" w:hAnsi="Verdana"/>
          <w:color w:val="000000"/>
          <w:sz w:val="18"/>
          <w:szCs w:val="18"/>
        </w:rPr>
        <w:t>должность и в любом случае не превышать пяти лет. Если после окончания одного срока</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по выборной должности работник (преподаватель) не возвращается на прежнюю работу (должность), то он должен</w:t>
      </w:r>
      <w:r>
        <w:rPr>
          <w:rStyle w:val="WW8Num2z0"/>
          <w:rFonts w:ascii="Verdana" w:hAnsi="Verdana"/>
          <w:color w:val="000000"/>
          <w:sz w:val="18"/>
          <w:szCs w:val="18"/>
        </w:rPr>
        <w:t> </w:t>
      </w:r>
      <w:r>
        <w:rPr>
          <w:rStyle w:val="WW8Num3z0"/>
          <w:rFonts w:ascii="Verdana" w:hAnsi="Verdana"/>
          <w:color w:val="4682B4"/>
          <w:sz w:val="18"/>
          <w:szCs w:val="18"/>
        </w:rPr>
        <w:t>признаваться</w:t>
      </w:r>
      <w:r>
        <w:rPr>
          <w:rStyle w:val="WW8Num2z0"/>
          <w:rFonts w:ascii="Verdana" w:hAnsi="Verdana"/>
          <w:color w:val="000000"/>
          <w:sz w:val="18"/>
          <w:szCs w:val="18"/>
        </w:rPr>
        <w:t> </w:t>
      </w:r>
      <w:r>
        <w:rPr>
          <w:rFonts w:ascii="Verdana" w:hAnsi="Verdana"/>
          <w:color w:val="000000"/>
          <w:sz w:val="18"/>
          <w:szCs w:val="18"/>
        </w:rPr>
        <w:t>утратившим соответствующую гарантию по восстановлению на прежней работе.</w:t>
      </w:r>
    </w:p>
    <w:p w14:paraId="3600BD9A"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Предлагается ввести в трудовое законодательство понятие</w:t>
      </w:r>
      <w:r>
        <w:rPr>
          <w:rStyle w:val="WW8Num2z0"/>
          <w:rFonts w:ascii="Verdana" w:hAnsi="Verdana"/>
          <w:color w:val="000000"/>
          <w:sz w:val="18"/>
          <w:szCs w:val="18"/>
        </w:rPr>
        <w:t> </w:t>
      </w:r>
      <w:r>
        <w:rPr>
          <w:rStyle w:val="WW8Num3z0"/>
          <w:rFonts w:ascii="Verdana" w:hAnsi="Verdana"/>
          <w:color w:val="4682B4"/>
          <w:sz w:val="18"/>
          <w:szCs w:val="18"/>
        </w:rPr>
        <w:t>приостановления</w:t>
      </w:r>
      <w:r>
        <w:rPr>
          <w:rStyle w:val="WW8Num2z0"/>
          <w:rFonts w:ascii="Verdana" w:hAnsi="Verdana"/>
          <w:color w:val="000000"/>
          <w:sz w:val="18"/>
          <w:szCs w:val="18"/>
        </w:rPr>
        <w:t> </w:t>
      </w:r>
      <w:r>
        <w:rPr>
          <w:rFonts w:ascii="Verdana" w:hAnsi="Verdana"/>
          <w:color w:val="000000"/>
          <w:sz w:val="18"/>
          <w:szCs w:val="18"/>
        </w:rPr>
        <w:t>по соглашению сторон действия срочного трудового договора на определенное время, в течение которого преподаватель освобождается от выполнения своей трудовой функции, указанной в трудовом договоре, при сохранении трудового правоотношения с вузом. Применительно к этим ситуациям в трудовом законодательстве должны быть указаны основания приостановки срочного трудового договора.</w:t>
      </w:r>
    </w:p>
    <w:p w14:paraId="55769582"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 локальном нормативном акте вуза предусмотреть процедуру предоставления длительного отпуска сроком до одного года преподавателю через каждые десять лет его непрерывной работы, а в Положение от 6 августа 1999 г. указать порядок оплаты этого отпуска.</w:t>
      </w:r>
    </w:p>
    <w:p w14:paraId="415290E4" w14:textId="77777777" w:rsidR="00BC46FF" w:rsidRDefault="00BC46FF" w:rsidP="00BC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В действующем положении от 6 августа определить процедуру перевода освобожденного от своей должности проректора на преподавательскую должность. На наш взгляд, трудовой договор по определенной преподавательской должности между вузом и освобожденным от должности проректором может быть заключен на срок до 5 лет без проведения конкурсного отбора, если последний проработал непрерывно на своей должности не менее пяти лет, а также с согласия заведующего кафедрой.</w:t>
      </w:r>
    </w:p>
    <w:p w14:paraId="178D4D8D"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Должности заведующего кафедрой и декана факультета являются</w:t>
      </w:r>
      <w:r>
        <w:rPr>
          <w:rStyle w:val="WW8Num2z0"/>
          <w:rFonts w:ascii="Verdana" w:hAnsi="Verdana"/>
          <w:color w:val="000000"/>
          <w:sz w:val="18"/>
          <w:szCs w:val="18"/>
        </w:rPr>
        <w:t> </w:t>
      </w:r>
      <w:r>
        <w:rPr>
          <w:rStyle w:val="WW8Num3z0"/>
          <w:rFonts w:ascii="Verdana" w:hAnsi="Verdana"/>
          <w:color w:val="4682B4"/>
          <w:sz w:val="18"/>
          <w:szCs w:val="18"/>
        </w:rPr>
        <w:t>выборными</w:t>
      </w:r>
      <w:r>
        <w:rPr>
          <w:rFonts w:ascii="Verdana" w:hAnsi="Verdana"/>
          <w:color w:val="000000"/>
          <w:sz w:val="18"/>
          <w:szCs w:val="18"/>
        </w:rPr>
        <w:t>. В отличие от других профессорско-преподавательских должностей Закон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не установил какого-либо предельного срока действия заключаемого с ними трудового договора. На практике большинство вузов в порядке локального</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самостоятельно ограничивают такой срок 5-летним периодом. В целях устранения противоречия данной практики с п. 3 ст. 55</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предлагается законодательно закрепить положение, согласно которому, с деканом факультета и заведующим кафедрой заключается именно срочный трудовой договор, характерный и для всех остальных преподавательских должностей. Эту норму желательно ввести в ФЗ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w:t>
      </w:r>
    </w:p>
    <w:p w14:paraId="22E4E215"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Целесообразно дополнить содержащиеся в п.4</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135 КЗоТ РФ ссылки на конкретные пункты статей</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указанием на п.З ст. 254 КЗоТ РФ. В этом случае при увольнении преподавателя по такому основанию будут действовать общие нормы,</w:t>
      </w:r>
      <w:r>
        <w:rPr>
          <w:rStyle w:val="WW8Num2z0"/>
          <w:rFonts w:ascii="Verdana" w:hAnsi="Verdana"/>
          <w:color w:val="000000"/>
          <w:sz w:val="18"/>
          <w:szCs w:val="18"/>
        </w:rPr>
        <w:t> </w:t>
      </w:r>
      <w:r>
        <w:rPr>
          <w:rStyle w:val="WW8Num3z0"/>
          <w:rFonts w:ascii="Verdana" w:hAnsi="Verdana"/>
          <w:color w:val="4682B4"/>
          <w:sz w:val="18"/>
          <w:szCs w:val="18"/>
        </w:rPr>
        <w:t>закрепленные</w:t>
      </w:r>
      <w:r>
        <w:rPr>
          <w:rStyle w:val="WW8Num2z0"/>
          <w:rFonts w:ascii="Verdana" w:hAnsi="Verdana"/>
          <w:color w:val="000000"/>
          <w:sz w:val="18"/>
          <w:szCs w:val="18"/>
        </w:rPr>
        <w:t> </w:t>
      </w:r>
      <w:r>
        <w:rPr>
          <w:rFonts w:ascii="Verdana" w:hAnsi="Verdana"/>
          <w:color w:val="000000"/>
          <w:sz w:val="18"/>
          <w:szCs w:val="18"/>
        </w:rPr>
        <w:t xml:space="preserve">в ст. 136 КЗоТ РФ, а само увольнение можно будет в этом случае рассматривать как крайнюю меру </w:t>
      </w:r>
      <w:r>
        <w:rPr>
          <w:rFonts w:ascii="Verdana" w:hAnsi="Verdana"/>
          <w:color w:val="000000"/>
          <w:sz w:val="18"/>
          <w:szCs w:val="18"/>
        </w:rPr>
        <w:lastRenderedPageBreak/>
        <w:t>специального</w:t>
      </w:r>
      <w:r>
        <w:rPr>
          <w:rStyle w:val="WW8Num2z0"/>
          <w:rFonts w:ascii="Verdana" w:hAnsi="Verdana"/>
          <w:color w:val="000000"/>
          <w:sz w:val="18"/>
          <w:szCs w:val="18"/>
        </w:rPr>
        <w:t> </w:t>
      </w:r>
      <w:r>
        <w:rPr>
          <w:rStyle w:val="WW8Num3z0"/>
          <w:rFonts w:ascii="Verdana" w:hAnsi="Verdana"/>
          <w:color w:val="4682B4"/>
          <w:sz w:val="18"/>
          <w:szCs w:val="18"/>
        </w:rPr>
        <w:t>дисциплинарного</w:t>
      </w:r>
      <w:r>
        <w:rPr>
          <w:rStyle w:val="WW8Num2z0"/>
          <w:rFonts w:ascii="Verdana" w:hAnsi="Verdana"/>
          <w:color w:val="000000"/>
          <w:sz w:val="18"/>
          <w:szCs w:val="18"/>
        </w:rPr>
        <w:t> </w:t>
      </w:r>
      <w:r>
        <w:rPr>
          <w:rFonts w:ascii="Verdana" w:hAnsi="Verdana"/>
          <w:color w:val="000000"/>
          <w:sz w:val="18"/>
          <w:szCs w:val="18"/>
        </w:rPr>
        <w:t>взыскания, применимую только к субъектам педагогического труда.</w:t>
      </w:r>
    </w:p>
    <w:p w14:paraId="41C1FA86" w14:textId="77777777" w:rsidR="00BC46FF" w:rsidRDefault="00BC46FF" w:rsidP="00BC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высказанных практических предложений, очевидно, что назрела необходимость принятия новых</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о труде профессорско-преподавательского состава, а также внесения дополнений и уточнений в действующие нормы. Это позволит обеспечить оптимальное сочетание общих и специальных норм трудового права, регулирующих различные аспекты труда преподавателей вузов.</w:t>
      </w:r>
    </w:p>
    <w:p w14:paraId="49B4B7AD" w14:textId="77777777" w:rsidR="00BC46FF" w:rsidRDefault="00BC46FF" w:rsidP="00BC46F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Завгородний, Александр Васильевич, 2000 год</w:t>
      </w:r>
    </w:p>
    <w:p w14:paraId="34F74F40"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А. А., Войленко Е. И. Правовые вопросы конкурсного подбора кадров // Советское государство и право. 1957. № 1.</w:t>
      </w:r>
    </w:p>
    <w:p w14:paraId="0EA81734"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А. А. Дисциплина труда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1969.</w:t>
      </w:r>
    </w:p>
    <w:p w14:paraId="618EEE45"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Е. М. Еремина С. Н. Договоры о труде. Ростов н/д.,1995.</w:t>
      </w:r>
    </w:p>
    <w:p w14:paraId="4357B8BD"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Е. М. Современный трудовой договор (контракт). М.,1997.</w:t>
      </w:r>
    </w:p>
    <w:p w14:paraId="1757052D"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 Г. Законность 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в советском обществе. М., 1955.</w:t>
      </w:r>
    </w:p>
    <w:p w14:paraId="006E5303"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И. Г. Особенности правового регулирования труда в отдельных отраслях народного хозяйства СССР. М., 1960.</w:t>
      </w:r>
    </w:p>
    <w:p w14:paraId="23734E64"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И. Г. Советское трудовое право. М., 1972.</w:t>
      </w:r>
    </w:p>
    <w:p w14:paraId="199323EE"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И. Г. Трудовое правоотношение. М., 1948.</w:t>
      </w:r>
    </w:p>
    <w:p w14:paraId="3CD61905"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Александрова 3. О. Трудовой договор (контракт). М., 1998.</w:t>
      </w:r>
    </w:p>
    <w:p w14:paraId="7C8AB5CF"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Механизм правового регулирования в социалистическом государстве. М., 1966.</w:t>
      </w:r>
    </w:p>
    <w:p w14:paraId="706DB863"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Проблемы теории права. Т. 1. Свердловск,1972.</w:t>
      </w:r>
    </w:p>
    <w:p w14:paraId="3C47A746"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 К. Трудовая правоспособность советских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М., 1972.</w:t>
      </w:r>
    </w:p>
    <w:p w14:paraId="23E90545"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Б. А. Трудовой договор.</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и рекомендации. М., 1996.</w:t>
      </w:r>
    </w:p>
    <w:p w14:paraId="3D7BDD91"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Л.Братусь С. Н. Субъекты гражданского права. М., 1950.</w:t>
      </w:r>
    </w:p>
    <w:p w14:paraId="53EFD1AD"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БратусьС.Н. Юридические лица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гражданском праве. М., 1947.</w:t>
      </w:r>
    </w:p>
    <w:p w14:paraId="324BB70F"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 Н. Советское гражданское право. Субъекты гражданского права. М., 1984.</w:t>
      </w:r>
    </w:p>
    <w:p w14:paraId="1DBA92CB"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П. Ю. Творчество и трудовое право. Пермь, 1995.</w:t>
      </w:r>
    </w:p>
    <w:p w14:paraId="199E2F25"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Буслов</w:t>
      </w:r>
      <w:r>
        <w:rPr>
          <w:rStyle w:val="WW8Num2z0"/>
          <w:rFonts w:ascii="Verdana" w:hAnsi="Verdana"/>
          <w:color w:val="000000"/>
          <w:sz w:val="18"/>
          <w:szCs w:val="18"/>
        </w:rPr>
        <w:t> </w:t>
      </w:r>
      <w:r>
        <w:rPr>
          <w:rFonts w:ascii="Verdana" w:hAnsi="Verdana"/>
          <w:color w:val="000000"/>
          <w:sz w:val="18"/>
          <w:szCs w:val="18"/>
        </w:rPr>
        <w:t>Е. В., Сырых В. М.</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Федеральному закону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М.,1998.</w:t>
      </w:r>
    </w:p>
    <w:p w14:paraId="64835729"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Видавский</w:t>
      </w:r>
      <w:r>
        <w:rPr>
          <w:rStyle w:val="WW8Num2z0"/>
          <w:rFonts w:ascii="Verdana" w:hAnsi="Verdana"/>
          <w:color w:val="000000"/>
          <w:sz w:val="18"/>
          <w:szCs w:val="18"/>
        </w:rPr>
        <w:t> </w:t>
      </w:r>
      <w:r>
        <w:rPr>
          <w:rFonts w:ascii="Verdana" w:hAnsi="Verdana"/>
          <w:color w:val="000000"/>
          <w:sz w:val="18"/>
          <w:szCs w:val="18"/>
        </w:rPr>
        <w:t>Л. М., Гейхман В. П.,</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А. В. Справочник по правовым вопросам высшей школы. Киевский университет. 1969.</w:t>
      </w:r>
    </w:p>
    <w:p w14:paraId="1DB3ACFE"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Войленко</w:t>
      </w:r>
      <w:r>
        <w:rPr>
          <w:rStyle w:val="WW8Num2z0"/>
          <w:rFonts w:ascii="Verdana" w:hAnsi="Verdana"/>
          <w:color w:val="000000"/>
          <w:sz w:val="18"/>
          <w:szCs w:val="18"/>
        </w:rPr>
        <w:t> </w:t>
      </w:r>
      <w:r>
        <w:rPr>
          <w:rFonts w:ascii="Verdana" w:hAnsi="Verdana"/>
          <w:color w:val="000000"/>
          <w:sz w:val="18"/>
          <w:szCs w:val="18"/>
        </w:rPr>
        <w:t>Е. И., Абрамова А. А. Трудовые права преподавателей высшей школы. М., 1962.21 .Войленко Е. И.,</w:t>
      </w:r>
      <w:r>
        <w:rPr>
          <w:rStyle w:val="WW8Num2z0"/>
          <w:rFonts w:ascii="Verdana" w:hAnsi="Verdana"/>
          <w:color w:val="000000"/>
          <w:sz w:val="18"/>
          <w:szCs w:val="18"/>
        </w:rPr>
        <w:t> </w:t>
      </w:r>
      <w:r>
        <w:rPr>
          <w:rStyle w:val="WW8Num3z0"/>
          <w:rFonts w:ascii="Verdana" w:hAnsi="Verdana"/>
          <w:color w:val="4682B4"/>
          <w:sz w:val="18"/>
          <w:szCs w:val="18"/>
        </w:rPr>
        <w:t>Гейхман</w:t>
      </w:r>
      <w:r>
        <w:rPr>
          <w:rStyle w:val="WW8Num2z0"/>
          <w:rFonts w:ascii="Verdana" w:hAnsi="Verdana"/>
          <w:color w:val="000000"/>
          <w:sz w:val="18"/>
          <w:szCs w:val="18"/>
        </w:rPr>
        <w:t> </w:t>
      </w:r>
      <w:r>
        <w:rPr>
          <w:rFonts w:ascii="Verdana" w:hAnsi="Verdana"/>
          <w:color w:val="000000"/>
          <w:sz w:val="18"/>
          <w:szCs w:val="18"/>
        </w:rPr>
        <w:t>В. П., Крапивин О. М. Трудовые права преподавателей высших и средних специальных учебных заведений. М., 1974.</w:t>
      </w:r>
    </w:p>
    <w:p w14:paraId="110051BC"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Гаврилина</w:t>
      </w:r>
      <w:r>
        <w:rPr>
          <w:rStyle w:val="WW8Num2z0"/>
          <w:rFonts w:ascii="Verdana" w:hAnsi="Verdana"/>
          <w:color w:val="000000"/>
          <w:sz w:val="18"/>
          <w:szCs w:val="18"/>
        </w:rPr>
        <w:t> </w:t>
      </w:r>
      <w:r>
        <w:rPr>
          <w:rFonts w:ascii="Verdana" w:hAnsi="Verdana"/>
          <w:color w:val="000000"/>
          <w:sz w:val="18"/>
          <w:szCs w:val="18"/>
        </w:rPr>
        <w:t>А. К. Судебная практика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о восстановлении на работе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Верховного Суда РФ. 1993. № 12.</w:t>
      </w:r>
    </w:p>
    <w:p w14:paraId="544C5B62"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Гейхман</w:t>
      </w:r>
      <w:r>
        <w:rPr>
          <w:rStyle w:val="WW8Num2z0"/>
          <w:rFonts w:ascii="Verdana" w:hAnsi="Verdana"/>
          <w:color w:val="000000"/>
          <w:sz w:val="18"/>
          <w:szCs w:val="18"/>
        </w:rPr>
        <w:t> </w:t>
      </w:r>
      <w:r>
        <w:rPr>
          <w:rFonts w:ascii="Verdana" w:hAnsi="Verdana"/>
          <w:color w:val="000000"/>
          <w:sz w:val="18"/>
          <w:szCs w:val="18"/>
        </w:rPr>
        <w:t>В. Л. Особые основания возникновения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1973. № 5.</w:t>
      </w:r>
    </w:p>
    <w:p w14:paraId="105AA063"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Гейхман</w:t>
      </w:r>
      <w:r>
        <w:rPr>
          <w:rStyle w:val="WW8Num2z0"/>
          <w:rFonts w:ascii="Verdana" w:hAnsi="Verdana"/>
          <w:color w:val="000000"/>
          <w:sz w:val="18"/>
          <w:szCs w:val="18"/>
        </w:rPr>
        <w:t> </w:t>
      </w:r>
      <w:r>
        <w:rPr>
          <w:rFonts w:ascii="Verdana" w:hAnsi="Verdana"/>
          <w:color w:val="000000"/>
          <w:sz w:val="18"/>
          <w:szCs w:val="18"/>
        </w:rPr>
        <w:t>В. Л. Сложные фактические составы, как основания возникновения трудовых правоотношений. Автореф. дисс.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наук.М., 1970.</w:t>
      </w:r>
    </w:p>
    <w:p w14:paraId="7FC7AB03"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Гинцбург</w:t>
      </w:r>
      <w:r>
        <w:rPr>
          <w:rStyle w:val="WW8Num2z0"/>
          <w:rFonts w:ascii="Verdana" w:hAnsi="Verdana"/>
          <w:color w:val="000000"/>
          <w:sz w:val="18"/>
          <w:szCs w:val="18"/>
        </w:rPr>
        <w:t> </w:t>
      </w:r>
      <w:r>
        <w:rPr>
          <w:rFonts w:ascii="Verdana" w:hAnsi="Verdana"/>
          <w:color w:val="000000"/>
          <w:sz w:val="18"/>
          <w:szCs w:val="18"/>
        </w:rPr>
        <w:t>Л. Я. Трудовой стаж рабочих и служащих. М., 1958.</w:t>
      </w:r>
    </w:p>
    <w:p w14:paraId="29F88302"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Гинцбург</w:t>
      </w:r>
      <w:r>
        <w:rPr>
          <w:rStyle w:val="WW8Num2z0"/>
          <w:rFonts w:ascii="Verdana" w:hAnsi="Verdana"/>
          <w:color w:val="000000"/>
          <w:sz w:val="18"/>
          <w:szCs w:val="18"/>
        </w:rPr>
        <w:t> </w:t>
      </w:r>
      <w:r>
        <w:rPr>
          <w:rFonts w:ascii="Verdana" w:hAnsi="Verdana"/>
          <w:color w:val="000000"/>
          <w:sz w:val="18"/>
          <w:szCs w:val="18"/>
        </w:rPr>
        <w:t>Л. Я. Социалистическое трудовое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Fonts w:ascii="Verdana" w:hAnsi="Verdana"/>
          <w:color w:val="000000"/>
          <w:sz w:val="18"/>
          <w:szCs w:val="18"/>
        </w:rPr>
        <w:t>. М., 1977.</w:t>
      </w:r>
    </w:p>
    <w:p w14:paraId="3DC6B360"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 Трудовой договор (контракт) // Хозяйство и право. 1993. №6.</w:t>
      </w:r>
    </w:p>
    <w:p w14:paraId="0ADC46F1"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Глозман</w:t>
      </w:r>
      <w:r>
        <w:rPr>
          <w:rStyle w:val="WW8Num2z0"/>
          <w:rFonts w:ascii="Verdana" w:hAnsi="Verdana"/>
          <w:color w:val="000000"/>
          <w:sz w:val="18"/>
          <w:szCs w:val="18"/>
        </w:rPr>
        <w:t> </w:t>
      </w:r>
      <w:r>
        <w:rPr>
          <w:rFonts w:ascii="Verdana" w:hAnsi="Verdana"/>
          <w:color w:val="000000"/>
          <w:sz w:val="18"/>
          <w:szCs w:val="18"/>
        </w:rPr>
        <w:t>В. А. Трудовой договор в условиях научно-технического прогресса. Минск, 1978.</w:t>
      </w:r>
    </w:p>
    <w:p w14:paraId="3F9A2F97"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Гревцов</w:t>
      </w:r>
      <w:r>
        <w:rPr>
          <w:rStyle w:val="WW8Num2z0"/>
          <w:rFonts w:ascii="Verdana" w:hAnsi="Verdana"/>
          <w:color w:val="000000"/>
          <w:sz w:val="18"/>
          <w:szCs w:val="18"/>
        </w:rPr>
        <w:t> </w:t>
      </w:r>
      <w:r>
        <w:rPr>
          <w:rFonts w:ascii="Verdana" w:hAnsi="Verdana"/>
          <w:color w:val="000000"/>
          <w:sz w:val="18"/>
          <w:szCs w:val="18"/>
        </w:rPr>
        <w:t>Ю. И. Проблемы теории правового отношения.</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.1981.</w:t>
      </w:r>
    </w:p>
    <w:p w14:paraId="19209BDC"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Гревцов</w:t>
      </w:r>
      <w:r>
        <w:rPr>
          <w:rStyle w:val="WW8Num2z0"/>
          <w:rFonts w:ascii="Verdana" w:hAnsi="Verdana"/>
          <w:color w:val="000000"/>
          <w:sz w:val="18"/>
          <w:szCs w:val="18"/>
        </w:rPr>
        <w:t> </w:t>
      </w:r>
      <w:r>
        <w:rPr>
          <w:rFonts w:ascii="Verdana" w:hAnsi="Verdana"/>
          <w:color w:val="000000"/>
          <w:sz w:val="18"/>
          <w:szCs w:val="18"/>
        </w:rPr>
        <w:t>Ю. И. Правовые отношения и осуществление права. ЛГУ. 1987.3'.ДзегорайтисА. Б. Понятие конкурса в советском гражданском праве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1968. № 6.</w:t>
      </w:r>
    </w:p>
    <w:p w14:paraId="1307FEE5"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Дивеева</w:t>
      </w:r>
      <w:r>
        <w:rPr>
          <w:rStyle w:val="WW8Num2z0"/>
          <w:rFonts w:ascii="Verdana" w:hAnsi="Verdana"/>
          <w:color w:val="000000"/>
          <w:sz w:val="18"/>
          <w:szCs w:val="18"/>
        </w:rPr>
        <w:t> </w:t>
      </w:r>
      <w:r>
        <w:rPr>
          <w:rFonts w:ascii="Verdana" w:hAnsi="Verdana"/>
          <w:color w:val="000000"/>
          <w:sz w:val="18"/>
          <w:szCs w:val="18"/>
        </w:rPr>
        <w:t>Н. И. Договорные основы трудового права России. Барнаул, 1999.</w:t>
      </w:r>
    </w:p>
    <w:p w14:paraId="34CA64F8"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 К. Трудовой договор научно-педагогических работников вузов. М., 1991.</w:t>
      </w:r>
    </w:p>
    <w:p w14:paraId="53904666"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Дубин</w:t>
      </w:r>
      <w:r>
        <w:rPr>
          <w:rStyle w:val="WW8Num2z0"/>
          <w:rFonts w:ascii="Verdana" w:hAnsi="Verdana"/>
          <w:color w:val="000000"/>
          <w:sz w:val="18"/>
          <w:szCs w:val="18"/>
        </w:rPr>
        <w:t> </w:t>
      </w:r>
      <w:r>
        <w:rPr>
          <w:rFonts w:ascii="Verdana" w:hAnsi="Verdana"/>
          <w:color w:val="000000"/>
          <w:sz w:val="18"/>
          <w:szCs w:val="18"/>
        </w:rPr>
        <w:t>А. П. Диалектика правоотношения. Саратов, 1983.</w:t>
      </w:r>
    </w:p>
    <w:p w14:paraId="60E99BC2"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Н. Д. Гражданско-правовое регулирование общественных отношений. Л., 1988.</w:t>
      </w:r>
    </w:p>
    <w:p w14:paraId="7D09401C"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Ершов В.</w:t>
      </w:r>
      <w:r>
        <w:rPr>
          <w:rStyle w:val="WW8Num2z0"/>
          <w:rFonts w:ascii="Verdana" w:hAnsi="Verdana"/>
          <w:color w:val="000000"/>
          <w:sz w:val="18"/>
          <w:szCs w:val="18"/>
        </w:rPr>
        <w:t> </w:t>
      </w:r>
      <w:r>
        <w:rPr>
          <w:rStyle w:val="WW8Num3z0"/>
          <w:rFonts w:ascii="Verdana" w:hAnsi="Verdana"/>
          <w:color w:val="4682B4"/>
          <w:sz w:val="18"/>
          <w:szCs w:val="18"/>
        </w:rPr>
        <w:t>Расторжение</w:t>
      </w:r>
      <w:r>
        <w:rPr>
          <w:rStyle w:val="WW8Num2z0"/>
          <w:rFonts w:ascii="Verdana" w:hAnsi="Verdana"/>
          <w:color w:val="000000"/>
          <w:sz w:val="18"/>
          <w:szCs w:val="18"/>
        </w:rPr>
        <w:t> </w:t>
      </w:r>
      <w:r>
        <w:rPr>
          <w:rFonts w:ascii="Verdana" w:hAnsi="Verdana"/>
          <w:color w:val="000000"/>
          <w:sz w:val="18"/>
          <w:szCs w:val="18"/>
        </w:rPr>
        <w:t>трудового договора (контракта) по инициативе администрации по п. 1. Ст. 33</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 // Российская юстиция. 1994. № 3.</w:t>
      </w:r>
    </w:p>
    <w:p w14:paraId="66ED5BD2"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Зайкин</w:t>
      </w:r>
      <w:r>
        <w:rPr>
          <w:rStyle w:val="WW8Num2z0"/>
          <w:rFonts w:ascii="Verdana" w:hAnsi="Verdana"/>
          <w:color w:val="000000"/>
          <w:sz w:val="18"/>
          <w:szCs w:val="18"/>
        </w:rPr>
        <w:t> </w:t>
      </w:r>
      <w:r>
        <w:rPr>
          <w:rFonts w:ascii="Verdana" w:hAnsi="Verdana"/>
          <w:color w:val="000000"/>
          <w:sz w:val="18"/>
          <w:szCs w:val="18"/>
        </w:rPr>
        <w:t>А. Д. Трудовой договор (контракт). М., 1995.</w:t>
      </w:r>
    </w:p>
    <w:p w14:paraId="3AE865A0"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 С. Советское гражданское право. М., 1976.</w:t>
      </w:r>
    </w:p>
    <w:p w14:paraId="008F78E8"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 С. Спорные вопросы учения о</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Fonts w:ascii="Verdana" w:hAnsi="Verdana"/>
          <w:color w:val="000000"/>
          <w:sz w:val="18"/>
          <w:szCs w:val="18"/>
        </w:rPr>
        <w:t>. Сб. «</w:t>
      </w:r>
      <w:r>
        <w:rPr>
          <w:rStyle w:val="WW8Num3z0"/>
          <w:rFonts w:ascii="Verdana" w:hAnsi="Verdana"/>
          <w:color w:val="4682B4"/>
          <w:sz w:val="18"/>
          <w:szCs w:val="18"/>
        </w:rPr>
        <w:t>Очерки по гражданскому праву</w:t>
      </w:r>
      <w:r>
        <w:rPr>
          <w:rFonts w:ascii="Verdana" w:hAnsi="Verdana"/>
          <w:color w:val="000000"/>
          <w:sz w:val="18"/>
          <w:szCs w:val="18"/>
        </w:rPr>
        <w:t>». ЛГУ. 1957.</w:t>
      </w:r>
    </w:p>
    <w:p w14:paraId="1B1DFE3A"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 С., Шаргородский М. Д. Вопросы теории права. М.,1961.41 .</w:t>
      </w:r>
      <w:r>
        <w:rPr>
          <w:rStyle w:val="WW8Num3z0"/>
          <w:rFonts w:ascii="Verdana" w:hAnsi="Verdana"/>
          <w:color w:val="4682B4"/>
          <w:sz w:val="18"/>
          <w:szCs w:val="18"/>
        </w:rPr>
        <w:t>Каурое</w:t>
      </w:r>
      <w:r>
        <w:rPr>
          <w:rStyle w:val="WW8Num2z0"/>
          <w:rFonts w:ascii="Verdana" w:hAnsi="Verdana"/>
          <w:color w:val="000000"/>
          <w:sz w:val="18"/>
          <w:szCs w:val="18"/>
        </w:rPr>
        <w:t> </w:t>
      </w:r>
      <w:r>
        <w:rPr>
          <w:rFonts w:ascii="Verdana" w:hAnsi="Verdana"/>
          <w:color w:val="000000"/>
          <w:sz w:val="18"/>
          <w:szCs w:val="18"/>
        </w:rPr>
        <w:t>В. Г. Проблемы защиты интересов работника по трудовому праву России // Правоведение. 1998. № 2.</w:t>
      </w:r>
    </w:p>
    <w:p w14:paraId="68AEB569"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Кеченьян С. Ф. Правоотношения в социалистическом обществе. М., 1958.</w:t>
      </w:r>
    </w:p>
    <w:p w14:paraId="11726749"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ЛЪ.Кильдеев А.Х. Договоры о труде по российскому праву. Автореф. канд. дисс. СПб., 1996.</w:t>
      </w:r>
    </w:p>
    <w:p w14:paraId="6CF10720"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 Я. Зарубежное трудовое право. М., 1998.</w:t>
      </w:r>
    </w:p>
    <w:p w14:paraId="75AB4BE3"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 Я. Трудовой договор при капитализме: проблемы найма и увольнения. М., 1989.</w:t>
      </w:r>
    </w:p>
    <w:p w14:paraId="478B27A5"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 Я. Трудовой договор: вопросы регулирования найма увольнений (обзор зарубежного опыта). М., 1997.</w:t>
      </w:r>
    </w:p>
    <w:p w14:paraId="407CB93C"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КиселевЯ. Л. Особенности правового регулирования труда преподавательского состава вузов («Особенности правового регулирования труда в отдельных отраслях народного хозяйства СССР).</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1960.</w:t>
      </w:r>
    </w:p>
    <w:p w14:paraId="0BDB19E7"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Б. Д., Цыпкин Г. А. Права работников науки. М., 1971.</w:t>
      </w:r>
    </w:p>
    <w:p w14:paraId="6F7D63FE"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Гинцбург</w:t>
      </w:r>
      <w:r>
        <w:rPr>
          <w:rStyle w:val="WW8Num2z0"/>
          <w:rFonts w:ascii="Verdana" w:hAnsi="Verdana"/>
          <w:color w:val="000000"/>
          <w:sz w:val="18"/>
          <w:szCs w:val="18"/>
        </w:rPr>
        <w:t> </w:t>
      </w:r>
      <w:r>
        <w:rPr>
          <w:rFonts w:ascii="Verdana" w:hAnsi="Verdana"/>
          <w:color w:val="000000"/>
          <w:sz w:val="18"/>
          <w:szCs w:val="18"/>
        </w:rPr>
        <w:t>Л. Я. Социалистическое трудовое правоотношение. М., 1977.</w:t>
      </w:r>
    </w:p>
    <w:p w14:paraId="38720681"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 Я. Международно-правовое регулирование труда (международные стандарты труда). Учебное пособие. М., 1995.51 .</w:t>
      </w:r>
      <w:r>
        <w:rPr>
          <w:rStyle w:val="WW8Num3z0"/>
          <w:rFonts w:ascii="Verdana" w:hAnsi="Verdana"/>
          <w:color w:val="4682B4"/>
          <w:sz w:val="18"/>
          <w:szCs w:val="18"/>
        </w:rPr>
        <w:t>Гейхман</w:t>
      </w:r>
      <w:r>
        <w:rPr>
          <w:rStyle w:val="WW8Num2z0"/>
          <w:rFonts w:ascii="Verdana" w:hAnsi="Verdana"/>
          <w:color w:val="000000"/>
          <w:sz w:val="18"/>
          <w:szCs w:val="18"/>
        </w:rPr>
        <w:t> </w:t>
      </w:r>
      <w:r>
        <w:rPr>
          <w:rFonts w:ascii="Verdana" w:hAnsi="Verdana"/>
          <w:color w:val="000000"/>
          <w:sz w:val="18"/>
          <w:szCs w:val="18"/>
        </w:rPr>
        <w:t>В. Л., МитильТ.П. Высшая школа: правовые вопросы. Киев, 1990.</w:t>
      </w:r>
    </w:p>
    <w:p w14:paraId="097046D4"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 Я. Сравнительное и международное трудовое право. М., 1999.</w:t>
      </w:r>
    </w:p>
    <w:p w14:paraId="3359DCD4"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Клюев</w:t>
      </w:r>
      <w:r>
        <w:rPr>
          <w:rStyle w:val="WW8Num2z0"/>
          <w:rFonts w:ascii="Verdana" w:hAnsi="Verdana"/>
          <w:color w:val="000000"/>
          <w:sz w:val="18"/>
          <w:szCs w:val="18"/>
        </w:rPr>
        <w:t> </w:t>
      </w:r>
      <w:r>
        <w:rPr>
          <w:rFonts w:ascii="Verdana" w:hAnsi="Verdana"/>
          <w:color w:val="000000"/>
          <w:sz w:val="18"/>
          <w:szCs w:val="18"/>
        </w:rPr>
        <w:t>А. А., Прудинский А. М. Мастеру и начальнику цеха отрудовом законодательстве. М., 1990.</w:t>
      </w:r>
    </w:p>
    <w:p w14:paraId="19797222"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Клюев</w:t>
      </w:r>
      <w:r>
        <w:rPr>
          <w:rStyle w:val="WW8Num2z0"/>
          <w:rFonts w:ascii="Verdana" w:hAnsi="Verdana"/>
          <w:color w:val="000000"/>
          <w:sz w:val="18"/>
          <w:szCs w:val="18"/>
        </w:rPr>
        <w:t> </w:t>
      </w:r>
      <w:r>
        <w:rPr>
          <w:rFonts w:ascii="Verdana" w:hAnsi="Verdana"/>
          <w:color w:val="000000"/>
          <w:sz w:val="18"/>
          <w:szCs w:val="18"/>
        </w:rPr>
        <w:t>А. А., Прудинский А. М. Рабочим и служащим о трудовом законодательстве. Л., 1989.</w:t>
      </w:r>
    </w:p>
    <w:p w14:paraId="631C2FE8"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Коршунова</w:t>
      </w:r>
      <w:r>
        <w:rPr>
          <w:rStyle w:val="WW8Num2z0"/>
          <w:rFonts w:ascii="Verdana" w:hAnsi="Verdana"/>
          <w:color w:val="000000"/>
          <w:sz w:val="18"/>
          <w:szCs w:val="18"/>
        </w:rPr>
        <w:t> </w:t>
      </w:r>
      <w:r>
        <w:rPr>
          <w:rFonts w:ascii="Verdana" w:hAnsi="Verdana"/>
          <w:color w:val="000000"/>
          <w:sz w:val="18"/>
          <w:szCs w:val="18"/>
        </w:rPr>
        <w:t>Т. Ю., Нуртдинова А. Ф. Трудовой договор в современных условиях // Государство и право. 1994. № 2.</w:t>
      </w:r>
    </w:p>
    <w:p w14:paraId="4B66C1E7"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Style w:val="WW8Num2z0"/>
          <w:rFonts w:ascii="Verdana" w:hAnsi="Verdana"/>
          <w:color w:val="000000"/>
          <w:sz w:val="18"/>
          <w:szCs w:val="18"/>
        </w:rPr>
        <w:t> </w:t>
      </w:r>
      <w:r>
        <w:rPr>
          <w:rFonts w:ascii="Verdana" w:hAnsi="Verdana"/>
          <w:color w:val="000000"/>
          <w:sz w:val="18"/>
          <w:szCs w:val="18"/>
        </w:rPr>
        <w:t>О. А. Теория юридических фактов в советском гражданском праве. Автореф. канд. дисс. Свердловск, 1950.</w:t>
      </w:r>
    </w:p>
    <w:p w14:paraId="4029A6F7"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Style w:val="WW8Num2z0"/>
          <w:rFonts w:ascii="Verdana" w:hAnsi="Verdana"/>
          <w:color w:val="000000"/>
          <w:sz w:val="18"/>
          <w:szCs w:val="18"/>
        </w:rPr>
        <w:t> </w:t>
      </w:r>
      <w:r>
        <w:rPr>
          <w:rFonts w:ascii="Verdana" w:hAnsi="Verdana"/>
          <w:color w:val="000000"/>
          <w:sz w:val="18"/>
          <w:szCs w:val="18"/>
        </w:rPr>
        <w:t>О. А. Юридические факты в советском гражданском праве. М., 1958.</w:t>
      </w:r>
    </w:p>
    <w:p w14:paraId="18F728BA"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Кривой</w:t>
      </w:r>
      <w:r>
        <w:rPr>
          <w:rStyle w:val="WW8Num2z0"/>
          <w:rFonts w:ascii="Verdana" w:hAnsi="Verdana"/>
          <w:color w:val="000000"/>
          <w:sz w:val="18"/>
          <w:szCs w:val="18"/>
        </w:rPr>
        <w:t> </w:t>
      </w:r>
      <w:r>
        <w:rPr>
          <w:rFonts w:ascii="Verdana" w:hAnsi="Verdana"/>
          <w:color w:val="000000"/>
          <w:sz w:val="18"/>
          <w:szCs w:val="18"/>
        </w:rPr>
        <w:t>В. И. Теоретические проблемы</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законодательства о труде Беларуси. Автореф. докт. дисс. СПб., 1996.</w:t>
      </w:r>
    </w:p>
    <w:p w14:paraId="5CE216A0"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А. М., Маврин С. П.,</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Е. Б. Современные проблемы российского трудового права // Правоведение. 1997. № 2.</w:t>
      </w:r>
    </w:p>
    <w:p w14:paraId="688AD4A9"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Курилов</w:t>
      </w:r>
      <w:r>
        <w:rPr>
          <w:rStyle w:val="WW8Num2z0"/>
          <w:rFonts w:ascii="Verdana" w:hAnsi="Verdana"/>
          <w:color w:val="000000"/>
          <w:sz w:val="18"/>
          <w:szCs w:val="18"/>
        </w:rPr>
        <w:t> </w:t>
      </w:r>
      <w:r>
        <w:rPr>
          <w:rFonts w:ascii="Verdana" w:hAnsi="Verdana"/>
          <w:color w:val="000000"/>
          <w:sz w:val="18"/>
          <w:szCs w:val="18"/>
        </w:rPr>
        <w:t>В. И. Социально-правовые средства формирования поведения работников в сфере несамостоятельного труда // Правоведение. 1998. № 2.61 .Лившиц Р. 3. Теория права. М., 1994.</w:t>
      </w:r>
    </w:p>
    <w:p w14:paraId="310D3DBF"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Лившиц Р. 3.,</w:t>
      </w:r>
      <w:r>
        <w:rPr>
          <w:rStyle w:val="WW8Num2z0"/>
          <w:rFonts w:ascii="Verdana" w:hAnsi="Verdana"/>
          <w:color w:val="000000"/>
          <w:sz w:val="18"/>
          <w:szCs w:val="18"/>
        </w:rPr>
        <w:t> </w:t>
      </w:r>
      <w:r>
        <w:rPr>
          <w:rStyle w:val="WW8Num3z0"/>
          <w:rFonts w:ascii="Verdana" w:hAnsi="Verdana"/>
          <w:color w:val="4682B4"/>
          <w:sz w:val="18"/>
          <w:szCs w:val="18"/>
        </w:rPr>
        <w:t>Чубайс</w:t>
      </w:r>
      <w:r>
        <w:rPr>
          <w:rStyle w:val="WW8Num2z0"/>
          <w:rFonts w:ascii="Verdana" w:hAnsi="Verdana"/>
          <w:color w:val="000000"/>
          <w:sz w:val="18"/>
          <w:szCs w:val="18"/>
        </w:rPr>
        <w:t> </w:t>
      </w:r>
      <w:r>
        <w:rPr>
          <w:rFonts w:ascii="Verdana" w:hAnsi="Verdana"/>
          <w:color w:val="000000"/>
          <w:sz w:val="18"/>
          <w:szCs w:val="18"/>
        </w:rPr>
        <w:t>Б. М. Трудовой договор. М., 1986.</w:t>
      </w:r>
    </w:p>
    <w:p w14:paraId="6406A6DF"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 П., Пашков А. С.,</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Е. Б. Курс российского трудового права. Т. 1. СПб., 1996.</w:t>
      </w:r>
    </w:p>
    <w:p w14:paraId="6E3C94B9"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 Е. Общая теория советского права. М., 1966.</w:t>
      </w:r>
    </w:p>
    <w:p w14:paraId="252263A3"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 Ф. Прекращение трудового договора (контракта) // Кадры. 1996. № 16.</w:t>
      </w:r>
    </w:p>
    <w:p w14:paraId="33552361"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 Ф., Чиканова Л. А. Соотношение трудового и нового гражданского законодательства // Новый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России и отраслевое законодательство. М., 1995.</w:t>
      </w:r>
    </w:p>
    <w:p w14:paraId="643B1ECC"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 П. Российское трудовое законодательство. Т. 1, 2. М., 1997.</w:t>
      </w:r>
    </w:p>
    <w:p w14:paraId="4B195ACA"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 П. Трудовое право России. М., 1995.</w:t>
      </w:r>
    </w:p>
    <w:p w14:paraId="26BCD9B1"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Пашерстник</w:t>
      </w:r>
      <w:r>
        <w:rPr>
          <w:rStyle w:val="WW8Num2z0"/>
          <w:rFonts w:ascii="Verdana" w:hAnsi="Verdana"/>
          <w:color w:val="000000"/>
          <w:sz w:val="18"/>
          <w:szCs w:val="18"/>
        </w:rPr>
        <w:t> </w:t>
      </w:r>
      <w:r>
        <w:rPr>
          <w:rFonts w:ascii="Verdana" w:hAnsi="Verdana"/>
          <w:color w:val="000000"/>
          <w:sz w:val="18"/>
          <w:szCs w:val="18"/>
        </w:rPr>
        <w:t>А. Е. Право на труд. М., 1951.</w:t>
      </w:r>
    </w:p>
    <w:p w14:paraId="35F81AC4"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 С. Советское трудовое право. М., 1976.71 .Пашков А. С. Трудовое право России. СПб., 1994.</w:t>
      </w:r>
    </w:p>
    <w:p w14:paraId="0A27A547"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 С. Договоры о труде в условиях многоукладной экономики // Государство и право. 1993. № 6.</w:t>
      </w:r>
    </w:p>
    <w:p w14:paraId="2DFC40A1"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 С. Советское трудовое право. М., 1976.</w:t>
      </w:r>
    </w:p>
    <w:p w14:paraId="41481DEE"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 С., Хрусталев Б. Ф.</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трудиться по советскому праву. М., 1970.</w:t>
      </w:r>
    </w:p>
    <w:p w14:paraId="06B10B35"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Л. Ф. Законодательство о труде научных работников. М., 1979.</w:t>
      </w:r>
    </w:p>
    <w:p w14:paraId="51079844"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 Н. Правоотношение как система. М., 1971.</w:t>
      </w:r>
    </w:p>
    <w:p w14:paraId="2B694265"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Прудинский</w:t>
      </w:r>
      <w:r>
        <w:rPr>
          <w:rStyle w:val="WW8Num2z0"/>
          <w:rFonts w:ascii="Verdana" w:hAnsi="Verdana"/>
          <w:color w:val="000000"/>
          <w:sz w:val="18"/>
          <w:szCs w:val="18"/>
        </w:rPr>
        <w:t> </w:t>
      </w:r>
      <w:r>
        <w:rPr>
          <w:rFonts w:ascii="Verdana" w:hAnsi="Verdana"/>
          <w:color w:val="000000"/>
          <w:sz w:val="18"/>
          <w:szCs w:val="18"/>
        </w:rPr>
        <w:t>А. М. Кодекс законов о труде РФ (с</w:t>
      </w:r>
      <w:r>
        <w:rPr>
          <w:rStyle w:val="WW8Num2z0"/>
          <w:rFonts w:ascii="Verdana" w:hAnsi="Verdana"/>
          <w:color w:val="000000"/>
          <w:sz w:val="18"/>
          <w:szCs w:val="18"/>
        </w:rPr>
        <w:t> </w:t>
      </w:r>
      <w:r>
        <w:rPr>
          <w:rStyle w:val="WW8Num3z0"/>
          <w:rFonts w:ascii="Verdana" w:hAnsi="Verdana"/>
          <w:color w:val="4682B4"/>
          <w:sz w:val="18"/>
          <w:szCs w:val="18"/>
        </w:rPr>
        <w:t>постатейными</w:t>
      </w:r>
      <w:r>
        <w:rPr>
          <w:rStyle w:val="WW8Num2z0"/>
          <w:rFonts w:ascii="Verdana" w:hAnsi="Verdana"/>
          <w:color w:val="000000"/>
          <w:sz w:val="18"/>
          <w:szCs w:val="18"/>
        </w:rPr>
        <w:t> </w:t>
      </w:r>
      <w:r>
        <w:rPr>
          <w:rFonts w:ascii="Verdana" w:hAnsi="Verdana"/>
          <w:color w:val="000000"/>
          <w:sz w:val="18"/>
          <w:szCs w:val="18"/>
        </w:rPr>
        <w:t>комментариями). Т. 1, 2. СПб., 1998.</w:t>
      </w:r>
    </w:p>
    <w:p w14:paraId="0024E06E"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Прудинский</w:t>
      </w:r>
      <w:r>
        <w:rPr>
          <w:rStyle w:val="WW8Num2z0"/>
          <w:rFonts w:ascii="Verdana" w:hAnsi="Verdana"/>
          <w:color w:val="000000"/>
          <w:sz w:val="18"/>
          <w:szCs w:val="18"/>
        </w:rPr>
        <w:t> </w:t>
      </w:r>
      <w:r>
        <w:rPr>
          <w:rFonts w:ascii="Verdana" w:hAnsi="Verdana"/>
          <w:color w:val="000000"/>
          <w:sz w:val="18"/>
          <w:szCs w:val="18"/>
        </w:rPr>
        <w:t>А. М. О трудовом договоре (контракте) преподавателей вузов // Правоведение. 1994. № 2.</w:t>
      </w:r>
    </w:p>
    <w:p w14:paraId="21C2973B"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Прудинский</w:t>
      </w:r>
      <w:r>
        <w:rPr>
          <w:rStyle w:val="WW8Num2z0"/>
          <w:rFonts w:ascii="Verdana" w:hAnsi="Verdana"/>
          <w:color w:val="000000"/>
          <w:sz w:val="18"/>
          <w:szCs w:val="18"/>
        </w:rPr>
        <w:t> </w:t>
      </w:r>
      <w:r>
        <w:rPr>
          <w:rFonts w:ascii="Verdana" w:hAnsi="Verdana"/>
          <w:color w:val="000000"/>
          <w:sz w:val="18"/>
          <w:szCs w:val="18"/>
        </w:rPr>
        <w:t>А. М. Правовое регулирование труда работников высшей школы. СПб., 1996.</w:t>
      </w:r>
    </w:p>
    <w:p w14:paraId="41307FE9"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Райхер</w:t>
      </w:r>
      <w:r>
        <w:rPr>
          <w:rStyle w:val="WW8Num2z0"/>
          <w:rFonts w:ascii="Verdana" w:hAnsi="Verdana"/>
          <w:color w:val="000000"/>
          <w:sz w:val="18"/>
          <w:szCs w:val="18"/>
        </w:rPr>
        <w:t> </w:t>
      </w:r>
      <w:r>
        <w:rPr>
          <w:rFonts w:ascii="Verdana" w:hAnsi="Verdana"/>
          <w:color w:val="000000"/>
          <w:sz w:val="18"/>
          <w:szCs w:val="18"/>
        </w:rPr>
        <w:t>В. К. Абсолютные и относительные права (к проблеме деления хозяйственных прав) // Известия экономического факультета Ленинградского политехнического института. Вып. 1 (XXV). Л., 1928.</w:t>
      </w:r>
    </w:p>
    <w:p w14:paraId="7CA7EED3"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А. П., Толстой Ю. К. Гражданское право. М., 1998.</w:t>
      </w:r>
    </w:p>
    <w:p w14:paraId="5182050B"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 Н. Трудовые правоотношения. М., 1999.</w:t>
      </w:r>
    </w:p>
    <w:p w14:paraId="04086286"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 Н. Конкурс в советском трудовом праве. Л., 1960.</w:t>
      </w:r>
    </w:p>
    <w:p w14:paraId="50B854E4"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 Н. Конкурс в советском гражданском праве. Л.,1964.</w:t>
      </w:r>
    </w:p>
    <w:p w14:paraId="4A9DA118"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 В. Советское трудовое право. М., 1991.</w:t>
      </w:r>
    </w:p>
    <w:p w14:paraId="1C39EFA3"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 В. Трудовое право. М., 1997.</w:t>
      </w:r>
    </w:p>
    <w:p w14:paraId="75AAF27D"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Ставцева</w:t>
      </w:r>
      <w:r>
        <w:rPr>
          <w:rStyle w:val="WW8Num2z0"/>
          <w:rFonts w:ascii="Verdana" w:hAnsi="Verdana"/>
          <w:color w:val="000000"/>
          <w:sz w:val="18"/>
          <w:szCs w:val="18"/>
        </w:rPr>
        <w:t> </w:t>
      </w:r>
      <w:r>
        <w:rPr>
          <w:rFonts w:ascii="Verdana" w:hAnsi="Verdana"/>
          <w:color w:val="000000"/>
          <w:sz w:val="18"/>
          <w:szCs w:val="18"/>
        </w:rPr>
        <w:t>А. И., Хохрякова О. С. Трудовой договор. М., 1983.</w:t>
      </w:r>
    </w:p>
    <w:p w14:paraId="3A25A10B"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 А. Трудовое право. М., 1995.</w:t>
      </w:r>
    </w:p>
    <w:p w14:paraId="509FF1BF"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Ю. Г. Методологические вопросы теории правоотношений. М., 1980.</w:t>
      </w:r>
    </w:p>
    <w:p w14:paraId="230A028E"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Толкунова</w:t>
      </w:r>
      <w:r>
        <w:rPr>
          <w:rStyle w:val="WW8Num2z0"/>
          <w:rFonts w:ascii="Verdana" w:hAnsi="Verdana"/>
          <w:color w:val="000000"/>
          <w:sz w:val="18"/>
          <w:szCs w:val="18"/>
        </w:rPr>
        <w:t> </w:t>
      </w:r>
      <w:r>
        <w:rPr>
          <w:rFonts w:ascii="Verdana" w:hAnsi="Verdana"/>
          <w:color w:val="000000"/>
          <w:sz w:val="18"/>
          <w:szCs w:val="18"/>
        </w:rPr>
        <w:t>В. Н., Гусов К. Н. Трудовое право России. М., 1995. 91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В. С. Понятие и значение односторонних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всоветском гражданском праве. Автореф. канд. дисс. М., 1966.</w:t>
      </w:r>
    </w:p>
    <w:p w14:paraId="5210D714"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 К. Гражданское право и гражданское законодательство // Правоведение. 1998. № 2.</w:t>
      </w:r>
    </w:p>
    <w:p w14:paraId="6B17FDC5"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 К. Еще раз о</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Style w:val="WW8Num2z0"/>
          <w:rFonts w:ascii="Verdana" w:hAnsi="Verdana"/>
          <w:color w:val="000000"/>
          <w:sz w:val="18"/>
          <w:szCs w:val="18"/>
        </w:rPr>
        <w:t> </w:t>
      </w:r>
      <w:r>
        <w:rPr>
          <w:rFonts w:ascii="Verdana" w:hAnsi="Verdana"/>
          <w:color w:val="000000"/>
          <w:sz w:val="18"/>
          <w:szCs w:val="18"/>
        </w:rPr>
        <w:t>// Правоведение. 1969. № 1.</w:t>
      </w:r>
    </w:p>
    <w:p w14:paraId="126F50CD"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 К. К теории правоотношения. ЛГУ. 1959.</w:t>
      </w:r>
    </w:p>
    <w:p w14:paraId="537B810B"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 К. Метод правового регулирования и его исследователи // Правоведение. 1973. № 6.</w:t>
      </w:r>
    </w:p>
    <w:p w14:paraId="44126228"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 К. О философских проблемах общей теории правоотношения // Правоведение. 1958. № 2.</w:t>
      </w:r>
    </w:p>
    <w:p w14:paraId="104C663C"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Трубников П. Рассмотрение судами дел по</w:t>
      </w:r>
      <w:r>
        <w:rPr>
          <w:rStyle w:val="WW8Num2z0"/>
          <w:rFonts w:ascii="Verdana" w:hAnsi="Verdana"/>
          <w:color w:val="000000"/>
          <w:sz w:val="18"/>
          <w:szCs w:val="18"/>
        </w:rPr>
        <w:t> </w:t>
      </w:r>
      <w:r>
        <w:rPr>
          <w:rStyle w:val="WW8Num3z0"/>
          <w:rFonts w:ascii="Verdana" w:hAnsi="Verdana"/>
          <w:color w:val="4682B4"/>
          <w:sz w:val="18"/>
          <w:szCs w:val="18"/>
        </w:rPr>
        <w:t>искам</w:t>
      </w:r>
      <w:r>
        <w:rPr>
          <w:rStyle w:val="WW8Num2z0"/>
          <w:rFonts w:ascii="Verdana" w:hAnsi="Verdana"/>
          <w:color w:val="000000"/>
          <w:sz w:val="18"/>
          <w:szCs w:val="18"/>
        </w:rPr>
        <w:t> </w:t>
      </w:r>
      <w:r>
        <w:rPr>
          <w:rFonts w:ascii="Verdana" w:hAnsi="Verdana"/>
          <w:color w:val="000000"/>
          <w:sz w:val="18"/>
          <w:szCs w:val="18"/>
        </w:rPr>
        <w:t>о восстановлении на работе //</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1996. № 2.</w:t>
      </w:r>
    </w:p>
    <w:p w14:paraId="5DFACD22"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Фатуев</w:t>
      </w:r>
      <w:r>
        <w:rPr>
          <w:rStyle w:val="WW8Num2z0"/>
          <w:rFonts w:ascii="Verdana" w:hAnsi="Verdana"/>
          <w:color w:val="000000"/>
          <w:sz w:val="18"/>
          <w:szCs w:val="18"/>
        </w:rPr>
        <w:t> </w:t>
      </w:r>
      <w:r>
        <w:rPr>
          <w:rFonts w:ascii="Verdana" w:hAnsi="Verdana"/>
          <w:color w:val="000000"/>
          <w:sz w:val="18"/>
          <w:szCs w:val="18"/>
        </w:rPr>
        <w:t>А. А. Трудовое право в жизни человека. М., 1991.</w:t>
      </w:r>
    </w:p>
    <w:p w14:paraId="799C7A2C"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Федькин</w:t>
      </w:r>
      <w:r>
        <w:rPr>
          <w:rStyle w:val="WW8Num2z0"/>
          <w:rFonts w:ascii="Verdana" w:hAnsi="Verdana"/>
          <w:color w:val="000000"/>
          <w:sz w:val="18"/>
          <w:szCs w:val="18"/>
        </w:rPr>
        <w:t> </w:t>
      </w:r>
      <w:r>
        <w:rPr>
          <w:rFonts w:ascii="Verdana" w:hAnsi="Verdana"/>
          <w:color w:val="000000"/>
          <w:sz w:val="18"/>
          <w:szCs w:val="18"/>
        </w:rPr>
        <w:t>Г. И. Правовые вопросы организации научной работы в СССР. М., 1958.</w:t>
      </w:r>
    </w:p>
    <w:p w14:paraId="0307EE9D"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М. В. Правовая организация труда профессорско-преподавательского состава высшей школы. Автореф. дисс. канд. юрид. наук. П., 1988.</w:t>
      </w:r>
    </w:p>
    <w:p w14:paraId="62599DA1"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Р. О. Общее учение о правоотношении. М., 1974.</w:t>
      </w:r>
    </w:p>
    <w:p w14:paraId="230103DB"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Е. Б. К понятию трудового договора и договора найма труда // Правоведение. 1998. № 2.</w:t>
      </w:r>
    </w:p>
    <w:p w14:paraId="78FDB548"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Черепахин</w:t>
      </w:r>
      <w:r>
        <w:rPr>
          <w:rStyle w:val="WW8Num2z0"/>
          <w:rFonts w:ascii="Verdana" w:hAnsi="Verdana"/>
          <w:color w:val="000000"/>
          <w:sz w:val="18"/>
          <w:szCs w:val="18"/>
        </w:rPr>
        <w:t> </w:t>
      </w:r>
      <w:r>
        <w:rPr>
          <w:rFonts w:ascii="Verdana" w:hAnsi="Verdana"/>
          <w:color w:val="000000"/>
          <w:sz w:val="18"/>
          <w:szCs w:val="18"/>
        </w:rPr>
        <w:t>Б. Б. Правопреемство по советскому гражданскому праву. М., 1962.</w:t>
      </w:r>
    </w:p>
    <w:p w14:paraId="38208B5C"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Чиканова</w:t>
      </w:r>
      <w:r>
        <w:rPr>
          <w:rStyle w:val="WW8Num2z0"/>
          <w:rFonts w:ascii="Verdana" w:hAnsi="Verdana"/>
          <w:color w:val="000000"/>
          <w:sz w:val="18"/>
          <w:szCs w:val="18"/>
        </w:rPr>
        <w:t> </w:t>
      </w:r>
      <w:r>
        <w:rPr>
          <w:rFonts w:ascii="Verdana" w:hAnsi="Verdana"/>
          <w:color w:val="000000"/>
          <w:sz w:val="18"/>
          <w:szCs w:val="18"/>
        </w:rPr>
        <w:t>Л. А. Государственные служащие. М., 1998.</w:t>
      </w:r>
    </w:p>
    <w:p w14:paraId="538F1A2B"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 С. Общая теория права. П., 1976.</w:t>
      </w:r>
    </w:p>
    <w:p w14:paraId="33EBC3FB"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 С. Право и общественные отношения. М., 1971.</w:t>
      </w:r>
    </w:p>
    <w:p w14:paraId="76CA3E49"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 С. Проблема правового регулирования советских общественных отношений. М., 1961.</w:t>
      </w:r>
    </w:p>
    <w:p w14:paraId="47C46903"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 С. Сущность права. Л., 1985.</w:t>
      </w:r>
    </w:p>
    <w:p w14:paraId="54FD608B"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Нормативные — правовые документы1.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РФ.2. КЗоТ РФ.3. ГК Гражданский кодекс.</w:t>
      </w:r>
    </w:p>
    <w:p w14:paraId="176DA724"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Федеральный закон РФ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от 19 июля 1996 г. (СЗ РФ. 1996. № 35. ст. 4135).</w:t>
      </w:r>
    </w:p>
    <w:p w14:paraId="64B1C01B"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Федеральный закон РФ «</w:t>
      </w:r>
      <w:r>
        <w:rPr>
          <w:rStyle w:val="WW8Num3z0"/>
          <w:rFonts w:ascii="Verdana" w:hAnsi="Verdana"/>
          <w:color w:val="4682B4"/>
          <w:sz w:val="18"/>
          <w:szCs w:val="18"/>
        </w:rPr>
        <w:t>Об образовании</w:t>
      </w:r>
      <w:r>
        <w:rPr>
          <w:rFonts w:ascii="Verdana" w:hAnsi="Verdana"/>
          <w:color w:val="000000"/>
          <w:sz w:val="18"/>
          <w:szCs w:val="18"/>
        </w:rPr>
        <w:t>» от 23 января 1996 г.</w:t>
      </w:r>
    </w:p>
    <w:p w14:paraId="1223B636"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105. СЗ РФ. 1996. № 3. Ст. 150).</w:t>
      </w:r>
    </w:p>
    <w:p w14:paraId="7F11E664"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Федеральный закон РФ «</w:t>
      </w:r>
      <w:r>
        <w:rPr>
          <w:rStyle w:val="WW8Num3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от 31 июля 1995 г.</w:t>
      </w:r>
    </w:p>
    <w:p w14:paraId="6CC0940B"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№458 от 10 марта 1994 г. «</w:t>
      </w:r>
      <w:r>
        <w:rPr>
          <w:rStyle w:val="WW8Num3z0"/>
          <w:rFonts w:ascii="Verdana" w:hAnsi="Verdana"/>
          <w:color w:val="4682B4"/>
          <w:sz w:val="18"/>
          <w:szCs w:val="18"/>
        </w:rPr>
        <w:t>Об ответственности за нарушение трудовых прав граждан</w:t>
      </w:r>
      <w:r>
        <w:rPr>
          <w:rFonts w:ascii="Verdana" w:hAnsi="Verdana"/>
          <w:color w:val="000000"/>
          <w:sz w:val="18"/>
          <w:szCs w:val="18"/>
        </w:rPr>
        <w:t>» // Российская газета от 12 марта 1994 г.</w:t>
      </w:r>
    </w:p>
    <w:p w14:paraId="32FC64CE"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Минтруда РФ №32 от 6 июня 1996 г. «Об утверждении разрядов оплаты труда т тарифно-квалификационных характеристик (требований) по отраслевым должностям служащих». Бюллетень Минтруда РФ № 7. 1996.</w:t>
      </w:r>
    </w:p>
    <w:p w14:paraId="17B40197"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Верховного Суда РФ № 10 от 20 декабря 1994 (с измен, и доп. от 25.10.96) «Некоторые вопросы применения законодательства о компенсации морального</w:t>
      </w:r>
      <w:r>
        <w:rPr>
          <w:rStyle w:val="WW8Num2z0"/>
          <w:rFonts w:ascii="Verdana" w:hAnsi="Verdana"/>
          <w:color w:val="000000"/>
          <w:sz w:val="18"/>
          <w:szCs w:val="18"/>
        </w:rPr>
        <w:t> </w:t>
      </w:r>
      <w:r>
        <w:rPr>
          <w:rStyle w:val="WW8Num3z0"/>
          <w:rFonts w:ascii="Verdana" w:hAnsi="Verdana"/>
          <w:color w:val="4682B4"/>
          <w:sz w:val="18"/>
          <w:szCs w:val="18"/>
        </w:rPr>
        <w:t>вреда</w:t>
      </w:r>
      <w:r>
        <w:rPr>
          <w:rFonts w:ascii="Verdana" w:hAnsi="Verdana"/>
          <w:color w:val="000000"/>
          <w:sz w:val="18"/>
          <w:szCs w:val="18"/>
        </w:rPr>
        <w:t>».</w:t>
      </w:r>
    </w:p>
    <w:p w14:paraId="6FADADA8" w14:textId="77777777" w:rsidR="00BC46FF" w:rsidRDefault="00BC46FF" w:rsidP="00BC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Типовое положение об образовательном учреждении высшего профессионального образования (высшем учебном заведении) Российской Федерации, утвержденное Правительством РФ от 26 июня 1993 №597 (Собр. Актов</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и Правительства РФ. 1993.№28. Ст. 2594).</w:t>
      </w:r>
    </w:p>
    <w:p w14:paraId="74EC01E3" w14:textId="77777777" w:rsidR="00BC46FF" w:rsidRPr="00BC46FF" w:rsidRDefault="00BC46FF" w:rsidP="00BC46FF">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 xml:space="preserve">111. Code de travail. France. </w:t>
      </w:r>
      <w:r w:rsidRPr="00BC46FF">
        <w:rPr>
          <w:rFonts w:ascii="Verdana" w:hAnsi="Verdana"/>
          <w:color w:val="000000"/>
          <w:sz w:val="18"/>
          <w:szCs w:val="18"/>
          <w:lang w:val="en-US"/>
        </w:rPr>
        <w:t>Lois et ordonnances. Paris. 1992.</w:t>
      </w:r>
    </w:p>
    <w:p w14:paraId="1D11450C" w14:textId="77777777" w:rsidR="00BC46FF" w:rsidRPr="00BC46FF" w:rsidRDefault="00BC46FF" w:rsidP="00BC46FF">
      <w:pPr>
        <w:pStyle w:val="WW8Num1z2"/>
        <w:shd w:val="clear" w:color="auto" w:fill="F7F7F7"/>
        <w:spacing w:after="0" w:line="270" w:lineRule="atLeast"/>
        <w:rPr>
          <w:rFonts w:ascii="Verdana" w:hAnsi="Verdana"/>
          <w:color w:val="000000"/>
          <w:sz w:val="18"/>
          <w:szCs w:val="18"/>
          <w:lang w:val="en-US"/>
        </w:rPr>
      </w:pPr>
      <w:r w:rsidRPr="00BC46FF">
        <w:rPr>
          <w:rFonts w:ascii="Verdana" w:hAnsi="Verdana"/>
          <w:color w:val="000000"/>
          <w:sz w:val="18"/>
          <w:szCs w:val="18"/>
          <w:lang w:val="en-US"/>
        </w:rPr>
        <w:t>112. Code civile. France. Lois et ordonnance. Paris. 1992.</w:t>
      </w:r>
    </w:p>
    <w:p w14:paraId="3A92A045" w14:textId="77777777" w:rsidR="00BC46FF" w:rsidRPr="00BC46FF" w:rsidRDefault="00BC46FF" w:rsidP="00BC46FF">
      <w:pPr>
        <w:pStyle w:val="WW8Num1z2"/>
        <w:shd w:val="clear" w:color="auto" w:fill="F7F7F7"/>
        <w:spacing w:after="0" w:line="270" w:lineRule="atLeast"/>
        <w:rPr>
          <w:rFonts w:ascii="Verdana" w:hAnsi="Verdana"/>
          <w:color w:val="000000"/>
          <w:sz w:val="18"/>
          <w:szCs w:val="18"/>
          <w:lang w:val="en-US"/>
        </w:rPr>
      </w:pPr>
      <w:r w:rsidRPr="00BC46FF">
        <w:rPr>
          <w:rFonts w:ascii="Verdana" w:hAnsi="Verdana"/>
          <w:color w:val="000000"/>
          <w:sz w:val="18"/>
          <w:szCs w:val="18"/>
          <w:lang w:val="en-US"/>
        </w:rPr>
        <w:t>113. Labour Law in Germany. Bonn. 1992.</w:t>
      </w:r>
    </w:p>
    <w:p w14:paraId="261B58C6" w14:textId="77777777" w:rsidR="00BC46FF" w:rsidRPr="00BC46FF" w:rsidRDefault="00BC46FF" w:rsidP="00BC46FF">
      <w:pPr>
        <w:pStyle w:val="WW8Num1z2"/>
        <w:shd w:val="clear" w:color="auto" w:fill="F7F7F7"/>
        <w:spacing w:after="0" w:line="270" w:lineRule="atLeast"/>
        <w:rPr>
          <w:rFonts w:ascii="Verdana" w:hAnsi="Verdana"/>
          <w:color w:val="000000"/>
          <w:sz w:val="18"/>
          <w:szCs w:val="18"/>
          <w:lang w:val="en-US"/>
        </w:rPr>
      </w:pPr>
      <w:r w:rsidRPr="00BC46FF">
        <w:rPr>
          <w:rFonts w:ascii="Verdana" w:hAnsi="Verdana"/>
          <w:color w:val="000000"/>
          <w:sz w:val="18"/>
          <w:szCs w:val="18"/>
          <w:lang w:val="en-US"/>
        </w:rPr>
        <w:t>114. Labour Law and Business Change. N.Y. 1993.5. «Recommendation concerning the status of Higher-Education Teaching Personnel» adopted by the General Conference at its 29th session Paris, 21 October — 12 November 1997.</w:t>
      </w:r>
    </w:p>
    <w:bookmarkEnd w:id="0"/>
    <w:p w14:paraId="60521DDF" w14:textId="0BFBC98E" w:rsidR="00BC46FF" w:rsidRPr="00BC46FF" w:rsidRDefault="00BC46FF" w:rsidP="00BC46FF">
      <w:pPr>
        <w:rPr>
          <w:lang w:val="en-US"/>
        </w:rPr>
      </w:pPr>
      <w:r w:rsidRPr="00BC46FF">
        <w:rPr>
          <w:rFonts w:ascii="Verdana" w:hAnsi="Verdana"/>
          <w:color w:val="000000"/>
          <w:sz w:val="18"/>
          <w:szCs w:val="18"/>
          <w:lang w:val="en-US"/>
        </w:rPr>
        <w:br/>
      </w:r>
      <w:r w:rsidRPr="00BC46FF">
        <w:rPr>
          <w:rFonts w:ascii="Verdana" w:hAnsi="Verdana"/>
          <w:color w:val="000000"/>
          <w:sz w:val="18"/>
          <w:szCs w:val="18"/>
          <w:lang w:val="en-US"/>
        </w:rPr>
        <w:br/>
      </w:r>
    </w:p>
    <w:sectPr w:rsidR="00BC46FF" w:rsidRPr="00BC46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9DC31" w14:textId="77777777" w:rsidR="00160024" w:rsidRDefault="00160024">
      <w:pPr>
        <w:spacing w:after="0" w:line="240" w:lineRule="auto"/>
      </w:pPr>
      <w:r>
        <w:separator/>
      </w:r>
    </w:p>
  </w:endnote>
  <w:endnote w:type="continuationSeparator" w:id="0">
    <w:p w14:paraId="5CB233AE" w14:textId="77777777" w:rsidR="00160024" w:rsidRDefault="0016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22B67" w14:textId="77777777" w:rsidR="00160024" w:rsidRDefault="00160024">
      <w:pPr>
        <w:spacing w:after="0" w:line="240" w:lineRule="auto"/>
      </w:pPr>
      <w:r>
        <w:separator/>
      </w:r>
    </w:p>
  </w:footnote>
  <w:footnote w:type="continuationSeparator" w:id="0">
    <w:p w14:paraId="3E590D03" w14:textId="77777777" w:rsidR="00160024" w:rsidRDefault="00160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DF7897" w:rsidRPr="006E463D" w:rsidRDefault="00DF789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0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3654</TotalTime>
  <Pages>10</Pages>
  <Words>4916</Words>
  <Characters>28023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cp:revision>
  <cp:lastPrinted>2009-02-06T05:36:00Z</cp:lastPrinted>
  <dcterms:created xsi:type="dcterms:W3CDTF">2016-05-04T14:28:00Z</dcterms:created>
  <dcterms:modified xsi:type="dcterms:W3CDTF">2016-05-31T11:46:00Z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