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46362" w:rsidRDefault="00D46362" w:rsidP="00D46362">
      <w:r w:rsidRPr="00263F71">
        <w:rPr>
          <w:rFonts w:ascii="Times New Roman" w:eastAsia="Times New Roman" w:hAnsi="Times New Roman" w:cs="Times New Roman"/>
          <w:b/>
          <w:spacing w:val="-6"/>
          <w:sz w:val="24"/>
          <w:szCs w:val="24"/>
        </w:rPr>
        <w:t>Плющ Олександр Григорович</w:t>
      </w:r>
      <w:r w:rsidRPr="00263F71">
        <w:rPr>
          <w:rFonts w:ascii="Times New Roman" w:eastAsia="Times New Roman" w:hAnsi="Times New Roman" w:cs="Times New Roman"/>
          <w:spacing w:val="-6"/>
          <w:sz w:val="24"/>
          <w:szCs w:val="24"/>
        </w:rPr>
        <w:t xml:space="preserve">, доцента </w:t>
      </w:r>
      <w:r w:rsidRPr="00263F71">
        <w:rPr>
          <w:rFonts w:ascii="Times New Roman" w:hAnsi="Times New Roman" w:cs="Times New Roman"/>
          <w:spacing w:val="-6"/>
          <w:sz w:val="24"/>
          <w:szCs w:val="24"/>
        </w:rPr>
        <w:t xml:space="preserve">кафедри мобільних та відеоінформаційних технологій </w:t>
      </w:r>
      <w:r w:rsidRPr="00263F71">
        <w:rPr>
          <w:rFonts w:ascii="Times New Roman" w:eastAsia="Times New Roman" w:hAnsi="Times New Roman" w:cs="Times New Roman"/>
          <w:bCs/>
          <w:color w:val="000000"/>
          <w:sz w:val="24"/>
          <w:szCs w:val="24"/>
        </w:rPr>
        <w:t>Державного університету телекомунікацій. Назва</w:t>
      </w:r>
      <w:r w:rsidRPr="00263F71">
        <w:rPr>
          <w:rFonts w:ascii="Times New Roman" w:eastAsia="Times New Roman" w:hAnsi="Times New Roman" w:cs="Times New Roman"/>
          <w:sz w:val="24"/>
          <w:szCs w:val="24"/>
        </w:rPr>
        <w:t xml:space="preserve"> дисертації: </w:t>
      </w:r>
      <w:r w:rsidRPr="00263F71">
        <w:rPr>
          <w:rFonts w:ascii="Times New Roman" w:hAnsi="Times New Roman" w:cs="Times New Roman"/>
          <w:spacing w:val="-6"/>
          <w:sz w:val="24"/>
          <w:szCs w:val="24"/>
        </w:rPr>
        <w:t xml:space="preserve">«Моделі та методи обробки інформації в мобільних мережах на основі багатопозиційних широкосмугових сигналів». </w:t>
      </w:r>
      <w:r w:rsidRPr="00263F71">
        <w:rPr>
          <w:rFonts w:ascii="Times New Roman" w:eastAsia="Times New Roman" w:hAnsi="Times New Roman" w:cs="Times New Roman"/>
          <w:sz w:val="24"/>
          <w:szCs w:val="24"/>
        </w:rPr>
        <w:t xml:space="preserve">Шифр та назва спеціальності: 05.12.02 «Телекомунікаційні системи та мережі». Спецрада Д </w:t>
      </w:r>
      <w:r w:rsidRPr="00263F71">
        <w:rPr>
          <w:rFonts w:ascii="Times New Roman" w:eastAsia="Times New Roman" w:hAnsi="Times New Roman" w:cs="Times New Roman"/>
          <w:color w:val="000000"/>
          <w:spacing w:val="4"/>
          <w:sz w:val="24"/>
          <w:szCs w:val="24"/>
        </w:rPr>
        <w:t>26.861.01</w:t>
      </w:r>
      <w:r w:rsidRPr="00263F71">
        <w:rPr>
          <w:rFonts w:ascii="Times New Roman" w:eastAsia="Times New Roman" w:hAnsi="Times New Roman" w:cs="Times New Roman"/>
          <w:sz w:val="24"/>
          <w:szCs w:val="24"/>
        </w:rPr>
        <w:t xml:space="preserve"> </w:t>
      </w:r>
      <w:r w:rsidRPr="00263F71">
        <w:rPr>
          <w:rFonts w:ascii="Times New Roman" w:eastAsia="Times New Roman" w:hAnsi="Times New Roman" w:cs="Times New Roman"/>
          <w:bCs/>
          <w:color w:val="000000"/>
          <w:sz w:val="24"/>
          <w:szCs w:val="24"/>
        </w:rPr>
        <w:t>Державного університету телекомунікацій</w:t>
      </w:r>
    </w:p>
    <w:sectPr w:rsidR="004111C7" w:rsidRPr="00D463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46362" w:rsidRPr="00D463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FA44B-6FE3-4FE9-B262-EB269A02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2021-03-18T09:04:00Z</dcterms:created>
  <dcterms:modified xsi:type="dcterms:W3CDTF">2021-03-18T13:39:00Z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