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D3DEF" w:rsidRDefault="001D3DEF" w:rsidP="001D3DEF">
      <w:pPr>
        <w:pStyle w:val="afffffff9"/>
      </w:pPr>
      <w:r>
        <w:rPr>
          <w:color w:val="FF0000"/>
        </w:rPr>
        <w:t xml:space="preserve">Для заказа доставки данной работы воспользуйтесь поиском на сайте по ссылке:  </w:t>
      </w:r>
      <w:hyperlink r:id="rId9" w:history="1">
        <w:r>
          <w:rPr>
            <w:rStyle w:val="af1"/>
            <w:color w:val="0070C0"/>
          </w:rPr>
          <w:t>http://www.mydisser.com/search.html</w:t>
        </w:r>
      </w:hyperlink>
    </w:p>
    <w:p w:rsidR="008327B1" w:rsidRDefault="008327B1" w:rsidP="008327B1"/>
    <w:p w:rsidR="00B50083" w:rsidRDefault="00B50083" w:rsidP="00B50083">
      <w:pPr>
        <w:pStyle w:val="affffffff"/>
        <w:widowControl/>
        <w:spacing w:after="0"/>
      </w:pPr>
      <w:r>
        <w:t>Н</w:t>
      </w:r>
      <w:bookmarkStart w:id="0" w:name="_Ref505620563"/>
      <w:bookmarkEnd w:id="0"/>
      <w:r>
        <w:t>АЦІОНАЛЬНИЙ ФАРМАЦ</w:t>
      </w:r>
      <w:r>
        <w:rPr>
          <w:noProof/>
        </w:rPr>
        <w:t xml:space="preserve">ЕВТИЧНИЙ </w:t>
      </w:r>
      <w:r>
        <w:t>УНІВЕРСИТЕТ</w:t>
      </w:r>
    </w:p>
    <w:p w:rsidR="00B50083" w:rsidRDefault="00B50083" w:rsidP="00B50083">
      <w:pPr>
        <w:spacing w:line="360" w:lineRule="auto"/>
        <w:rPr>
          <w:sz w:val="28"/>
        </w:rPr>
      </w:pPr>
    </w:p>
    <w:p w:rsidR="00B50083" w:rsidRDefault="00B50083" w:rsidP="00B50083">
      <w:pPr>
        <w:spacing w:line="360" w:lineRule="auto"/>
        <w:jc w:val="right"/>
        <w:rPr>
          <w:sz w:val="28"/>
          <w:lang w:val="uk-UA"/>
        </w:rPr>
      </w:pPr>
      <w:r>
        <w:rPr>
          <w:sz w:val="28"/>
          <w:lang w:val="uk-UA"/>
        </w:rPr>
        <w:t>На правах рукопису</w:t>
      </w:r>
    </w:p>
    <w:p w:rsidR="00B50083" w:rsidRDefault="00B50083" w:rsidP="00B50083">
      <w:pPr>
        <w:spacing w:line="360" w:lineRule="auto"/>
        <w:jc w:val="right"/>
        <w:rPr>
          <w:sz w:val="28"/>
          <w:lang w:val="uk-UA"/>
        </w:rPr>
      </w:pPr>
      <w:r>
        <w:rPr>
          <w:sz w:val="28"/>
          <w:lang w:val="uk-UA"/>
        </w:rPr>
        <w:t>УДК 615.23:615.014.24:615.32:616.0</w:t>
      </w:r>
      <w:r>
        <w:rPr>
          <w:sz w:val="28"/>
        </w:rPr>
        <w:t>02.5</w:t>
      </w:r>
    </w:p>
    <w:p w:rsidR="00B50083" w:rsidRDefault="00B50083" w:rsidP="00B50083">
      <w:pPr>
        <w:spacing w:line="360" w:lineRule="auto"/>
        <w:rPr>
          <w:sz w:val="28"/>
          <w:lang w:val="uk-UA"/>
        </w:rPr>
      </w:pPr>
    </w:p>
    <w:p w:rsidR="00B50083" w:rsidRDefault="00B50083" w:rsidP="00B50083">
      <w:pPr>
        <w:spacing w:line="360" w:lineRule="auto"/>
        <w:rPr>
          <w:sz w:val="28"/>
          <w:lang w:val="uk-UA"/>
        </w:rPr>
      </w:pPr>
    </w:p>
    <w:p w:rsidR="00B50083" w:rsidRDefault="00B50083" w:rsidP="00B50083">
      <w:pPr>
        <w:pStyle w:val="affffffff"/>
        <w:widowControl/>
        <w:spacing w:after="0"/>
        <w:rPr>
          <w:spacing w:val="40"/>
        </w:rPr>
      </w:pPr>
      <w:r>
        <w:rPr>
          <w:spacing w:val="40"/>
        </w:rPr>
        <w:t>ШПИЧАК ОЛЕГ СЕРГІЙОВИЧ</w:t>
      </w:r>
    </w:p>
    <w:p w:rsidR="00B50083" w:rsidRDefault="00B50083" w:rsidP="00B50083">
      <w:pPr>
        <w:spacing w:line="360" w:lineRule="auto"/>
        <w:rPr>
          <w:sz w:val="28"/>
          <w:lang w:val="uk-UA"/>
        </w:rPr>
      </w:pPr>
    </w:p>
    <w:p w:rsidR="00B50083" w:rsidRDefault="00B50083" w:rsidP="00B50083">
      <w:pPr>
        <w:pStyle w:val="Normal0"/>
        <w:spacing w:line="360" w:lineRule="auto"/>
        <w:rPr>
          <w:snapToGrid/>
          <w:lang w:val="uk-UA"/>
        </w:rPr>
      </w:pPr>
    </w:p>
    <w:p w:rsidR="00B50083" w:rsidRDefault="00B50083" w:rsidP="00B50083">
      <w:pPr>
        <w:spacing w:line="360" w:lineRule="auto"/>
        <w:rPr>
          <w:sz w:val="28"/>
          <w:lang w:val="uk-UA"/>
        </w:rPr>
      </w:pPr>
    </w:p>
    <w:p w:rsidR="00B50083" w:rsidRDefault="00B50083" w:rsidP="00B50083">
      <w:pPr>
        <w:spacing w:line="360" w:lineRule="auto"/>
        <w:jc w:val="center"/>
        <w:rPr>
          <w:b/>
          <w:sz w:val="28"/>
          <w:lang w:val="uk-UA"/>
        </w:rPr>
      </w:pPr>
      <w:bookmarkStart w:id="1" w:name="_GoBack"/>
      <w:r>
        <w:rPr>
          <w:b/>
          <w:sz w:val="28"/>
          <w:lang w:val="uk-UA"/>
        </w:rPr>
        <w:t>РОЗРОБКА СКЛАДУ ТА ТЕХНОЛОГІЇ НОВОГО КОМПЛЕКСНОГО ПРИРОДНОГО ПРЕП</w:t>
      </w:r>
      <w:r>
        <w:rPr>
          <w:b/>
          <w:sz w:val="28"/>
          <w:lang w:val="uk-UA"/>
        </w:rPr>
        <w:t>А</w:t>
      </w:r>
      <w:r>
        <w:rPr>
          <w:b/>
          <w:sz w:val="28"/>
          <w:lang w:val="uk-UA"/>
        </w:rPr>
        <w:t>РАТУ З АНТИМІКРОБНИМИ ТА ІМУНОМОДУЛЮЮЧИМИ ВЛАСТИВОСТЯМИ</w:t>
      </w:r>
    </w:p>
    <w:bookmarkEnd w:id="1"/>
    <w:p w:rsidR="00B50083" w:rsidRDefault="00B50083" w:rsidP="00B50083">
      <w:pPr>
        <w:spacing w:line="360" w:lineRule="auto"/>
        <w:rPr>
          <w:sz w:val="28"/>
          <w:lang w:val="uk-UA"/>
        </w:rPr>
      </w:pPr>
    </w:p>
    <w:p w:rsidR="00B50083" w:rsidRDefault="00B50083" w:rsidP="00B50083">
      <w:pPr>
        <w:spacing w:line="360" w:lineRule="auto"/>
        <w:rPr>
          <w:sz w:val="28"/>
          <w:lang w:val="uk-UA"/>
        </w:rPr>
      </w:pPr>
    </w:p>
    <w:p w:rsidR="00B50083" w:rsidRDefault="00B50083" w:rsidP="00B50083">
      <w:pPr>
        <w:spacing w:line="360" w:lineRule="auto"/>
        <w:rPr>
          <w:sz w:val="28"/>
          <w:lang w:val="uk-UA"/>
        </w:rPr>
      </w:pPr>
    </w:p>
    <w:p w:rsidR="00B50083" w:rsidRDefault="00B50083" w:rsidP="00B50083">
      <w:pPr>
        <w:pStyle w:val="afffffffffffffffffffffff9"/>
        <w:widowControl/>
        <w:spacing w:before="0" w:after="0" w:line="360" w:lineRule="auto"/>
        <w:rPr>
          <w:spacing w:val="0"/>
        </w:rPr>
      </w:pPr>
      <w:r>
        <w:rPr>
          <w:spacing w:val="0"/>
        </w:rPr>
        <w:t>15.00.01 – технологія ліків та організація фармацевтичної справи</w:t>
      </w:r>
    </w:p>
    <w:p w:rsidR="00B50083" w:rsidRDefault="00B50083" w:rsidP="00B50083">
      <w:pPr>
        <w:spacing w:line="360" w:lineRule="auto"/>
        <w:rPr>
          <w:sz w:val="28"/>
          <w:lang w:val="uk-UA"/>
        </w:rPr>
      </w:pPr>
    </w:p>
    <w:p w:rsidR="00B50083" w:rsidRDefault="00B50083" w:rsidP="00B50083">
      <w:pPr>
        <w:spacing w:line="360" w:lineRule="auto"/>
        <w:jc w:val="center"/>
        <w:rPr>
          <w:sz w:val="28"/>
          <w:lang w:val="uk-UA"/>
        </w:rPr>
      </w:pPr>
      <w:r>
        <w:rPr>
          <w:sz w:val="28"/>
          <w:lang w:val="uk-UA"/>
        </w:rPr>
        <w:t>Дисертація на здобуття наукового ступеня</w:t>
      </w:r>
    </w:p>
    <w:p w:rsidR="00B50083" w:rsidRDefault="00B50083" w:rsidP="00B50083">
      <w:pPr>
        <w:pStyle w:val="affffffff"/>
        <w:widowControl/>
        <w:spacing w:after="0"/>
        <w:rPr>
          <w:b w:val="0"/>
        </w:rPr>
      </w:pPr>
      <w:r>
        <w:rPr>
          <w:b w:val="0"/>
        </w:rPr>
        <w:t>кандидата фармацевтичних наук</w:t>
      </w:r>
    </w:p>
    <w:p w:rsidR="00B50083" w:rsidRDefault="00B50083" w:rsidP="00B50083">
      <w:pPr>
        <w:spacing w:line="360" w:lineRule="auto"/>
        <w:rPr>
          <w:sz w:val="28"/>
          <w:lang w:val="uk-UA"/>
        </w:rPr>
      </w:pPr>
    </w:p>
    <w:p w:rsidR="00B50083" w:rsidRDefault="00B50083" w:rsidP="00B50083">
      <w:pPr>
        <w:spacing w:line="360" w:lineRule="auto"/>
        <w:ind w:left="4962"/>
        <w:rPr>
          <w:sz w:val="28"/>
          <w:lang w:val="uk-UA"/>
        </w:rPr>
      </w:pPr>
    </w:p>
    <w:p w:rsidR="00B50083" w:rsidRDefault="00B50083" w:rsidP="00B50083">
      <w:pPr>
        <w:spacing w:line="360" w:lineRule="auto"/>
        <w:ind w:left="4253"/>
        <w:rPr>
          <w:b/>
          <w:sz w:val="28"/>
          <w:lang w:val="uk-UA"/>
        </w:rPr>
      </w:pPr>
      <w:r>
        <w:rPr>
          <w:b/>
          <w:sz w:val="28"/>
          <w:lang w:val="uk-UA"/>
        </w:rPr>
        <w:t>Науковий керівник:</w:t>
      </w:r>
    </w:p>
    <w:p w:rsidR="00B50083" w:rsidRPr="002B0066" w:rsidRDefault="00B50083" w:rsidP="00B50083">
      <w:pPr>
        <w:spacing w:line="360" w:lineRule="auto"/>
        <w:ind w:left="4253"/>
        <w:rPr>
          <w:sz w:val="28"/>
          <w:lang w:val="uk-UA"/>
        </w:rPr>
      </w:pPr>
      <w:r>
        <w:rPr>
          <w:sz w:val="28"/>
          <w:lang w:val="uk-UA"/>
        </w:rPr>
        <w:t>Заслужений діяч науки і техніки України,</w:t>
      </w:r>
    </w:p>
    <w:p w:rsidR="00B50083" w:rsidRDefault="00B50083" w:rsidP="00B50083">
      <w:pPr>
        <w:spacing w:line="360" w:lineRule="auto"/>
        <w:ind w:left="4253"/>
        <w:rPr>
          <w:sz w:val="28"/>
          <w:lang w:val="uk-UA"/>
        </w:rPr>
      </w:pPr>
      <w:r>
        <w:rPr>
          <w:sz w:val="28"/>
          <w:lang w:val="uk-UA"/>
        </w:rPr>
        <w:t>доктор фармацевтичних наук, професор</w:t>
      </w:r>
    </w:p>
    <w:p w:rsidR="00B50083" w:rsidRDefault="00B50083" w:rsidP="00B50083">
      <w:pPr>
        <w:spacing w:line="360" w:lineRule="auto"/>
        <w:ind w:left="4253"/>
        <w:rPr>
          <w:sz w:val="28"/>
          <w:lang w:val="uk-UA"/>
        </w:rPr>
      </w:pPr>
      <w:r>
        <w:rPr>
          <w:sz w:val="28"/>
          <w:lang w:val="uk-UA"/>
        </w:rPr>
        <w:t>Тихонов Олександр Іванович</w:t>
      </w:r>
    </w:p>
    <w:p w:rsidR="00B50083" w:rsidRDefault="00B50083" w:rsidP="00B50083">
      <w:pPr>
        <w:spacing w:line="360" w:lineRule="auto"/>
        <w:ind w:left="4253"/>
        <w:rPr>
          <w:sz w:val="28"/>
          <w:lang w:val="uk-UA"/>
        </w:rPr>
      </w:pPr>
    </w:p>
    <w:p w:rsidR="00B50083" w:rsidRDefault="00B50083" w:rsidP="00B50083">
      <w:pPr>
        <w:spacing w:line="360" w:lineRule="auto"/>
        <w:rPr>
          <w:sz w:val="28"/>
          <w:lang w:val="uk-UA"/>
        </w:rPr>
      </w:pPr>
    </w:p>
    <w:p w:rsidR="00B50083" w:rsidRDefault="00B50083" w:rsidP="00B50083">
      <w:pPr>
        <w:spacing w:line="360" w:lineRule="auto"/>
        <w:rPr>
          <w:sz w:val="28"/>
          <w:lang w:val="uk-UA"/>
        </w:rPr>
      </w:pPr>
    </w:p>
    <w:p w:rsidR="00B50083" w:rsidRDefault="00B50083" w:rsidP="00B50083">
      <w:pPr>
        <w:pStyle w:val="afffffffffffffffffffffff9"/>
        <w:widowControl/>
        <w:spacing w:before="0" w:after="0" w:line="360" w:lineRule="auto"/>
        <w:rPr>
          <w:spacing w:val="0"/>
        </w:rPr>
      </w:pPr>
      <w:r>
        <w:rPr>
          <w:spacing w:val="0"/>
        </w:rPr>
        <w:t>Харків – 2004</w:t>
      </w:r>
    </w:p>
    <w:p w:rsidR="00B50083" w:rsidRDefault="00B50083" w:rsidP="00B50083">
      <w:pPr>
        <w:pStyle w:val="affffffffffffffffffff2"/>
        <w:tabs>
          <w:tab w:val="right" w:leader="dot" w:pos="9072"/>
        </w:tabs>
        <w:rPr>
          <w:b/>
        </w:rPr>
      </w:pPr>
      <w:r>
        <w:rPr>
          <w:b/>
        </w:rPr>
        <w:t>ЗМІСТ</w:t>
      </w:r>
    </w:p>
    <w:p w:rsidR="00B50083" w:rsidRDefault="00B50083" w:rsidP="00B50083">
      <w:pPr>
        <w:pStyle w:val="1ff0"/>
        <w:rPr>
          <w:noProof/>
        </w:rPr>
      </w:pPr>
      <w:r>
        <w:fldChar w:fldCharType="begin"/>
      </w:r>
      <w:r>
        <w:instrText xml:space="preserve"> TOC \o "1-1" \t "Заголовок 2;1;Заголовок 3;2;Заголовок 4;3;Заголовок 5;4" </w:instrText>
      </w:r>
      <w:r>
        <w:fldChar w:fldCharType="separate"/>
      </w:r>
      <w:r>
        <w:rPr>
          <w:noProof/>
        </w:rPr>
        <w:t>ВСТУП</w:t>
      </w:r>
      <w:r>
        <w:rPr>
          <w:noProof/>
        </w:rPr>
        <w:tab/>
        <w:t>7</w:t>
      </w:r>
    </w:p>
    <w:p w:rsidR="00B50083" w:rsidRDefault="00B50083" w:rsidP="00B50083">
      <w:pPr>
        <w:pStyle w:val="1ff0"/>
      </w:pPr>
      <w:r>
        <w:t xml:space="preserve">РОЗДІЛ </w:t>
      </w:r>
      <w:r>
        <w:rPr>
          <w:lang w:val="en-US"/>
        </w:rPr>
        <w:t>I</w:t>
      </w:r>
      <w:r>
        <w:t xml:space="preserve">. ОГЛЯД ЛІТЕРАТУРИ. ПЕРСПЕКТИВИ СТВОРЕННЯ ІМУНОМОДУЛЮЮЧИХ ПРЕПАРАТІВ </w:t>
      </w:r>
      <w:proofErr w:type="gramStart"/>
      <w:r>
        <w:t>ПРИРОДНОГО</w:t>
      </w:r>
      <w:proofErr w:type="gramEnd"/>
      <w:r>
        <w:t xml:space="preserve"> ПОХОДЖЕННЯ ДЛЯ ЛІКУВАННЯ ХВОРИХ НА ТУБЕРКУЛЬОЗ</w:t>
      </w:r>
      <w:r>
        <w:tab/>
        <w:t>13</w:t>
      </w:r>
    </w:p>
    <w:p w:rsidR="00B50083" w:rsidRDefault="00B50083" w:rsidP="00B50083">
      <w:pPr>
        <w:pStyle w:val="2ff3"/>
      </w:pPr>
      <w:r>
        <w:t>1.1.</w:t>
      </w:r>
      <w:r>
        <w:tab/>
        <w:t xml:space="preserve">Глобальна </w:t>
      </w:r>
      <w:proofErr w:type="gramStart"/>
      <w:r>
        <w:t>еп</w:t>
      </w:r>
      <w:proofErr w:type="gramEnd"/>
      <w:r>
        <w:t>ідемія туберкульозу та її особливості на сучасному етапі</w:t>
      </w:r>
      <w:r>
        <w:tab/>
        <w:t>13</w:t>
      </w:r>
    </w:p>
    <w:p w:rsidR="00B50083" w:rsidRDefault="00B50083" w:rsidP="00B50083">
      <w:pPr>
        <w:pStyle w:val="2ff3"/>
      </w:pPr>
      <w:r>
        <w:t>1.2.</w:t>
      </w:r>
      <w:r>
        <w:tab/>
        <w:t>Аналіз фармацевтичного ринку лікарських препараті</w:t>
      </w:r>
      <w:proofErr w:type="gramStart"/>
      <w:r>
        <w:t>в</w:t>
      </w:r>
      <w:proofErr w:type="gramEnd"/>
      <w:r>
        <w:t>, які застосовуються при лікуванні туберкульозу</w:t>
      </w:r>
      <w:r>
        <w:tab/>
        <w:t>20</w:t>
      </w:r>
    </w:p>
    <w:p w:rsidR="00B50083" w:rsidRPr="00367CA5" w:rsidRDefault="00B50083" w:rsidP="00B50083">
      <w:pPr>
        <w:pStyle w:val="2ff3"/>
      </w:pPr>
      <w:r w:rsidRPr="009E6347">
        <w:t>1.3.</w:t>
      </w:r>
      <w:r w:rsidRPr="009E6347">
        <w:tab/>
      </w:r>
      <w:r w:rsidRPr="0063443D">
        <w:rPr>
          <w:szCs w:val="28"/>
        </w:rPr>
        <w:t>Обгрунтування необхідності імунокорегуючої терапії у хворих на туберкульоз та сучасний стан виробництва імуномодулюючих засобів</w:t>
      </w:r>
      <w:r>
        <w:tab/>
        <w:t>23</w:t>
      </w:r>
    </w:p>
    <w:p w:rsidR="00B50083" w:rsidRDefault="00B50083" w:rsidP="00B50083">
      <w:pPr>
        <w:pStyle w:val="2ff3"/>
      </w:pPr>
      <w:r>
        <w:t>1.4.</w:t>
      </w:r>
      <w:r>
        <w:tab/>
        <w:t xml:space="preserve">Застосування продуктів бджільництва при </w:t>
      </w:r>
      <w:proofErr w:type="gramStart"/>
      <w:r>
        <w:t>л</w:t>
      </w:r>
      <w:proofErr w:type="gramEnd"/>
      <w:r>
        <w:t>ікуванні органів дихальної системи та туберкульозу</w:t>
      </w:r>
      <w:r>
        <w:tab/>
        <w:t>29</w:t>
      </w:r>
    </w:p>
    <w:p w:rsidR="00B50083" w:rsidRDefault="00B50083" w:rsidP="00B50083">
      <w:pPr>
        <w:pStyle w:val="2ff3"/>
      </w:pPr>
      <w:r>
        <w:t>1.</w:t>
      </w:r>
      <w:r w:rsidRPr="00367CA5">
        <w:t>5</w:t>
      </w:r>
      <w:r>
        <w:t>.</w:t>
      </w:r>
      <w:r>
        <w:tab/>
      </w:r>
      <w:proofErr w:type="gramStart"/>
      <w:r>
        <w:t>Доц</w:t>
      </w:r>
      <w:proofErr w:type="gramEnd"/>
      <w:r>
        <w:t>ільність використання лікарської рослинної сировини в терапії захворювань органів дихальної системи та туберкульозу</w:t>
      </w:r>
      <w:r>
        <w:tab/>
        <w:t>32</w:t>
      </w:r>
    </w:p>
    <w:p w:rsidR="00B50083" w:rsidRDefault="00B50083" w:rsidP="00B50083">
      <w:pPr>
        <w:pStyle w:val="1ff0"/>
      </w:pPr>
      <w:r>
        <w:t>ВИСНОВКИ</w:t>
      </w:r>
      <w:r>
        <w:tab/>
        <w:t>38</w:t>
      </w:r>
    </w:p>
    <w:p w:rsidR="00B50083" w:rsidRPr="00BF465D" w:rsidRDefault="00B50083" w:rsidP="00B50083">
      <w:pPr>
        <w:pStyle w:val="1ff0"/>
      </w:pPr>
      <w:r>
        <w:t xml:space="preserve">РОЗДІЛ </w:t>
      </w:r>
      <w:r>
        <w:rPr>
          <w:lang w:val="en-US"/>
        </w:rPr>
        <w:t>II</w:t>
      </w:r>
      <w:r>
        <w:t xml:space="preserve">. ОБҐРУНТУВАННЯ </w:t>
      </w:r>
      <w:r>
        <w:t xml:space="preserve">ЗАГАЛЬНОЇ КОНЦЕПЦІЇ </w:t>
      </w:r>
      <w:r>
        <w:t xml:space="preserve">І МЕТОДІВ </w:t>
      </w:r>
      <w:proofErr w:type="gramStart"/>
      <w:r>
        <w:t>ДОСЛ</w:t>
      </w:r>
      <w:proofErr w:type="gramEnd"/>
      <w:r>
        <w:t xml:space="preserve">ІДЖЕНЬ. ОБ’ЄКТИ ТА МЕТОДИ </w:t>
      </w:r>
      <w:proofErr w:type="gramStart"/>
      <w:r>
        <w:t>ДОСЛ</w:t>
      </w:r>
      <w:proofErr w:type="gramEnd"/>
      <w:r>
        <w:t>ІДЖЕНЬ</w:t>
      </w:r>
      <w:r>
        <w:tab/>
      </w:r>
      <w:r w:rsidRPr="00BF465D">
        <w:t>4</w:t>
      </w:r>
      <w:r>
        <w:t>0</w:t>
      </w:r>
    </w:p>
    <w:p w:rsidR="00B50083" w:rsidRPr="00BF465D" w:rsidRDefault="00B50083" w:rsidP="00B50083">
      <w:pPr>
        <w:pStyle w:val="2ff3"/>
      </w:pPr>
      <w:r>
        <w:t>2.1.</w:t>
      </w:r>
      <w:r>
        <w:tab/>
        <w:t>Вибі</w:t>
      </w:r>
      <w:proofErr w:type="gramStart"/>
      <w:r>
        <w:t>р</w:t>
      </w:r>
      <w:proofErr w:type="gramEnd"/>
      <w:r>
        <w:t xml:space="preserve"> загальної методології</w:t>
      </w:r>
      <w:r>
        <w:t xml:space="preserve"> досліджень</w:t>
      </w:r>
      <w:r>
        <w:tab/>
      </w:r>
      <w:r w:rsidRPr="00BF465D">
        <w:t>4</w:t>
      </w:r>
      <w:r>
        <w:t>0</w:t>
      </w:r>
    </w:p>
    <w:p w:rsidR="00B50083" w:rsidRPr="00BF465D" w:rsidRDefault="00B50083" w:rsidP="00B50083">
      <w:pPr>
        <w:pStyle w:val="2ff3"/>
      </w:pPr>
      <w:r>
        <w:t>2.2.</w:t>
      </w:r>
      <w:r>
        <w:tab/>
        <w:t xml:space="preserve">Об’єкти </w:t>
      </w:r>
      <w:proofErr w:type="gramStart"/>
      <w:r>
        <w:t>досл</w:t>
      </w:r>
      <w:proofErr w:type="gramEnd"/>
      <w:r>
        <w:t>іджень</w:t>
      </w:r>
      <w:r>
        <w:tab/>
      </w:r>
      <w:r w:rsidRPr="00BF465D">
        <w:t>4</w:t>
      </w:r>
      <w:r>
        <w:t>1</w:t>
      </w:r>
    </w:p>
    <w:p w:rsidR="00B50083" w:rsidRPr="00BF465D" w:rsidRDefault="00B50083" w:rsidP="00B50083">
      <w:pPr>
        <w:pStyle w:val="4e"/>
        <w:rPr>
          <w:lang w:val="uk-UA"/>
        </w:rPr>
      </w:pPr>
      <w:r>
        <w:rPr>
          <w:lang w:val="uk-UA"/>
        </w:rPr>
        <w:t>2.2.1.</w:t>
      </w:r>
      <w:r>
        <w:rPr>
          <w:lang w:val="uk-UA"/>
        </w:rPr>
        <w:tab/>
        <w:t>Характеристика основних видів природної сировини</w:t>
      </w:r>
      <w:r>
        <w:rPr>
          <w:lang w:val="uk-UA"/>
        </w:rPr>
        <w:tab/>
      </w:r>
      <w:r w:rsidRPr="00CD53F6">
        <w:t>4</w:t>
      </w:r>
      <w:r>
        <w:rPr>
          <w:lang w:val="uk-UA"/>
        </w:rPr>
        <w:t>1</w:t>
      </w:r>
    </w:p>
    <w:p w:rsidR="00B50083" w:rsidRPr="00377535" w:rsidRDefault="00B50083" w:rsidP="00B50083">
      <w:pPr>
        <w:pStyle w:val="4e"/>
        <w:rPr>
          <w:lang w:val="uk-UA"/>
        </w:rPr>
      </w:pPr>
      <w:r>
        <w:rPr>
          <w:lang w:val="uk-UA"/>
        </w:rPr>
        <w:t>2.2.2.</w:t>
      </w:r>
      <w:r>
        <w:rPr>
          <w:lang w:val="uk-UA"/>
        </w:rPr>
        <w:tab/>
        <w:t>Характеристика допоміжних речовин</w:t>
      </w:r>
      <w:r>
        <w:rPr>
          <w:lang w:val="uk-UA"/>
        </w:rPr>
        <w:tab/>
        <w:t>49</w:t>
      </w:r>
    </w:p>
    <w:p w:rsidR="00B50083" w:rsidRPr="00BF465D" w:rsidRDefault="00B50083" w:rsidP="00B50083">
      <w:pPr>
        <w:pStyle w:val="2ff3"/>
      </w:pPr>
      <w:r>
        <w:t>2.3.</w:t>
      </w:r>
      <w:r>
        <w:tab/>
        <w:t xml:space="preserve">Методи </w:t>
      </w:r>
      <w:proofErr w:type="gramStart"/>
      <w:r>
        <w:t>досл</w:t>
      </w:r>
      <w:proofErr w:type="gramEnd"/>
      <w:r>
        <w:t>іджень</w:t>
      </w:r>
      <w:r>
        <w:tab/>
        <w:t>49</w:t>
      </w:r>
    </w:p>
    <w:p w:rsidR="00B50083" w:rsidRPr="00377535" w:rsidRDefault="00B50083" w:rsidP="00B50083">
      <w:pPr>
        <w:pStyle w:val="4e"/>
        <w:rPr>
          <w:lang w:val="uk-UA"/>
        </w:rPr>
      </w:pPr>
      <w:r>
        <w:rPr>
          <w:lang w:val="uk-UA"/>
        </w:rPr>
        <w:t>2.3.1.</w:t>
      </w:r>
      <w:r>
        <w:rPr>
          <w:lang w:val="uk-UA"/>
        </w:rPr>
        <w:tab/>
        <w:t>Підготовка лікарської рослинної сировини та вивчення її технологічних параметрів</w:t>
      </w:r>
      <w:r>
        <w:rPr>
          <w:lang w:val="uk-UA"/>
        </w:rPr>
        <w:tab/>
        <w:t>49</w:t>
      </w:r>
    </w:p>
    <w:p w:rsidR="00B50083" w:rsidRPr="00BF465D" w:rsidRDefault="00B50083" w:rsidP="00B50083">
      <w:pPr>
        <w:pStyle w:val="4e"/>
        <w:rPr>
          <w:lang w:val="uk-UA"/>
        </w:rPr>
      </w:pPr>
      <w:r>
        <w:rPr>
          <w:lang w:val="uk-UA"/>
        </w:rPr>
        <w:t>2.3.2.</w:t>
      </w:r>
      <w:r>
        <w:rPr>
          <w:lang w:val="uk-UA"/>
        </w:rPr>
        <w:tab/>
        <w:t>Аналіз якісного складу та кількісного вмісту БАР витяжок з природної сировини</w:t>
      </w:r>
      <w:r>
        <w:rPr>
          <w:lang w:val="uk-UA"/>
        </w:rPr>
        <w:tab/>
      </w:r>
      <w:r w:rsidRPr="00CD53F6">
        <w:t>5</w:t>
      </w:r>
      <w:r>
        <w:rPr>
          <w:lang w:val="uk-UA"/>
        </w:rPr>
        <w:t>2</w:t>
      </w:r>
    </w:p>
    <w:p w:rsidR="00B50083" w:rsidRPr="00006CE8" w:rsidRDefault="00B50083" w:rsidP="00B50083">
      <w:pPr>
        <w:pStyle w:val="4e"/>
        <w:rPr>
          <w:lang w:val="uk-UA"/>
        </w:rPr>
      </w:pPr>
      <w:r>
        <w:rPr>
          <w:lang w:val="uk-UA"/>
        </w:rPr>
        <w:t>2.3.2.1.</w:t>
      </w:r>
      <w:r>
        <w:rPr>
          <w:lang w:val="uk-UA"/>
        </w:rPr>
        <w:tab/>
        <w:t xml:space="preserve">Методи дослідження комплексного препарату </w:t>
      </w:r>
      <w:r>
        <w:t>одержаного на основі БАР БВБВ та ЛРС</w:t>
      </w:r>
      <w:r>
        <w:rPr>
          <w:lang w:val="uk-UA"/>
        </w:rPr>
        <w:tab/>
      </w:r>
      <w:r w:rsidRPr="00CD53F6">
        <w:t>5</w:t>
      </w:r>
      <w:r>
        <w:rPr>
          <w:lang w:val="uk-UA"/>
        </w:rPr>
        <w:t>2</w:t>
      </w:r>
    </w:p>
    <w:p w:rsidR="00B50083" w:rsidRPr="00006CE8" w:rsidRDefault="00B50083" w:rsidP="00B50083">
      <w:pPr>
        <w:pStyle w:val="4e"/>
        <w:rPr>
          <w:lang w:val="uk-UA"/>
        </w:rPr>
      </w:pPr>
      <w:r>
        <w:rPr>
          <w:lang w:val="uk-UA"/>
        </w:rPr>
        <w:t>2.3.2.2.</w:t>
      </w:r>
      <w:r>
        <w:rPr>
          <w:lang w:val="uk-UA"/>
        </w:rPr>
        <w:tab/>
        <w:t>Якісне визначення діючих речовин</w:t>
      </w:r>
      <w:r>
        <w:rPr>
          <w:lang w:val="uk-UA"/>
        </w:rPr>
        <w:tab/>
      </w:r>
      <w:r w:rsidRPr="00B50083">
        <w:rPr>
          <w:lang w:val="uk-UA"/>
        </w:rPr>
        <w:t>5</w:t>
      </w:r>
      <w:r>
        <w:rPr>
          <w:lang w:val="uk-UA"/>
        </w:rPr>
        <w:t>2</w:t>
      </w:r>
    </w:p>
    <w:p w:rsidR="00B50083" w:rsidRPr="00ED5CCB" w:rsidRDefault="00B50083" w:rsidP="00B50083">
      <w:pPr>
        <w:pStyle w:val="4e"/>
        <w:rPr>
          <w:lang w:val="uk-UA"/>
        </w:rPr>
      </w:pPr>
      <w:r>
        <w:rPr>
          <w:lang w:val="uk-UA"/>
        </w:rPr>
        <w:t>2.3.3.</w:t>
      </w:r>
      <w:r>
        <w:rPr>
          <w:lang w:val="uk-UA"/>
        </w:rPr>
        <w:tab/>
      </w:r>
      <w:r w:rsidRPr="00ED5CCB">
        <w:rPr>
          <w:lang w:val="uk-UA"/>
        </w:rPr>
        <w:t>Методи дослідження і</w:t>
      </w:r>
      <w:r w:rsidRPr="007856FE">
        <w:rPr>
          <w:lang w:val="uk-UA"/>
        </w:rPr>
        <w:t>муномодулюючо</w:t>
      </w:r>
      <w:r w:rsidRPr="00ED5CCB">
        <w:rPr>
          <w:lang w:val="uk-UA"/>
        </w:rPr>
        <w:t xml:space="preserve">ї, антимікробної </w:t>
      </w:r>
      <w:r w:rsidRPr="007856FE">
        <w:rPr>
          <w:lang w:val="uk-UA"/>
        </w:rPr>
        <w:t xml:space="preserve">та </w:t>
      </w:r>
      <w:r w:rsidRPr="00ED5CCB">
        <w:rPr>
          <w:lang w:val="uk-UA"/>
        </w:rPr>
        <w:t>протитуберкульозної активності</w:t>
      </w:r>
      <w:r w:rsidRPr="00503A24">
        <w:rPr>
          <w:lang w:val="uk-UA"/>
        </w:rPr>
        <w:tab/>
      </w:r>
      <w:r w:rsidRPr="00ED5CCB">
        <w:rPr>
          <w:lang w:val="uk-UA"/>
        </w:rPr>
        <w:t>6</w:t>
      </w:r>
      <w:r>
        <w:rPr>
          <w:lang w:val="uk-UA"/>
        </w:rPr>
        <w:t>4</w:t>
      </w:r>
    </w:p>
    <w:p w:rsidR="00B50083" w:rsidRPr="00CD53F6" w:rsidRDefault="00B50083" w:rsidP="00B50083">
      <w:pPr>
        <w:pStyle w:val="1ff0"/>
      </w:pPr>
      <w:r>
        <w:t xml:space="preserve">РОЗДІЛ </w:t>
      </w:r>
      <w:r>
        <w:rPr>
          <w:lang w:val="en-US"/>
        </w:rPr>
        <w:t>III</w:t>
      </w:r>
      <w:r>
        <w:t xml:space="preserve">. РОЗРОБКА СКЛАДУ ТА ТЕХНОЛОГІЇ </w:t>
      </w:r>
      <w:proofErr w:type="gramStart"/>
      <w:r>
        <w:t>КОМПЛЕКСНОГО</w:t>
      </w:r>
      <w:proofErr w:type="gramEnd"/>
      <w:r>
        <w:t xml:space="preserve"> ПРЕПАРАТУ НА ОСНОВІ БІОЛОГІЧНО АКТИВНИХ РЕЧОВИН БВБВ ТА ЛРС</w:t>
      </w:r>
      <w:r>
        <w:tab/>
      </w:r>
      <w:r w:rsidRPr="00CD53F6">
        <w:t>6</w:t>
      </w:r>
      <w:r>
        <w:t>5</w:t>
      </w:r>
    </w:p>
    <w:p w:rsidR="00B50083" w:rsidRPr="00CD53F6" w:rsidRDefault="00B50083" w:rsidP="00B50083">
      <w:pPr>
        <w:pStyle w:val="2ff3"/>
      </w:pPr>
      <w:r>
        <w:t>3.1.</w:t>
      </w:r>
      <w:r>
        <w:tab/>
        <w:t>Розробка складу та технології витяжки з БВБВ</w:t>
      </w:r>
      <w:r>
        <w:tab/>
      </w:r>
      <w:r w:rsidRPr="00CD53F6">
        <w:t>6</w:t>
      </w:r>
      <w:r>
        <w:t>5</w:t>
      </w:r>
    </w:p>
    <w:p w:rsidR="00B50083" w:rsidRPr="00D61503" w:rsidRDefault="00B50083" w:rsidP="00B50083">
      <w:pPr>
        <w:pStyle w:val="4e"/>
        <w:rPr>
          <w:lang w:val="uk-UA"/>
        </w:rPr>
      </w:pPr>
      <w:r>
        <w:rPr>
          <w:lang w:val="uk-UA"/>
        </w:rPr>
        <w:t>3.1.1.</w:t>
      </w:r>
      <w:r>
        <w:rPr>
          <w:lang w:val="uk-UA"/>
        </w:rPr>
        <w:tab/>
        <w:t>Обґрунтування вибору екстрагенту та співвідношення сировина : готовий продукт для приготування витяжки з БВБВ</w:t>
      </w:r>
      <w:r>
        <w:rPr>
          <w:lang w:val="uk-UA"/>
        </w:rPr>
        <w:tab/>
        <w:t>67</w:t>
      </w:r>
    </w:p>
    <w:p w:rsidR="00B50083" w:rsidRPr="00D61503" w:rsidRDefault="00B50083" w:rsidP="00B50083">
      <w:pPr>
        <w:pStyle w:val="4e"/>
        <w:rPr>
          <w:lang w:val="uk-UA"/>
        </w:rPr>
      </w:pPr>
      <w:r>
        <w:rPr>
          <w:lang w:val="uk-UA"/>
        </w:rPr>
        <w:t>3.1.2.</w:t>
      </w:r>
      <w:r>
        <w:rPr>
          <w:lang w:val="uk-UA"/>
        </w:rPr>
        <w:tab/>
        <w:t>Визначення коефіцієнту поглинання спирту етилового при отриманні витяжки з БВБВ</w:t>
      </w:r>
      <w:r>
        <w:rPr>
          <w:lang w:val="uk-UA"/>
        </w:rPr>
        <w:tab/>
      </w:r>
      <w:r w:rsidRPr="00CD53F6">
        <w:t>7</w:t>
      </w:r>
      <w:r>
        <w:rPr>
          <w:lang w:val="uk-UA"/>
        </w:rPr>
        <w:t>1</w:t>
      </w:r>
    </w:p>
    <w:p w:rsidR="00B50083" w:rsidRPr="00D61503" w:rsidRDefault="00B50083" w:rsidP="00B50083">
      <w:pPr>
        <w:pStyle w:val="4e"/>
        <w:rPr>
          <w:lang w:val="uk-UA"/>
        </w:rPr>
      </w:pPr>
      <w:r>
        <w:rPr>
          <w:lang w:val="uk-UA"/>
        </w:rPr>
        <w:t>3.1.3.</w:t>
      </w:r>
      <w:r>
        <w:rPr>
          <w:lang w:val="uk-UA"/>
        </w:rPr>
        <w:tab/>
        <w:t>Вивчення впливу фази розвитку личинок вогнівки бджолиної на процес екстракції</w:t>
      </w:r>
      <w:r>
        <w:rPr>
          <w:lang w:val="uk-UA"/>
        </w:rPr>
        <w:tab/>
      </w:r>
      <w:r w:rsidRPr="00CD53F6">
        <w:t>7</w:t>
      </w:r>
      <w:r>
        <w:rPr>
          <w:lang w:val="uk-UA"/>
        </w:rPr>
        <w:t>2</w:t>
      </w:r>
    </w:p>
    <w:p w:rsidR="00B50083" w:rsidRPr="00D61503" w:rsidRDefault="00B50083" w:rsidP="00B50083">
      <w:pPr>
        <w:pStyle w:val="4e"/>
        <w:rPr>
          <w:lang w:val="uk-UA"/>
        </w:rPr>
      </w:pPr>
      <w:r>
        <w:rPr>
          <w:lang w:val="uk-UA"/>
        </w:rPr>
        <w:t>3.1.4.</w:t>
      </w:r>
      <w:r>
        <w:rPr>
          <w:lang w:val="uk-UA"/>
        </w:rPr>
        <w:tab/>
        <w:t>Вивчення впливу часу на процес екстракції витяжок з БВБВ</w:t>
      </w:r>
      <w:r>
        <w:rPr>
          <w:lang w:val="uk-UA"/>
        </w:rPr>
        <w:tab/>
      </w:r>
      <w:r w:rsidRPr="00CD53F6">
        <w:t>7</w:t>
      </w:r>
      <w:r>
        <w:rPr>
          <w:lang w:val="uk-UA"/>
        </w:rPr>
        <w:t>3</w:t>
      </w:r>
    </w:p>
    <w:p w:rsidR="00B50083" w:rsidRPr="00CD53F6" w:rsidRDefault="00B50083" w:rsidP="00B50083">
      <w:pPr>
        <w:pStyle w:val="2ff3"/>
      </w:pPr>
      <w:r>
        <w:t>3.2.</w:t>
      </w:r>
      <w:r>
        <w:tab/>
        <w:t>Теоретичне та експериментальне обґрунтування складу витяжки з ЛРС</w:t>
      </w:r>
      <w:r>
        <w:tab/>
        <w:t>75</w:t>
      </w:r>
    </w:p>
    <w:p w:rsidR="00B50083" w:rsidRPr="00D61503" w:rsidRDefault="00B50083" w:rsidP="00B50083">
      <w:pPr>
        <w:pStyle w:val="4e"/>
        <w:rPr>
          <w:lang w:val="uk-UA"/>
        </w:rPr>
      </w:pPr>
      <w:r>
        <w:rPr>
          <w:lang w:val="uk-UA"/>
        </w:rPr>
        <w:t>3.2.1.</w:t>
      </w:r>
      <w:r>
        <w:rPr>
          <w:lang w:val="uk-UA"/>
        </w:rPr>
        <w:tab/>
        <w:t>Вивчення впливу часу на процес екстракції витяжок з ЛРС</w:t>
      </w:r>
      <w:r>
        <w:rPr>
          <w:lang w:val="uk-UA"/>
        </w:rPr>
        <w:tab/>
        <w:t>75</w:t>
      </w:r>
    </w:p>
    <w:p w:rsidR="00B50083" w:rsidRPr="00CD53F6" w:rsidRDefault="00B50083" w:rsidP="00B50083">
      <w:pPr>
        <w:pStyle w:val="2ff3"/>
      </w:pPr>
      <w:r>
        <w:t>3.3.</w:t>
      </w:r>
      <w:r>
        <w:tab/>
        <w:t>Розробка оптимальної технології спиртової витяжки з ЛРС</w:t>
      </w:r>
      <w:r>
        <w:tab/>
      </w:r>
      <w:r w:rsidRPr="00CD53F6">
        <w:t>8</w:t>
      </w:r>
      <w:r>
        <w:t>0</w:t>
      </w:r>
    </w:p>
    <w:p w:rsidR="00B50083" w:rsidRPr="00D61503" w:rsidRDefault="00B50083" w:rsidP="00B50083">
      <w:pPr>
        <w:pStyle w:val="4e"/>
        <w:rPr>
          <w:lang w:val="uk-UA"/>
        </w:rPr>
      </w:pPr>
      <w:r>
        <w:rPr>
          <w:lang w:val="uk-UA"/>
        </w:rPr>
        <w:t>3.3.1.</w:t>
      </w:r>
      <w:r>
        <w:rPr>
          <w:lang w:val="uk-UA"/>
        </w:rPr>
        <w:tab/>
        <w:t>Визначення технологічних параметрів ЛРС</w:t>
      </w:r>
      <w:r>
        <w:rPr>
          <w:lang w:val="uk-UA"/>
        </w:rPr>
        <w:tab/>
      </w:r>
      <w:r w:rsidRPr="00B50083">
        <w:t>8</w:t>
      </w:r>
      <w:r>
        <w:rPr>
          <w:lang w:val="uk-UA"/>
        </w:rPr>
        <w:t>1</w:t>
      </w:r>
    </w:p>
    <w:p w:rsidR="00B50083" w:rsidRPr="00D61503" w:rsidRDefault="00B50083" w:rsidP="00B50083">
      <w:pPr>
        <w:pStyle w:val="4e"/>
        <w:rPr>
          <w:lang w:val="uk-UA"/>
        </w:rPr>
      </w:pPr>
      <w:r>
        <w:rPr>
          <w:lang w:val="uk-UA"/>
        </w:rPr>
        <w:t>3.3.1.1.</w:t>
      </w:r>
      <w:r>
        <w:rPr>
          <w:lang w:val="uk-UA"/>
        </w:rPr>
        <w:tab/>
        <w:t>Визначення питомої маси</w:t>
      </w:r>
      <w:r>
        <w:rPr>
          <w:lang w:val="uk-UA"/>
        </w:rPr>
        <w:tab/>
      </w:r>
      <w:r w:rsidRPr="00B50083">
        <w:t>8</w:t>
      </w:r>
      <w:r>
        <w:rPr>
          <w:lang w:val="uk-UA"/>
        </w:rPr>
        <w:t>1</w:t>
      </w:r>
    </w:p>
    <w:p w:rsidR="00B50083" w:rsidRPr="00D61503" w:rsidRDefault="00B50083" w:rsidP="00B50083">
      <w:pPr>
        <w:pStyle w:val="4e"/>
        <w:rPr>
          <w:lang w:val="uk-UA"/>
        </w:rPr>
      </w:pPr>
      <w:r>
        <w:rPr>
          <w:lang w:val="uk-UA"/>
        </w:rPr>
        <w:lastRenderedPageBreak/>
        <w:t>3.3.1.2.</w:t>
      </w:r>
      <w:r>
        <w:rPr>
          <w:lang w:val="uk-UA"/>
        </w:rPr>
        <w:tab/>
        <w:t>Визначення об</w:t>
      </w:r>
      <w:r w:rsidRPr="00D16E08">
        <w:rPr>
          <w:lang w:val="uk-UA"/>
        </w:rPr>
        <w:t>'</w:t>
      </w:r>
      <w:r>
        <w:rPr>
          <w:lang w:val="uk-UA"/>
        </w:rPr>
        <w:t>ємної ваги</w:t>
      </w:r>
      <w:r>
        <w:rPr>
          <w:lang w:val="uk-UA"/>
        </w:rPr>
        <w:tab/>
      </w:r>
      <w:r w:rsidRPr="00B50083">
        <w:t>8</w:t>
      </w:r>
      <w:r>
        <w:rPr>
          <w:lang w:val="uk-UA"/>
        </w:rPr>
        <w:t>2</w:t>
      </w:r>
    </w:p>
    <w:p w:rsidR="00B50083" w:rsidRPr="00D61503" w:rsidRDefault="00B50083" w:rsidP="00B50083">
      <w:pPr>
        <w:pStyle w:val="4e"/>
        <w:rPr>
          <w:lang w:val="uk-UA"/>
        </w:rPr>
      </w:pPr>
      <w:r>
        <w:rPr>
          <w:lang w:val="uk-UA"/>
        </w:rPr>
        <w:t>3.3.1.3.</w:t>
      </w:r>
      <w:r>
        <w:rPr>
          <w:lang w:val="uk-UA"/>
        </w:rPr>
        <w:tab/>
        <w:t>Визначення насипної маси</w:t>
      </w:r>
      <w:r>
        <w:rPr>
          <w:lang w:val="uk-UA"/>
        </w:rPr>
        <w:tab/>
      </w:r>
      <w:r w:rsidRPr="00B50083">
        <w:t>8</w:t>
      </w:r>
      <w:r>
        <w:rPr>
          <w:lang w:val="uk-UA"/>
        </w:rPr>
        <w:t>2</w:t>
      </w:r>
    </w:p>
    <w:p w:rsidR="00B50083" w:rsidRPr="00D61503" w:rsidRDefault="00B50083" w:rsidP="00B50083">
      <w:pPr>
        <w:pStyle w:val="4e"/>
        <w:rPr>
          <w:lang w:val="uk-UA"/>
        </w:rPr>
      </w:pPr>
      <w:r>
        <w:rPr>
          <w:lang w:val="uk-UA"/>
        </w:rPr>
        <w:t>3.3.2.</w:t>
      </w:r>
      <w:r>
        <w:rPr>
          <w:lang w:val="uk-UA"/>
        </w:rPr>
        <w:tab/>
        <w:t>Технологія витяжки з ЛРС методом мацерації</w:t>
      </w:r>
      <w:r>
        <w:rPr>
          <w:lang w:val="uk-UA"/>
        </w:rPr>
        <w:tab/>
        <w:t>84</w:t>
      </w:r>
    </w:p>
    <w:p w:rsidR="00B50083" w:rsidRPr="00D61503" w:rsidRDefault="00B50083" w:rsidP="00B50083">
      <w:pPr>
        <w:pStyle w:val="4e"/>
        <w:rPr>
          <w:lang w:val="uk-UA"/>
        </w:rPr>
      </w:pPr>
      <w:r>
        <w:rPr>
          <w:lang w:val="uk-UA"/>
        </w:rPr>
        <w:t>3.3.3.</w:t>
      </w:r>
      <w:r>
        <w:rPr>
          <w:lang w:val="uk-UA"/>
        </w:rPr>
        <w:tab/>
        <w:t>Технологія витяжки з ЛРС методом перколяції</w:t>
      </w:r>
      <w:r>
        <w:rPr>
          <w:lang w:val="uk-UA"/>
        </w:rPr>
        <w:tab/>
        <w:t>85</w:t>
      </w:r>
    </w:p>
    <w:p w:rsidR="00B50083" w:rsidRPr="00CD53F6" w:rsidRDefault="00B50083" w:rsidP="00B50083">
      <w:pPr>
        <w:pStyle w:val="4e"/>
        <w:rPr>
          <w:lang w:val="uk-UA"/>
        </w:rPr>
      </w:pPr>
      <w:r>
        <w:rPr>
          <w:lang w:val="uk-UA"/>
        </w:rPr>
        <w:t>3.3.4.</w:t>
      </w:r>
      <w:r>
        <w:rPr>
          <w:lang w:val="uk-UA"/>
        </w:rPr>
        <w:tab/>
        <w:t>Розробка технології витяжки з ЛРС методом вакуум-фільтраційної екстракції</w:t>
      </w:r>
      <w:r>
        <w:rPr>
          <w:lang w:val="uk-UA"/>
        </w:rPr>
        <w:tab/>
        <w:t>86</w:t>
      </w:r>
    </w:p>
    <w:p w:rsidR="00B50083" w:rsidRPr="00B50083" w:rsidRDefault="00B50083" w:rsidP="00B50083">
      <w:pPr>
        <w:pStyle w:val="1ff0"/>
        <w:rPr>
          <w:lang w:val="uk-UA"/>
        </w:rPr>
      </w:pPr>
      <w:r w:rsidRPr="00B50083">
        <w:rPr>
          <w:lang w:val="uk-UA"/>
        </w:rPr>
        <w:t>ВИСНОВКИ</w:t>
      </w:r>
      <w:r w:rsidRPr="00B50083">
        <w:rPr>
          <w:lang w:val="uk-UA"/>
        </w:rPr>
        <w:tab/>
        <w:t>98</w:t>
      </w:r>
    </w:p>
    <w:p w:rsidR="00B50083" w:rsidRPr="00B50083" w:rsidRDefault="00B50083" w:rsidP="00B50083">
      <w:pPr>
        <w:pStyle w:val="1ff0"/>
        <w:rPr>
          <w:lang w:val="uk-UA"/>
        </w:rPr>
      </w:pPr>
      <w:r w:rsidRPr="00B50083">
        <w:rPr>
          <w:lang w:val="uk-UA"/>
        </w:rPr>
        <w:t xml:space="preserve">РОЗДІЛ </w:t>
      </w:r>
      <w:r>
        <w:rPr>
          <w:lang w:val="en-US"/>
        </w:rPr>
        <w:t>IV</w:t>
      </w:r>
      <w:r w:rsidRPr="00B50083">
        <w:rPr>
          <w:lang w:val="uk-UA"/>
        </w:rPr>
        <w:t>. ФІЗИКО-ХІМІЧНІ ДОСЛІДЖЕННЯ, ТА АНАЛІЗ ЯКІСНОГО СКЛАДУ І КІЛЬКІСНОГО ВМІСТУ БІОЛОГІЧНО АКТИВНИХ РЕЧОВИН РОЗРОБЛЕНОГО КОМПЛЕКСНОГО ПРЕПАРАТУ</w:t>
      </w:r>
      <w:r w:rsidRPr="00B50083">
        <w:rPr>
          <w:lang w:val="uk-UA"/>
        </w:rPr>
        <w:tab/>
        <w:t>99</w:t>
      </w:r>
    </w:p>
    <w:p w:rsidR="00B50083" w:rsidRPr="001463FA" w:rsidRDefault="00B50083" w:rsidP="00B50083">
      <w:pPr>
        <w:pStyle w:val="2ff3"/>
      </w:pPr>
      <w:r>
        <w:t>4.1.</w:t>
      </w:r>
      <w:r>
        <w:tab/>
        <w:t xml:space="preserve">Вивчення органолептичних та фізико-хімічних властивостей </w:t>
      </w:r>
      <w:proofErr w:type="gramStart"/>
      <w:r>
        <w:t>комплексного</w:t>
      </w:r>
      <w:proofErr w:type="gramEnd"/>
      <w:r>
        <w:t xml:space="preserve"> препарату </w:t>
      </w:r>
      <w:r>
        <w:rPr>
          <w:noProof/>
        </w:rPr>
        <w:t>"Мелофіт"</w:t>
      </w:r>
      <w:r>
        <w:tab/>
        <w:t>99</w:t>
      </w:r>
    </w:p>
    <w:p w:rsidR="00B50083" w:rsidRPr="001463FA" w:rsidRDefault="00B50083" w:rsidP="00B50083">
      <w:pPr>
        <w:pStyle w:val="2ff3"/>
      </w:pPr>
      <w:r>
        <w:t>4.2.</w:t>
      </w:r>
      <w:r>
        <w:tab/>
        <w:t>Якісні реакції на основні групи біологічно активних речовин розробленого лікарс</w:t>
      </w:r>
      <w:r>
        <w:t>ь</w:t>
      </w:r>
      <w:r>
        <w:t>кого препарату</w:t>
      </w:r>
      <w:r>
        <w:tab/>
      </w:r>
      <w:r w:rsidRPr="001463FA">
        <w:t>10</w:t>
      </w:r>
      <w:r>
        <w:t>1</w:t>
      </w:r>
    </w:p>
    <w:p w:rsidR="00B50083" w:rsidRDefault="00B50083" w:rsidP="00B50083">
      <w:pPr>
        <w:pStyle w:val="2ff3"/>
      </w:pPr>
      <w:r>
        <w:t>4.3.</w:t>
      </w:r>
      <w:r>
        <w:tab/>
        <w:t xml:space="preserve">Визначення складу біологічно активних речовин </w:t>
      </w:r>
      <w:proofErr w:type="gramStart"/>
      <w:r>
        <w:t>досл</w:t>
      </w:r>
      <w:proofErr w:type="gramEnd"/>
      <w:r>
        <w:t>іджуваного препарату хроматографічними та спектроскопічними методами</w:t>
      </w:r>
      <w:r>
        <w:tab/>
        <w:t>102</w:t>
      </w:r>
    </w:p>
    <w:p w:rsidR="00B50083" w:rsidRDefault="00B50083" w:rsidP="00B50083">
      <w:pPr>
        <w:pStyle w:val="4e"/>
        <w:rPr>
          <w:lang w:val="uk-UA"/>
        </w:rPr>
      </w:pPr>
      <w:r>
        <w:rPr>
          <w:lang w:val="uk-UA"/>
        </w:rPr>
        <w:t>4.3.1.</w:t>
      </w:r>
      <w:r>
        <w:rPr>
          <w:lang w:val="uk-UA"/>
        </w:rPr>
        <w:tab/>
        <w:t>Хроматографічне визначення амінокислотного складу комплексного препар</w:t>
      </w:r>
      <w:r>
        <w:rPr>
          <w:lang w:val="uk-UA"/>
        </w:rPr>
        <w:t>а</w:t>
      </w:r>
      <w:r>
        <w:rPr>
          <w:lang w:val="uk-UA"/>
        </w:rPr>
        <w:t xml:space="preserve">ту </w:t>
      </w:r>
      <w:r>
        <w:t>"Мелофіт"</w:t>
      </w:r>
      <w:r>
        <w:rPr>
          <w:lang w:val="uk-UA"/>
        </w:rPr>
        <w:tab/>
        <w:t>102</w:t>
      </w:r>
    </w:p>
    <w:p w:rsidR="00B50083" w:rsidRDefault="00B50083" w:rsidP="00B50083">
      <w:pPr>
        <w:pStyle w:val="4e"/>
        <w:rPr>
          <w:lang w:val="uk-UA"/>
        </w:rPr>
      </w:pPr>
      <w:r>
        <w:rPr>
          <w:lang w:val="uk-UA"/>
        </w:rPr>
        <w:t>4.3.2.</w:t>
      </w:r>
      <w:r>
        <w:rPr>
          <w:lang w:val="uk-UA"/>
        </w:rPr>
        <w:tab/>
        <w:t>Визначення вмісту жирних кислот у досліджуваному препараті</w:t>
      </w:r>
      <w:r>
        <w:rPr>
          <w:lang w:val="uk-UA"/>
        </w:rPr>
        <w:tab/>
        <w:t>107</w:t>
      </w:r>
    </w:p>
    <w:p w:rsidR="00B50083" w:rsidRPr="002570E4" w:rsidRDefault="00B50083" w:rsidP="00B50083">
      <w:pPr>
        <w:pStyle w:val="4e"/>
        <w:rPr>
          <w:lang w:val="uk-UA"/>
        </w:rPr>
      </w:pPr>
      <w:r>
        <w:rPr>
          <w:lang w:val="uk-UA"/>
        </w:rPr>
        <w:t>4.3.3.</w:t>
      </w:r>
      <w:r>
        <w:rPr>
          <w:lang w:val="uk-UA"/>
        </w:rPr>
        <w:tab/>
        <w:t xml:space="preserve">Аналіз мікроелементного складу настойки </w:t>
      </w:r>
      <w:r>
        <w:t>"Мелофіт"</w:t>
      </w:r>
      <w:r>
        <w:rPr>
          <w:lang w:val="uk-UA"/>
        </w:rPr>
        <w:tab/>
        <w:t>108</w:t>
      </w:r>
    </w:p>
    <w:p w:rsidR="00B50083" w:rsidRDefault="00B50083" w:rsidP="00B50083">
      <w:pPr>
        <w:pStyle w:val="4e"/>
        <w:rPr>
          <w:lang w:val="uk-UA"/>
        </w:rPr>
      </w:pPr>
      <w:r>
        <w:rPr>
          <w:lang w:val="uk-UA"/>
        </w:rPr>
        <w:t>4.3.4.</w:t>
      </w:r>
      <w:r>
        <w:rPr>
          <w:lang w:val="uk-UA"/>
        </w:rPr>
        <w:tab/>
        <w:t>Дослідження якісного складу та кількісного вмісту пігментів розробленого препарату</w:t>
      </w:r>
      <w:r>
        <w:rPr>
          <w:lang w:val="uk-UA"/>
        </w:rPr>
        <w:tab/>
        <w:t>109</w:t>
      </w:r>
    </w:p>
    <w:p w:rsidR="00B50083" w:rsidRDefault="00B50083" w:rsidP="00B50083">
      <w:pPr>
        <w:pStyle w:val="4e"/>
        <w:rPr>
          <w:lang w:val="uk-UA"/>
        </w:rPr>
      </w:pPr>
      <w:r w:rsidRPr="0053059F">
        <w:rPr>
          <w:lang w:val="uk-UA"/>
        </w:rPr>
        <w:t>4.3.5.</w:t>
      </w:r>
      <w:r w:rsidRPr="0053059F">
        <w:rPr>
          <w:lang w:val="uk-UA"/>
        </w:rPr>
        <w:tab/>
        <w:t>Розробка методу кількісного аналізу суми екдистероїдів в комплексному препараті "Мелофіт"</w:t>
      </w:r>
      <w:r>
        <w:rPr>
          <w:lang w:val="uk-UA"/>
        </w:rPr>
        <w:tab/>
        <w:t>114</w:t>
      </w:r>
    </w:p>
    <w:p w:rsidR="00B50083" w:rsidRPr="00A31208" w:rsidRDefault="00B50083" w:rsidP="00B50083">
      <w:pPr>
        <w:pStyle w:val="4e"/>
        <w:rPr>
          <w:lang w:val="uk-UA"/>
        </w:rPr>
      </w:pPr>
      <w:r w:rsidRPr="0053059F">
        <w:t>4.3.5.1. Визначення питомого показника поглинання екдизону</w:t>
      </w:r>
      <w:r>
        <w:tab/>
        <w:t>11</w:t>
      </w:r>
      <w:r>
        <w:rPr>
          <w:lang w:val="uk-UA"/>
        </w:rPr>
        <w:t>4</w:t>
      </w:r>
    </w:p>
    <w:p w:rsidR="00B50083" w:rsidRPr="00A31208" w:rsidRDefault="00B50083" w:rsidP="00B50083">
      <w:pPr>
        <w:pStyle w:val="4e"/>
        <w:rPr>
          <w:lang w:val="uk-UA"/>
        </w:rPr>
      </w:pPr>
      <w:r w:rsidRPr="003770AB">
        <w:t>4.3.</w:t>
      </w:r>
      <w:r w:rsidRPr="005310C8">
        <w:t>6</w:t>
      </w:r>
      <w:r w:rsidRPr="003770AB">
        <w:t>.</w:t>
      </w:r>
      <w:r w:rsidRPr="003770AB">
        <w:tab/>
      </w:r>
      <w:r w:rsidRPr="000725F8">
        <w:t xml:space="preserve">Кількісне визначення суми флавоноїдів </w:t>
      </w:r>
      <w:proofErr w:type="gramStart"/>
      <w:r w:rsidRPr="000725F8">
        <w:t>комплексного</w:t>
      </w:r>
      <w:proofErr w:type="gramEnd"/>
      <w:r w:rsidRPr="000725F8">
        <w:t xml:space="preserve"> преп</w:t>
      </w:r>
      <w:r w:rsidRPr="000725F8">
        <w:t>а</w:t>
      </w:r>
      <w:r w:rsidRPr="000725F8">
        <w:t>рату "Мелофіт"</w:t>
      </w:r>
      <w:r>
        <w:tab/>
        <w:t>11</w:t>
      </w:r>
      <w:r>
        <w:rPr>
          <w:lang w:val="uk-UA"/>
        </w:rPr>
        <w:t>6</w:t>
      </w:r>
    </w:p>
    <w:p w:rsidR="00B50083" w:rsidRPr="00837387" w:rsidRDefault="00B50083" w:rsidP="00B50083">
      <w:pPr>
        <w:pStyle w:val="2ff3"/>
      </w:pPr>
      <w:r>
        <w:t>4.4.</w:t>
      </w:r>
      <w:r>
        <w:tab/>
        <w:t xml:space="preserve">Визначення стабільності розробленого лікарського препарату в процесі зберігання при </w:t>
      </w:r>
      <w:proofErr w:type="gramStart"/>
      <w:r>
        <w:t>р</w:t>
      </w:r>
      <w:proofErr w:type="gramEnd"/>
      <w:r>
        <w:t>ізних температурних режимах</w:t>
      </w:r>
      <w:r>
        <w:tab/>
        <w:t>119</w:t>
      </w:r>
    </w:p>
    <w:p w:rsidR="00B50083" w:rsidRPr="00837387" w:rsidRDefault="00B50083" w:rsidP="00B50083">
      <w:pPr>
        <w:pStyle w:val="1ff0"/>
      </w:pPr>
      <w:r>
        <w:t>ВИСНОВКИ</w:t>
      </w:r>
      <w:r>
        <w:tab/>
        <w:t>121</w:t>
      </w:r>
    </w:p>
    <w:p w:rsidR="00B50083" w:rsidRDefault="00B50083" w:rsidP="00B50083">
      <w:pPr>
        <w:pStyle w:val="1ff0"/>
      </w:pPr>
      <w:r>
        <w:t xml:space="preserve">РОЗДІЛ </w:t>
      </w:r>
      <w:r>
        <w:rPr>
          <w:lang w:val="en-US"/>
        </w:rPr>
        <w:t>V</w:t>
      </w:r>
      <w:r>
        <w:t xml:space="preserve">. ФАРМАКОЛОГІЧНІ ТА МІКРОБІОЛОГІЧНІ </w:t>
      </w:r>
      <w:proofErr w:type="gramStart"/>
      <w:r>
        <w:t>ДОСЛ</w:t>
      </w:r>
      <w:proofErr w:type="gramEnd"/>
      <w:r>
        <w:t xml:space="preserve">ІДЖЕННЯ КОМПЛЕКСНОГО ПРЕПАРАТУ </w:t>
      </w:r>
      <w:r>
        <w:rPr>
          <w:noProof/>
        </w:rPr>
        <w:t>"МЕЛОФІТ"</w:t>
      </w:r>
      <w:r>
        <w:tab/>
        <w:t>123</w:t>
      </w:r>
    </w:p>
    <w:p w:rsidR="00B50083" w:rsidRDefault="00B50083" w:rsidP="00B50083">
      <w:pPr>
        <w:pStyle w:val="2ff3"/>
      </w:pPr>
      <w:r>
        <w:t>5.1.</w:t>
      </w:r>
      <w:r>
        <w:tab/>
        <w:t xml:space="preserve">Вивчення впливу </w:t>
      </w:r>
      <w:proofErr w:type="gramStart"/>
      <w:r>
        <w:t>комплексного</w:t>
      </w:r>
      <w:proofErr w:type="gramEnd"/>
      <w:r>
        <w:t xml:space="preserve"> препарату </w:t>
      </w:r>
      <w:r>
        <w:rPr>
          <w:noProof/>
        </w:rPr>
        <w:t xml:space="preserve">"Мелофіт" </w:t>
      </w:r>
      <w:r>
        <w:t>на імунну си</w:t>
      </w:r>
      <w:r>
        <w:t>с</w:t>
      </w:r>
      <w:r>
        <w:t>тему</w:t>
      </w:r>
      <w:r>
        <w:tab/>
        <w:t>123</w:t>
      </w:r>
    </w:p>
    <w:p w:rsidR="00B50083" w:rsidRDefault="00B50083" w:rsidP="00B50083">
      <w:pPr>
        <w:pStyle w:val="4e"/>
        <w:rPr>
          <w:lang w:val="uk-UA"/>
        </w:rPr>
      </w:pPr>
      <w:r>
        <w:rPr>
          <w:lang w:val="uk-UA"/>
        </w:rPr>
        <w:t>5.</w:t>
      </w:r>
      <w:r w:rsidRPr="002570E4">
        <w:t>1</w:t>
      </w:r>
      <w:r>
        <w:rPr>
          <w:lang w:val="uk-UA"/>
        </w:rPr>
        <w:t>.1.</w:t>
      </w:r>
      <w:r>
        <w:rPr>
          <w:lang w:val="uk-UA"/>
        </w:rPr>
        <w:tab/>
        <w:t xml:space="preserve">Вплив складної настойки </w:t>
      </w:r>
      <w:r>
        <w:t>"Мелофіт"</w:t>
      </w:r>
      <w:r>
        <w:rPr>
          <w:lang w:val="uk-UA"/>
        </w:rPr>
        <w:t xml:space="preserve"> на систему фагоцитозу</w:t>
      </w:r>
      <w:r>
        <w:rPr>
          <w:lang w:val="uk-UA"/>
        </w:rPr>
        <w:tab/>
        <w:t>124</w:t>
      </w:r>
    </w:p>
    <w:p w:rsidR="00B50083" w:rsidRDefault="00B50083" w:rsidP="00B50083">
      <w:pPr>
        <w:pStyle w:val="4e"/>
        <w:rPr>
          <w:lang w:val="uk-UA"/>
        </w:rPr>
      </w:pPr>
      <w:r>
        <w:rPr>
          <w:lang w:val="uk-UA"/>
        </w:rPr>
        <w:t>5.</w:t>
      </w:r>
      <w:r w:rsidRPr="002570E4">
        <w:t>1</w:t>
      </w:r>
      <w:r>
        <w:rPr>
          <w:lang w:val="uk-UA"/>
        </w:rPr>
        <w:t>.2.</w:t>
      </w:r>
      <w:r>
        <w:rPr>
          <w:lang w:val="uk-UA"/>
        </w:rPr>
        <w:tab/>
        <w:t xml:space="preserve">Вплив складної настойки </w:t>
      </w:r>
      <w:r>
        <w:t xml:space="preserve">"Мелофіт" </w:t>
      </w:r>
      <w:r>
        <w:rPr>
          <w:lang w:val="uk-UA"/>
        </w:rPr>
        <w:t>на систему клітинного імунітету</w:t>
      </w:r>
      <w:r>
        <w:rPr>
          <w:lang w:val="uk-UA"/>
        </w:rPr>
        <w:tab/>
        <w:t>125</w:t>
      </w:r>
    </w:p>
    <w:p w:rsidR="00B50083" w:rsidRDefault="00B50083" w:rsidP="00B50083">
      <w:pPr>
        <w:pStyle w:val="4e"/>
        <w:rPr>
          <w:lang w:val="uk-UA"/>
        </w:rPr>
      </w:pPr>
      <w:r>
        <w:rPr>
          <w:lang w:val="uk-UA"/>
        </w:rPr>
        <w:t>5.</w:t>
      </w:r>
      <w:r w:rsidRPr="002570E4">
        <w:t>1</w:t>
      </w:r>
      <w:r>
        <w:rPr>
          <w:lang w:val="uk-UA"/>
        </w:rPr>
        <w:t>.3.</w:t>
      </w:r>
      <w:r>
        <w:rPr>
          <w:lang w:val="uk-UA"/>
        </w:rPr>
        <w:tab/>
        <w:t xml:space="preserve">Оцінка впливу комплексного препарату </w:t>
      </w:r>
      <w:r>
        <w:t xml:space="preserve">"Мелофіт" </w:t>
      </w:r>
      <w:r>
        <w:rPr>
          <w:lang w:val="uk-UA"/>
        </w:rPr>
        <w:t>на гуморальну імунну відповідь</w:t>
      </w:r>
      <w:r>
        <w:rPr>
          <w:lang w:val="uk-UA"/>
        </w:rPr>
        <w:tab/>
        <w:t>127</w:t>
      </w:r>
    </w:p>
    <w:p w:rsidR="00B50083" w:rsidRDefault="00B50083" w:rsidP="00B50083">
      <w:pPr>
        <w:pStyle w:val="4e"/>
        <w:rPr>
          <w:lang w:val="uk-UA"/>
        </w:rPr>
      </w:pPr>
      <w:r>
        <w:rPr>
          <w:lang w:val="uk-UA"/>
        </w:rPr>
        <w:t>5.</w:t>
      </w:r>
      <w:r w:rsidRPr="002570E4">
        <w:t>1</w:t>
      </w:r>
      <w:r>
        <w:rPr>
          <w:lang w:val="uk-UA"/>
        </w:rPr>
        <w:t>.3.1. Визначення числа антитілоутворюючих клітин у селезінці</w:t>
      </w:r>
      <w:r>
        <w:rPr>
          <w:lang w:val="uk-UA"/>
        </w:rPr>
        <w:tab/>
        <w:t>128</w:t>
      </w:r>
    </w:p>
    <w:p w:rsidR="00B50083" w:rsidRDefault="00B50083" w:rsidP="00B50083">
      <w:pPr>
        <w:pStyle w:val="4e"/>
      </w:pPr>
      <w:r>
        <w:rPr>
          <w:lang w:val="uk-UA"/>
        </w:rPr>
        <w:t>5.</w:t>
      </w:r>
      <w:r>
        <w:t>1</w:t>
      </w:r>
      <w:r>
        <w:rPr>
          <w:lang w:val="uk-UA"/>
        </w:rPr>
        <w:t>.3.2. Визначення титрів антитілоутворення у сироватці крові</w:t>
      </w:r>
      <w:r>
        <w:rPr>
          <w:lang w:val="uk-UA"/>
        </w:rPr>
        <w:tab/>
        <w:t>129</w:t>
      </w:r>
    </w:p>
    <w:p w:rsidR="00B50083" w:rsidRDefault="00B50083" w:rsidP="00B50083">
      <w:pPr>
        <w:pStyle w:val="2ff3"/>
      </w:pPr>
      <w:r>
        <w:t>5.</w:t>
      </w:r>
      <w:r w:rsidRPr="00B50083">
        <w:t>2</w:t>
      </w:r>
      <w:r>
        <w:t>.</w:t>
      </w:r>
      <w:r>
        <w:tab/>
        <w:t xml:space="preserve">Вивчення антимікробних властивостей </w:t>
      </w:r>
      <w:proofErr w:type="gramStart"/>
      <w:r>
        <w:t>комплексного</w:t>
      </w:r>
      <w:proofErr w:type="gramEnd"/>
      <w:r>
        <w:t xml:space="preserve"> препар</w:t>
      </w:r>
      <w:r>
        <w:t>а</w:t>
      </w:r>
      <w:r>
        <w:t xml:space="preserve">ту </w:t>
      </w:r>
      <w:r>
        <w:rPr>
          <w:noProof/>
        </w:rPr>
        <w:t>"Мелофіт"</w:t>
      </w:r>
      <w:r>
        <w:tab/>
        <w:t>130</w:t>
      </w:r>
    </w:p>
    <w:p w:rsidR="00B50083" w:rsidRDefault="00B50083" w:rsidP="00B50083">
      <w:pPr>
        <w:pStyle w:val="2ff3"/>
      </w:pPr>
      <w:r>
        <w:t>5.3.</w:t>
      </w:r>
      <w:r>
        <w:tab/>
      </w:r>
      <w:r>
        <w:rPr>
          <w:color w:val="000000"/>
        </w:rPr>
        <w:t xml:space="preserve">Хіміотерапевтичні показники протитуберкульозної здатності </w:t>
      </w:r>
      <w:proofErr w:type="gramStart"/>
      <w:r>
        <w:rPr>
          <w:color w:val="000000"/>
        </w:rPr>
        <w:t>ко</w:t>
      </w:r>
      <w:r>
        <w:rPr>
          <w:color w:val="000000"/>
        </w:rPr>
        <w:t>м</w:t>
      </w:r>
      <w:r>
        <w:rPr>
          <w:color w:val="000000"/>
        </w:rPr>
        <w:t>плексного</w:t>
      </w:r>
      <w:proofErr w:type="gramEnd"/>
      <w:r>
        <w:rPr>
          <w:color w:val="000000"/>
        </w:rPr>
        <w:t xml:space="preserve"> препарату </w:t>
      </w:r>
      <w:r>
        <w:rPr>
          <w:noProof/>
        </w:rPr>
        <w:t>"Мелофіт"</w:t>
      </w:r>
      <w:r>
        <w:tab/>
        <w:t>137</w:t>
      </w:r>
    </w:p>
    <w:p w:rsidR="00B50083" w:rsidRDefault="00B50083" w:rsidP="00B50083">
      <w:pPr>
        <w:pStyle w:val="2ff3"/>
      </w:pPr>
      <w:r>
        <w:t>5.4.</w:t>
      </w:r>
      <w:r>
        <w:tab/>
        <w:t xml:space="preserve">Стимулюючий вплив складної настойки </w:t>
      </w:r>
      <w:r>
        <w:rPr>
          <w:noProof/>
        </w:rPr>
        <w:t>"Мелофіт" на імуногенні властивості вакцини БЦЖ при експериментальному туберкульозі</w:t>
      </w:r>
      <w:r>
        <w:tab/>
        <w:t>139</w:t>
      </w:r>
    </w:p>
    <w:p w:rsidR="00B50083" w:rsidRDefault="00B50083" w:rsidP="00B50083">
      <w:pPr>
        <w:pStyle w:val="1ff0"/>
      </w:pPr>
      <w:r>
        <w:t>ВИСНОВКИ</w:t>
      </w:r>
      <w:r>
        <w:tab/>
        <w:t>145</w:t>
      </w:r>
    </w:p>
    <w:p w:rsidR="00B50083" w:rsidRDefault="00B50083" w:rsidP="00B50083">
      <w:pPr>
        <w:pStyle w:val="1ff0"/>
      </w:pPr>
      <w:r>
        <w:t>ЗАГАЛЬНІ ВИСНОВКИ</w:t>
      </w:r>
      <w:r>
        <w:tab/>
        <w:t>147</w:t>
      </w:r>
    </w:p>
    <w:p w:rsidR="00B50083" w:rsidRPr="00E72F2D" w:rsidRDefault="00B50083" w:rsidP="00B50083">
      <w:pPr>
        <w:pStyle w:val="1ff0"/>
      </w:pPr>
      <w:r>
        <w:t>СПИСОК ВИКОРИСТАНИХ ДЖЕРЕЛ</w:t>
      </w:r>
      <w:r>
        <w:tab/>
        <w:t>149</w:t>
      </w:r>
    </w:p>
    <w:p w:rsidR="00B50083" w:rsidRDefault="00B50083" w:rsidP="00B50083">
      <w:pPr>
        <w:pStyle w:val="1ff0"/>
      </w:pPr>
      <w:r>
        <w:t>ДОДАТКИ</w:t>
      </w:r>
      <w:r>
        <w:tab/>
        <w:t>166</w:t>
      </w:r>
    </w:p>
    <w:p w:rsidR="00B50083" w:rsidRDefault="00B50083" w:rsidP="00B50083">
      <w:pPr>
        <w:pStyle w:val="1ff0"/>
      </w:pPr>
      <w:r>
        <w:fldChar w:fldCharType="end"/>
      </w:r>
    </w:p>
    <w:p w:rsidR="00B50083" w:rsidRDefault="00B50083" w:rsidP="00A42ADB">
      <w:pPr>
        <w:pStyle w:val="1"/>
        <w:pageBreakBefore/>
        <w:numPr>
          <w:ilvl w:val="0"/>
          <w:numId w:val="46"/>
        </w:numPr>
        <w:suppressAutoHyphens w:val="0"/>
        <w:spacing w:before="0" w:after="0" w:line="360" w:lineRule="auto"/>
        <w:jc w:val="center"/>
      </w:pPr>
      <w:bookmarkStart w:id="2" w:name="_Toc60999289"/>
      <w:r>
        <w:lastRenderedPageBreak/>
        <w:t>ПЕРЕЛІК УМОВНИХ СКОРОЧЕНЬ</w:t>
      </w:r>
    </w:p>
    <w:p w:rsidR="00B50083" w:rsidRDefault="00B50083" w:rsidP="00B50083">
      <w:pPr>
        <w:spacing w:line="360" w:lineRule="auto"/>
        <w:rPr>
          <w:sz w:val="28"/>
          <w:lang w:val="uk-UA"/>
        </w:rPr>
      </w:pPr>
    </w:p>
    <w:p w:rsidR="00B50083" w:rsidRDefault="00B50083" w:rsidP="00B50083">
      <w:pPr>
        <w:spacing w:line="360" w:lineRule="auto"/>
        <w:rPr>
          <w:sz w:val="28"/>
        </w:rPr>
      </w:pPr>
      <w:r>
        <w:rPr>
          <w:sz w:val="28"/>
        </w:rPr>
        <w:t>АНД – аналітична нормативна документація</w:t>
      </w:r>
    </w:p>
    <w:p w:rsidR="00B50083" w:rsidRDefault="00B50083" w:rsidP="00B50083">
      <w:pPr>
        <w:spacing w:line="360" w:lineRule="auto"/>
        <w:rPr>
          <w:sz w:val="28"/>
          <w:lang w:val="uk-UA"/>
        </w:rPr>
      </w:pPr>
      <w:r>
        <w:rPr>
          <w:sz w:val="28"/>
          <w:lang w:val="uk-UA"/>
        </w:rPr>
        <w:t>ВООЗ – Всесвітня організація охорони здоров</w:t>
      </w:r>
      <w:r>
        <w:rPr>
          <w:sz w:val="28"/>
          <w:lang w:val="en-US"/>
        </w:rPr>
        <w:t>’</w:t>
      </w:r>
      <w:r>
        <w:rPr>
          <w:sz w:val="28"/>
          <w:lang w:val="uk-UA"/>
        </w:rPr>
        <w:t>я</w:t>
      </w:r>
    </w:p>
    <w:p w:rsidR="00B50083" w:rsidRDefault="00B50083" w:rsidP="00B50083">
      <w:pPr>
        <w:spacing w:line="360" w:lineRule="auto"/>
        <w:rPr>
          <w:sz w:val="28"/>
          <w:lang w:val="uk-UA"/>
        </w:rPr>
      </w:pPr>
      <w:r>
        <w:rPr>
          <w:sz w:val="28"/>
          <w:lang w:val="uk-UA"/>
        </w:rPr>
        <w:t>БАР – біологічно активні речовини</w:t>
      </w:r>
    </w:p>
    <w:p w:rsidR="00B50083" w:rsidRDefault="00B50083" w:rsidP="00B50083">
      <w:pPr>
        <w:spacing w:line="360" w:lineRule="auto"/>
        <w:rPr>
          <w:sz w:val="28"/>
        </w:rPr>
      </w:pPr>
      <w:r>
        <w:rPr>
          <w:sz w:val="28"/>
        </w:rPr>
        <w:t>ДНЦЛЗ – Державний науковий центр лікарських засобі</w:t>
      </w:r>
      <w:proofErr w:type="gramStart"/>
      <w:r>
        <w:rPr>
          <w:sz w:val="28"/>
        </w:rPr>
        <w:t>в</w:t>
      </w:r>
      <w:proofErr w:type="gramEnd"/>
    </w:p>
    <w:p w:rsidR="00B50083" w:rsidRPr="00B50083" w:rsidRDefault="00B50083" w:rsidP="00B50083">
      <w:pPr>
        <w:spacing w:line="360" w:lineRule="auto"/>
        <w:rPr>
          <w:sz w:val="28"/>
        </w:rPr>
      </w:pPr>
      <w:r>
        <w:rPr>
          <w:sz w:val="28"/>
          <w:lang w:val="uk-UA"/>
        </w:rPr>
        <w:t>ДФУ – Державна фармакопея України</w:t>
      </w:r>
    </w:p>
    <w:p w:rsidR="00B50083" w:rsidRPr="00CA6ED2" w:rsidRDefault="00B50083" w:rsidP="00B50083">
      <w:pPr>
        <w:spacing w:line="360" w:lineRule="auto"/>
        <w:rPr>
          <w:sz w:val="28"/>
        </w:rPr>
      </w:pPr>
      <w:r>
        <w:rPr>
          <w:sz w:val="28"/>
          <w:lang w:val="uk-UA"/>
        </w:rPr>
        <w:t>БВБВ</w:t>
      </w:r>
      <w:r w:rsidRPr="00CA6ED2">
        <w:rPr>
          <w:sz w:val="28"/>
        </w:rPr>
        <w:t xml:space="preserve"> </w:t>
      </w:r>
      <w:r>
        <w:rPr>
          <w:sz w:val="28"/>
        </w:rPr>
        <w:t>–</w:t>
      </w:r>
      <w:r w:rsidRPr="00CA6ED2">
        <w:rPr>
          <w:sz w:val="28"/>
        </w:rPr>
        <w:t xml:space="preserve"> </w:t>
      </w:r>
      <w:r>
        <w:rPr>
          <w:sz w:val="28"/>
          <w:lang w:val="uk-UA"/>
        </w:rPr>
        <w:t>біомаса великої бджолиної вогнівки</w:t>
      </w:r>
    </w:p>
    <w:p w:rsidR="00B50083" w:rsidRDefault="00B50083" w:rsidP="00B50083">
      <w:pPr>
        <w:spacing w:line="360" w:lineRule="auto"/>
        <w:rPr>
          <w:sz w:val="28"/>
          <w:lang w:val="uk-UA"/>
        </w:rPr>
      </w:pPr>
      <w:r>
        <w:rPr>
          <w:sz w:val="28"/>
          <w:lang w:val="uk-UA"/>
        </w:rPr>
        <w:t>ЛРС – лікарська рослинна сировина</w:t>
      </w:r>
    </w:p>
    <w:p w:rsidR="00B50083" w:rsidRDefault="00B50083" w:rsidP="00B50083">
      <w:pPr>
        <w:pStyle w:val="Normal0"/>
        <w:spacing w:line="360" w:lineRule="auto"/>
        <w:rPr>
          <w:snapToGrid/>
        </w:rPr>
      </w:pPr>
      <w:r>
        <w:rPr>
          <w:snapToGrid/>
        </w:rPr>
        <w:t>МОЗ – Міністерство охорони здоров’я</w:t>
      </w:r>
    </w:p>
    <w:p w:rsidR="00B50083" w:rsidRDefault="00B50083" w:rsidP="00B50083">
      <w:pPr>
        <w:spacing w:line="360" w:lineRule="auto"/>
        <w:rPr>
          <w:sz w:val="28"/>
          <w:lang w:val="uk-UA"/>
        </w:rPr>
      </w:pPr>
      <w:r>
        <w:rPr>
          <w:sz w:val="28"/>
          <w:lang w:val="uk-UA"/>
        </w:rPr>
        <w:t>ТУ – технічні умови</w:t>
      </w:r>
    </w:p>
    <w:p w:rsidR="00B50083" w:rsidRDefault="00B50083" w:rsidP="00B50083">
      <w:pPr>
        <w:spacing w:line="360" w:lineRule="auto"/>
        <w:rPr>
          <w:sz w:val="28"/>
        </w:rPr>
      </w:pPr>
      <w:r>
        <w:rPr>
          <w:sz w:val="28"/>
        </w:rPr>
        <w:t>ДФЦ – державний фармакологічний центр</w:t>
      </w:r>
    </w:p>
    <w:p w:rsidR="00B50083" w:rsidRDefault="00B50083" w:rsidP="00B50083">
      <w:pPr>
        <w:spacing w:line="360" w:lineRule="auto"/>
        <w:rPr>
          <w:sz w:val="28"/>
        </w:rPr>
      </w:pPr>
      <w:r>
        <w:rPr>
          <w:sz w:val="28"/>
        </w:rPr>
        <w:t>АУК – антитілоутворюючі клітини</w:t>
      </w:r>
    </w:p>
    <w:p w:rsidR="00B50083" w:rsidRDefault="00B50083" w:rsidP="00B50083">
      <w:pPr>
        <w:spacing w:line="360" w:lineRule="auto"/>
        <w:rPr>
          <w:sz w:val="28"/>
        </w:rPr>
      </w:pPr>
      <w:r>
        <w:rPr>
          <w:sz w:val="28"/>
        </w:rPr>
        <w:t xml:space="preserve">ГУТ – </w:t>
      </w:r>
      <w:proofErr w:type="gramStart"/>
      <w:r>
        <w:rPr>
          <w:sz w:val="28"/>
        </w:rPr>
        <w:t>г</w:t>
      </w:r>
      <w:proofErr w:type="gramEnd"/>
      <w:r>
        <w:rPr>
          <w:sz w:val="28"/>
        </w:rPr>
        <w:t>іперчутливість уповільненого типу</w:t>
      </w:r>
    </w:p>
    <w:p w:rsidR="00B50083" w:rsidRDefault="00B50083" w:rsidP="00A42ADB">
      <w:pPr>
        <w:pStyle w:val="1"/>
        <w:pageBreakBefore/>
        <w:numPr>
          <w:ilvl w:val="0"/>
          <w:numId w:val="46"/>
        </w:numPr>
        <w:suppressAutoHyphens w:val="0"/>
        <w:spacing w:before="0" w:after="0" w:line="360" w:lineRule="auto"/>
        <w:ind w:left="357" w:hanging="357"/>
        <w:jc w:val="center"/>
      </w:pPr>
      <w:proofErr w:type="gramStart"/>
      <w:r>
        <w:lastRenderedPageBreak/>
        <w:t>ВСТУП</w:t>
      </w:r>
      <w:bookmarkEnd w:id="2"/>
      <w:proofErr w:type="gramEnd"/>
    </w:p>
    <w:p w:rsidR="00B50083" w:rsidRPr="008E6C4D" w:rsidRDefault="00B50083" w:rsidP="00B50083">
      <w:pPr>
        <w:pStyle w:val="25"/>
        <w:spacing w:after="0" w:line="360" w:lineRule="auto"/>
        <w:ind w:left="0" w:firstLine="720"/>
        <w:jc w:val="both"/>
        <w:rPr>
          <w:szCs w:val="28"/>
          <w:lang w:val="uk-UA"/>
        </w:rPr>
      </w:pPr>
      <w:r w:rsidRPr="008E6C4D">
        <w:rPr>
          <w:snapToGrid w:val="0"/>
          <w:szCs w:val="28"/>
          <w:lang w:val="uk-UA"/>
        </w:rPr>
        <w:t xml:space="preserve">АКТУАЛЬНІСТЬ ТЕМИ. </w:t>
      </w:r>
      <w:r w:rsidRPr="008E6C4D">
        <w:rPr>
          <w:szCs w:val="28"/>
          <w:lang w:val="uk-UA"/>
        </w:rPr>
        <w:t>Розширення асортименту готових лікарських засобів має першорядне значення у справі медичного забезпечення населення висок</w:t>
      </w:r>
      <w:r w:rsidRPr="008E6C4D">
        <w:rPr>
          <w:szCs w:val="28"/>
          <w:lang w:val="uk-UA"/>
        </w:rPr>
        <w:t>о</w:t>
      </w:r>
      <w:r w:rsidRPr="008E6C4D">
        <w:rPr>
          <w:szCs w:val="28"/>
          <w:lang w:val="uk-UA"/>
        </w:rPr>
        <w:t>ефективними препаратами для лікування ряду захворювань. Вирішенню цієї пробл</w:t>
      </w:r>
      <w:r w:rsidRPr="008E6C4D">
        <w:rPr>
          <w:szCs w:val="28"/>
          <w:lang w:val="uk-UA"/>
        </w:rPr>
        <w:t>е</w:t>
      </w:r>
      <w:r w:rsidRPr="008E6C4D">
        <w:rPr>
          <w:szCs w:val="28"/>
          <w:lang w:val="uk-UA"/>
        </w:rPr>
        <w:t>ми сприяє пошук і впровадження нових оригінальних лікарських засобів та науково обґрунтована технологія їх виготовлення на підставі останніх дося</w:t>
      </w:r>
      <w:r w:rsidRPr="008E6C4D">
        <w:rPr>
          <w:szCs w:val="28"/>
          <w:lang w:val="uk-UA"/>
        </w:rPr>
        <w:t>г</w:t>
      </w:r>
      <w:r w:rsidRPr="008E6C4D">
        <w:rPr>
          <w:szCs w:val="28"/>
          <w:lang w:val="uk-UA"/>
        </w:rPr>
        <w:t>нень науки і техніки. Важливу роль у цьому відношенні відіграють сполуки природного походження, зокрема, продукти бджільництва, особливо біом</w:t>
      </w:r>
      <w:r w:rsidRPr="008E6C4D">
        <w:rPr>
          <w:szCs w:val="28"/>
          <w:lang w:val="uk-UA"/>
        </w:rPr>
        <w:t>а</w:t>
      </w:r>
      <w:r w:rsidRPr="008E6C4D">
        <w:rPr>
          <w:szCs w:val="28"/>
          <w:lang w:val="uk-UA"/>
        </w:rPr>
        <w:t>са великої бджолиної вогнівки (БВБВ) препарати якої виявляють виражену ім</w:t>
      </w:r>
      <w:r w:rsidRPr="008E6C4D">
        <w:rPr>
          <w:szCs w:val="28"/>
          <w:lang w:val="uk-UA"/>
        </w:rPr>
        <w:t>у</w:t>
      </w:r>
      <w:r w:rsidRPr="008E6C4D">
        <w:rPr>
          <w:szCs w:val="28"/>
          <w:lang w:val="uk-UA"/>
        </w:rPr>
        <w:t>номодулюючу та антимікробну активність.</w:t>
      </w:r>
    </w:p>
    <w:p w:rsidR="00B50083" w:rsidRPr="008E6C4D" w:rsidRDefault="00B50083" w:rsidP="00B50083">
      <w:pPr>
        <w:widowControl w:val="0"/>
        <w:spacing w:line="360" w:lineRule="auto"/>
        <w:ind w:firstLine="720"/>
        <w:jc w:val="both"/>
        <w:rPr>
          <w:sz w:val="28"/>
          <w:szCs w:val="28"/>
          <w:lang w:val="uk-UA"/>
        </w:rPr>
      </w:pPr>
      <w:r w:rsidRPr="008E6C4D">
        <w:rPr>
          <w:sz w:val="28"/>
          <w:szCs w:val="28"/>
          <w:lang w:val="uk-UA"/>
        </w:rPr>
        <w:t>З даних літератури відомо, що на початку ХХ століття видатний російс</w:t>
      </w:r>
      <w:r w:rsidRPr="008E6C4D">
        <w:rPr>
          <w:sz w:val="28"/>
          <w:szCs w:val="28"/>
          <w:lang w:val="uk-UA"/>
        </w:rPr>
        <w:t>ь</w:t>
      </w:r>
      <w:r w:rsidRPr="008E6C4D">
        <w:rPr>
          <w:sz w:val="28"/>
          <w:szCs w:val="28"/>
          <w:lang w:val="uk-UA"/>
        </w:rPr>
        <w:t>кий вчений І.І. Мечников досліджував личинки бджолиної вогнівки з метою створення протитуберкульозної вакцини. Дослідження І.І. Мечникова були продовжені його учнем проф. С.І. Метальниковим, який, вивчаючи імунітет бджолиної во</w:t>
      </w:r>
      <w:r w:rsidRPr="008E6C4D">
        <w:rPr>
          <w:sz w:val="28"/>
          <w:szCs w:val="28"/>
          <w:lang w:val="uk-UA"/>
        </w:rPr>
        <w:t>г</w:t>
      </w:r>
      <w:r w:rsidRPr="008E6C4D">
        <w:rPr>
          <w:sz w:val="28"/>
          <w:szCs w:val="28"/>
          <w:lang w:val="uk-UA"/>
        </w:rPr>
        <w:t>нівки, продемонстрував надзвичайно високу стійкість її личинок по відношенню до мікобактерій туберкульозу та деяких інших патогенних мікроорган</w:t>
      </w:r>
      <w:r w:rsidRPr="008E6C4D">
        <w:rPr>
          <w:sz w:val="28"/>
          <w:szCs w:val="28"/>
          <w:lang w:val="uk-UA"/>
        </w:rPr>
        <w:t>і</w:t>
      </w:r>
      <w:r w:rsidRPr="008E6C4D">
        <w:rPr>
          <w:sz w:val="28"/>
          <w:szCs w:val="28"/>
          <w:lang w:val="uk-UA"/>
        </w:rPr>
        <w:t>змів.</w:t>
      </w:r>
    </w:p>
    <w:p w:rsidR="00B50083" w:rsidRPr="008E6C4D" w:rsidRDefault="00B50083" w:rsidP="00B50083">
      <w:pPr>
        <w:widowControl w:val="0"/>
        <w:spacing w:line="360" w:lineRule="auto"/>
        <w:ind w:firstLine="720"/>
        <w:jc w:val="both"/>
        <w:rPr>
          <w:sz w:val="28"/>
          <w:szCs w:val="28"/>
          <w:lang w:val="uk-UA"/>
        </w:rPr>
      </w:pPr>
      <w:r w:rsidRPr="008E6C4D">
        <w:rPr>
          <w:sz w:val="28"/>
          <w:szCs w:val="28"/>
          <w:lang w:val="uk-UA"/>
        </w:rPr>
        <w:t>В літературних джерелах є також відомості про застосування в терапії органів дихальної системи та деяких форм туберкульозу лікарської рослинної сировини (ЛРС), яка підсилює фармакологічну дію препаратів означеної напра</w:t>
      </w:r>
      <w:r w:rsidRPr="008E6C4D">
        <w:rPr>
          <w:sz w:val="28"/>
          <w:szCs w:val="28"/>
          <w:lang w:val="uk-UA"/>
        </w:rPr>
        <w:t>в</w:t>
      </w:r>
      <w:r w:rsidRPr="008E6C4D">
        <w:rPr>
          <w:sz w:val="28"/>
          <w:szCs w:val="28"/>
          <w:lang w:val="uk-UA"/>
        </w:rPr>
        <w:t>леності та знижує їх побічні ефекти.</w:t>
      </w:r>
    </w:p>
    <w:p w:rsidR="00B50083" w:rsidRPr="008E6C4D" w:rsidRDefault="00B50083" w:rsidP="00B50083">
      <w:pPr>
        <w:widowControl w:val="0"/>
        <w:spacing w:line="360" w:lineRule="auto"/>
        <w:ind w:firstLine="720"/>
        <w:jc w:val="both"/>
        <w:rPr>
          <w:sz w:val="28"/>
          <w:szCs w:val="28"/>
          <w:lang w:val="uk-UA"/>
        </w:rPr>
      </w:pPr>
      <w:r w:rsidRPr="008E6C4D">
        <w:rPr>
          <w:sz w:val="28"/>
          <w:szCs w:val="28"/>
          <w:lang w:val="uk-UA"/>
        </w:rPr>
        <w:t>У зв'язку з цим, розробка складу та технології нового природного ко</w:t>
      </w:r>
      <w:r w:rsidRPr="008E6C4D">
        <w:rPr>
          <w:sz w:val="28"/>
          <w:szCs w:val="28"/>
          <w:lang w:val="uk-UA"/>
        </w:rPr>
        <w:t>м</w:t>
      </w:r>
      <w:r w:rsidRPr="008E6C4D">
        <w:rPr>
          <w:sz w:val="28"/>
          <w:szCs w:val="28"/>
          <w:lang w:val="uk-UA"/>
        </w:rPr>
        <w:t>плексного препарату у вигляді складної настойки на основі БВБВ та ЛРС є актуал</w:t>
      </w:r>
      <w:r w:rsidRPr="008E6C4D">
        <w:rPr>
          <w:sz w:val="28"/>
          <w:szCs w:val="28"/>
          <w:lang w:val="uk-UA"/>
        </w:rPr>
        <w:t>ь</w:t>
      </w:r>
      <w:r w:rsidRPr="008E6C4D">
        <w:rPr>
          <w:sz w:val="28"/>
          <w:szCs w:val="28"/>
          <w:lang w:val="uk-UA"/>
        </w:rPr>
        <w:t>ною.</w:t>
      </w:r>
    </w:p>
    <w:p w:rsidR="00B50083" w:rsidRPr="0020120C" w:rsidRDefault="00B50083" w:rsidP="00B50083">
      <w:pPr>
        <w:spacing w:line="360" w:lineRule="auto"/>
        <w:ind w:firstLine="720"/>
        <w:jc w:val="both"/>
        <w:rPr>
          <w:bCs/>
          <w:sz w:val="28"/>
          <w:szCs w:val="28"/>
          <w:lang w:val="uk-UA"/>
        </w:rPr>
      </w:pPr>
      <w:r w:rsidRPr="008E6C4D">
        <w:rPr>
          <w:caps/>
          <w:sz w:val="28"/>
          <w:szCs w:val="28"/>
          <w:lang w:val="uk-UA"/>
        </w:rPr>
        <w:t xml:space="preserve">Зв'язок роботи з науковими програмами, планами, темами. </w:t>
      </w:r>
      <w:r>
        <w:rPr>
          <w:sz w:val="28"/>
          <w:szCs w:val="28"/>
          <w:lang w:val="uk-UA"/>
        </w:rPr>
        <w:t>Дисерт</w:t>
      </w:r>
      <w:r>
        <w:rPr>
          <w:sz w:val="28"/>
          <w:szCs w:val="28"/>
          <w:lang w:val="uk-UA"/>
        </w:rPr>
        <w:t>а</w:t>
      </w:r>
      <w:r>
        <w:rPr>
          <w:sz w:val="28"/>
          <w:szCs w:val="28"/>
          <w:lang w:val="uk-UA"/>
        </w:rPr>
        <w:t>ційна робота виконана згідно з планом науково-дослідницьких робіт Націон</w:t>
      </w:r>
      <w:r>
        <w:rPr>
          <w:sz w:val="28"/>
          <w:szCs w:val="28"/>
          <w:lang w:val="uk-UA"/>
        </w:rPr>
        <w:t>а</w:t>
      </w:r>
      <w:r>
        <w:rPr>
          <w:sz w:val="28"/>
          <w:szCs w:val="28"/>
          <w:lang w:val="uk-UA"/>
        </w:rPr>
        <w:t xml:space="preserve">льного фармацевтичного університету (№ держреєстрації 0103U000476) та за пріоритетним Державним замовленням МОЗ України </w:t>
      </w:r>
      <w:r>
        <w:rPr>
          <w:noProof/>
          <w:sz w:val="28"/>
          <w:szCs w:val="28"/>
          <w:lang w:val="uk-UA"/>
        </w:rPr>
        <w:t>"</w:t>
      </w:r>
      <w:r>
        <w:rPr>
          <w:sz w:val="28"/>
          <w:szCs w:val="28"/>
          <w:lang w:val="uk-UA"/>
        </w:rPr>
        <w:t>Створення та впров</w:t>
      </w:r>
      <w:r>
        <w:rPr>
          <w:sz w:val="28"/>
          <w:szCs w:val="28"/>
          <w:lang w:val="uk-UA"/>
        </w:rPr>
        <w:t>а</w:t>
      </w:r>
      <w:r>
        <w:rPr>
          <w:sz w:val="28"/>
          <w:szCs w:val="28"/>
          <w:lang w:val="uk-UA"/>
        </w:rPr>
        <w:t xml:space="preserve">дження в медичну практику протитуберкульозних </w:t>
      </w:r>
      <w:r>
        <w:rPr>
          <w:sz w:val="28"/>
          <w:szCs w:val="28"/>
          <w:lang w:val="uk-UA"/>
        </w:rPr>
        <w:lastRenderedPageBreak/>
        <w:t>препаратів на основі похі</w:t>
      </w:r>
      <w:r>
        <w:rPr>
          <w:sz w:val="28"/>
          <w:szCs w:val="28"/>
          <w:lang w:val="uk-UA"/>
        </w:rPr>
        <w:t>д</w:t>
      </w:r>
      <w:r>
        <w:rPr>
          <w:sz w:val="28"/>
          <w:szCs w:val="28"/>
          <w:lang w:val="uk-UA"/>
        </w:rPr>
        <w:t>них хіноліну, його фторованих аналогів і прополісу</w:t>
      </w:r>
      <w:r>
        <w:rPr>
          <w:noProof/>
          <w:sz w:val="28"/>
          <w:szCs w:val="28"/>
          <w:lang w:val="uk-UA"/>
        </w:rPr>
        <w:t>"</w:t>
      </w:r>
      <w:r>
        <w:rPr>
          <w:sz w:val="28"/>
          <w:szCs w:val="28"/>
          <w:lang w:val="uk-UA"/>
        </w:rPr>
        <w:t xml:space="preserve"> (№ держреєс</w:t>
      </w:r>
      <w:r>
        <w:rPr>
          <w:sz w:val="28"/>
          <w:szCs w:val="28"/>
          <w:lang w:val="uk-UA"/>
        </w:rPr>
        <w:t>т</w:t>
      </w:r>
      <w:r>
        <w:rPr>
          <w:sz w:val="28"/>
          <w:szCs w:val="28"/>
          <w:lang w:val="uk-UA"/>
        </w:rPr>
        <w:t>рації 0102U0041197)</w:t>
      </w:r>
      <w:r>
        <w:rPr>
          <w:bCs/>
          <w:sz w:val="28"/>
          <w:lang w:val="uk-UA"/>
        </w:rPr>
        <w:t>.</w:t>
      </w:r>
    </w:p>
    <w:p w:rsidR="00B50083" w:rsidRPr="00BE212A" w:rsidRDefault="00B50083" w:rsidP="00B50083">
      <w:pPr>
        <w:spacing w:line="360" w:lineRule="auto"/>
        <w:ind w:firstLine="720"/>
        <w:jc w:val="both"/>
        <w:rPr>
          <w:sz w:val="28"/>
          <w:szCs w:val="28"/>
          <w:lang w:val="uk-UA"/>
        </w:rPr>
      </w:pPr>
      <w:r w:rsidRPr="00BE212A">
        <w:rPr>
          <w:caps/>
          <w:snapToGrid w:val="0"/>
          <w:sz w:val="28"/>
          <w:szCs w:val="28"/>
          <w:lang w:val="uk-UA"/>
        </w:rPr>
        <w:t>Мета і заВДАННЯ дослідження.</w:t>
      </w:r>
      <w:r w:rsidRPr="00BE212A">
        <w:rPr>
          <w:sz w:val="28"/>
          <w:szCs w:val="28"/>
          <w:lang w:val="uk-UA"/>
        </w:rPr>
        <w:t xml:space="preserve"> Метою роботи є теоретичне і експериментальне обґрунтування складу та розробка технології комплексного л</w:t>
      </w:r>
      <w:r w:rsidRPr="00BE212A">
        <w:rPr>
          <w:sz w:val="28"/>
          <w:szCs w:val="28"/>
          <w:lang w:val="uk-UA"/>
        </w:rPr>
        <w:t>і</w:t>
      </w:r>
      <w:r w:rsidRPr="00BE212A">
        <w:rPr>
          <w:sz w:val="28"/>
          <w:szCs w:val="28"/>
          <w:lang w:val="uk-UA"/>
        </w:rPr>
        <w:t>карського препарату на основі БВБВ та ЛРС у формі складної настойки.</w:t>
      </w:r>
    </w:p>
    <w:p w:rsidR="00B50083" w:rsidRPr="00BE212A" w:rsidRDefault="00B50083" w:rsidP="00B50083">
      <w:pPr>
        <w:spacing w:line="360" w:lineRule="auto"/>
        <w:ind w:firstLine="720"/>
        <w:jc w:val="both"/>
        <w:rPr>
          <w:sz w:val="28"/>
          <w:szCs w:val="28"/>
          <w:lang w:val="uk-UA"/>
        </w:rPr>
      </w:pPr>
      <w:r w:rsidRPr="00BE212A">
        <w:rPr>
          <w:sz w:val="28"/>
          <w:szCs w:val="28"/>
          <w:lang w:val="uk-UA"/>
        </w:rPr>
        <w:t>Для досягнення поставленої мети необхідно було вирішити наступні з</w:t>
      </w:r>
      <w:r w:rsidRPr="00BE212A">
        <w:rPr>
          <w:sz w:val="28"/>
          <w:szCs w:val="28"/>
          <w:lang w:val="uk-UA"/>
        </w:rPr>
        <w:t>а</w:t>
      </w:r>
      <w:r w:rsidRPr="00BE212A">
        <w:rPr>
          <w:sz w:val="28"/>
          <w:szCs w:val="28"/>
          <w:lang w:val="uk-UA"/>
        </w:rPr>
        <w:t>вдання:</w:t>
      </w:r>
    </w:p>
    <w:p w:rsidR="00B50083" w:rsidRDefault="00B50083" w:rsidP="00A42ADB">
      <w:pPr>
        <w:numPr>
          <w:ilvl w:val="0"/>
          <w:numId w:val="48"/>
        </w:numPr>
        <w:tabs>
          <w:tab w:val="clear" w:pos="720"/>
          <w:tab w:val="num" w:pos="284"/>
        </w:tabs>
        <w:suppressAutoHyphens w:val="0"/>
        <w:overflowPunct w:val="0"/>
        <w:autoSpaceDE w:val="0"/>
        <w:autoSpaceDN w:val="0"/>
        <w:adjustRightInd w:val="0"/>
        <w:spacing w:line="360" w:lineRule="auto"/>
        <w:ind w:left="284" w:hanging="284"/>
        <w:jc w:val="both"/>
        <w:textAlignment w:val="baseline"/>
        <w:rPr>
          <w:bCs/>
          <w:sz w:val="28"/>
          <w:lang w:val="uk-UA"/>
        </w:rPr>
      </w:pPr>
      <w:r>
        <w:rPr>
          <w:bCs/>
          <w:sz w:val="28"/>
          <w:lang w:val="uk-UA"/>
        </w:rPr>
        <w:t>проаналізувати і узагальнити сучасні дані літератури щодо застосування природних імуномодулюючих засобів в терапії захворювань верхніх дихал</w:t>
      </w:r>
      <w:r>
        <w:rPr>
          <w:bCs/>
          <w:sz w:val="28"/>
          <w:lang w:val="uk-UA"/>
        </w:rPr>
        <w:t>ь</w:t>
      </w:r>
      <w:r>
        <w:rPr>
          <w:bCs/>
          <w:sz w:val="28"/>
          <w:lang w:val="uk-UA"/>
        </w:rPr>
        <w:t>них шляхів та туберкульозу;</w:t>
      </w:r>
    </w:p>
    <w:p w:rsidR="00B50083" w:rsidRDefault="00B50083" w:rsidP="00A42ADB">
      <w:pPr>
        <w:numPr>
          <w:ilvl w:val="0"/>
          <w:numId w:val="48"/>
        </w:numPr>
        <w:tabs>
          <w:tab w:val="clear" w:pos="720"/>
          <w:tab w:val="num" w:pos="284"/>
        </w:tabs>
        <w:suppressAutoHyphens w:val="0"/>
        <w:overflowPunct w:val="0"/>
        <w:autoSpaceDE w:val="0"/>
        <w:autoSpaceDN w:val="0"/>
        <w:adjustRightInd w:val="0"/>
        <w:spacing w:line="360" w:lineRule="auto"/>
        <w:ind w:left="284" w:hanging="284"/>
        <w:jc w:val="both"/>
        <w:textAlignment w:val="baseline"/>
        <w:rPr>
          <w:bCs/>
          <w:sz w:val="28"/>
          <w:lang w:val="uk-UA"/>
        </w:rPr>
      </w:pPr>
      <w:r>
        <w:rPr>
          <w:bCs/>
          <w:sz w:val="28"/>
          <w:lang w:val="uk-UA"/>
        </w:rPr>
        <w:t>розробити та затвердити технічні умови на БВБВ;</w:t>
      </w:r>
    </w:p>
    <w:p w:rsidR="00B50083" w:rsidRDefault="00B50083" w:rsidP="00A42ADB">
      <w:pPr>
        <w:numPr>
          <w:ilvl w:val="0"/>
          <w:numId w:val="48"/>
        </w:numPr>
        <w:tabs>
          <w:tab w:val="clear" w:pos="720"/>
          <w:tab w:val="num" w:pos="284"/>
        </w:tabs>
        <w:suppressAutoHyphens w:val="0"/>
        <w:overflowPunct w:val="0"/>
        <w:autoSpaceDE w:val="0"/>
        <w:autoSpaceDN w:val="0"/>
        <w:adjustRightInd w:val="0"/>
        <w:spacing w:line="360" w:lineRule="auto"/>
        <w:ind w:left="284" w:hanging="284"/>
        <w:jc w:val="both"/>
        <w:textAlignment w:val="baseline"/>
        <w:rPr>
          <w:bCs/>
          <w:sz w:val="28"/>
          <w:lang w:val="uk-UA"/>
        </w:rPr>
      </w:pPr>
      <w:r>
        <w:rPr>
          <w:bCs/>
          <w:sz w:val="28"/>
          <w:lang w:val="uk-UA"/>
        </w:rPr>
        <w:t>провести біофармацевтичні дослідження з метою обґрунтування оптимальн</w:t>
      </w:r>
      <w:r>
        <w:rPr>
          <w:bCs/>
          <w:sz w:val="28"/>
          <w:lang w:val="uk-UA"/>
        </w:rPr>
        <w:t>о</w:t>
      </w:r>
      <w:r>
        <w:rPr>
          <w:bCs/>
          <w:sz w:val="28"/>
          <w:lang w:val="uk-UA"/>
        </w:rPr>
        <w:t>го складу комплексного препарату;</w:t>
      </w:r>
    </w:p>
    <w:p w:rsidR="00B50083" w:rsidRDefault="00B50083" w:rsidP="00A42ADB">
      <w:pPr>
        <w:numPr>
          <w:ilvl w:val="0"/>
          <w:numId w:val="48"/>
        </w:numPr>
        <w:tabs>
          <w:tab w:val="clear" w:pos="720"/>
          <w:tab w:val="num" w:pos="284"/>
        </w:tabs>
        <w:suppressAutoHyphens w:val="0"/>
        <w:overflowPunct w:val="0"/>
        <w:autoSpaceDE w:val="0"/>
        <w:autoSpaceDN w:val="0"/>
        <w:adjustRightInd w:val="0"/>
        <w:spacing w:line="360" w:lineRule="auto"/>
        <w:ind w:left="284" w:hanging="284"/>
        <w:jc w:val="both"/>
        <w:textAlignment w:val="baseline"/>
        <w:rPr>
          <w:bCs/>
          <w:sz w:val="28"/>
          <w:lang w:val="uk-UA"/>
        </w:rPr>
      </w:pPr>
      <w:r>
        <w:rPr>
          <w:bCs/>
          <w:sz w:val="28"/>
          <w:lang w:val="uk-UA"/>
        </w:rPr>
        <w:t>розробити технологію лікарського препарату у вигляді складної н</w:t>
      </w:r>
      <w:r>
        <w:rPr>
          <w:bCs/>
          <w:sz w:val="28"/>
          <w:lang w:val="uk-UA"/>
        </w:rPr>
        <w:t>а</w:t>
      </w:r>
      <w:r>
        <w:rPr>
          <w:bCs/>
          <w:sz w:val="28"/>
          <w:lang w:val="uk-UA"/>
        </w:rPr>
        <w:t>стойки на основі БВБВ та ЛРС;</w:t>
      </w:r>
    </w:p>
    <w:p w:rsidR="00B50083" w:rsidRDefault="00B50083" w:rsidP="00A42ADB">
      <w:pPr>
        <w:numPr>
          <w:ilvl w:val="0"/>
          <w:numId w:val="48"/>
        </w:numPr>
        <w:tabs>
          <w:tab w:val="clear" w:pos="720"/>
          <w:tab w:val="num" w:pos="284"/>
        </w:tabs>
        <w:suppressAutoHyphens w:val="0"/>
        <w:overflowPunct w:val="0"/>
        <w:autoSpaceDE w:val="0"/>
        <w:autoSpaceDN w:val="0"/>
        <w:adjustRightInd w:val="0"/>
        <w:spacing w:line="360" w:lineRule="auto"/>
        <w:ind w:left="284" w:hanging="284"/>
        <w:jc w:val="both"/>
        <w:textAlignment w:val="baseline"/>
        <w:rPr>
          <w:bCs/>
          <w:sz w:val="28"/>
          <w:lang w:val="uk-UA"/>
        </w:rPr>
      </w:pPr>
      <w:r>
        <w:rPr>
          <w:bCs/>
          <w:sz w:val="28"/>
          <w:lang w:val="uk-UA"/>
        </w:rPr>
        <w:t>вивчити фізико-хімічні властивості, провести якісне та кількісне визначе</w:t>
      </w:r>
      <w:r>
        <w:rPr>
          <w:bCs/>
          <w:sz w:val="28"/>
          <w:lang w:val="uk-UA"/>
        </w:rPr>
        <w:t>н</w:t>
      </w:r>
      <w:r>
        <w:rPr>
          <w:bCs/>
          <w:sz w:val="28"/>
          <w:lang w:val="uk-UA"/>
        </w:rPr>
        <w:t>ня біологічно-активних речовин, встановити термін, умови зберігання, та стабільність настойки;</w:t>
      </w:r>
    </w:p>
    <w:p w:rsidR="00B50083" w:rsidRDefault="00B50083" w:rsidP="00A42ADB">
      <w:pPr>
        <w:numPr>
          <w:ilvl w:val="0"/>
          <w:numId w:val="48"/>
        </w:numPr>
        <w:tabs>
          <w:tab w:val="clear" w:pos="720"/>
          <w:tab w:val="num" w:pos="284"/>
        </w:tabs>
        <w:suppressAutoHyphens w:val="0"/>
        <w:overflowPunct w:val="0"/>
        <w:autoSpaceDE w:val="0"/>
        <w:autoSpaceDN w:val="0"/>
        <w:adjustRightInd w:val="0"/>
        <w:spacing w:line="360" w:lineRule="auto"/>
        <w:ind w:left="284" w:hanging="284"/>
        <w:jc w:val="both"/>
        <w:textAlignment w:val="baseline"/>
        <w:rPr>
          <w:bCs/>
          <w:sz w:val="28"/>
          <w:lang w:val="uk-UA"/>
        </w:rPr>
      </w:pPr>
      <w:r>
        <w:rPr>
          <w:bCs/>
          <w:sz w:val="28"/>
          <w:lang w:val="uk-UA"/>
        </w:rPr>
        <w:t>розробити проекти аналітичної нормативної документації (АНД) та техн</w:t>
      </w:r>
      <w:r>
        <w:rPr>
          <w:bCs/>
          <w:sz w:val="28"/>
          <w:lang w:val="uk-UA"/>
        </w:rPr>
        <w:t>о</w:t>
      </w:r>
      <w:r>
        <w:rPr>
          <w:bCs/>
          <w:sz w:val="28"/>
          <w:lang w:val="uk-UA"/>
        </w:rPr>
        <w:t>логічного регламенту на лікарський препарат;</w:t>
      </w:r>
    </w:p>
    <w:p w:rsidR="00B50083" w:rsidRPr="0020120C" w:rsidRDefault="00B50083" w:rsidP="00A42ADB">
      <w:pPr>
        <w:numPr>
          <w:ilvl w:val="0"/>
          <w:numId w:val="48"/>
        </w:numPr>
        <w:tabs>
          <w:tab w:val="clear" w:pos="720"/>
          <w:tab w:val="num" w:pos="284"/>
        </w:tabs>
        <w:suppressAutoHyphens w:val="0"/>
        <w:overflowPunct w:val="0"/>
        <w:autoSpaceDE w:val="0"/>
        <w:autoSpaceDN w:val="0"/>
        <w:adjustRightInd w:val="0"/>
        <w:spacing w:line="360" w:lineRule="auto"/>
        <w:ind w:left="284" w:hanging="284"/>
        <w:jc w:val="both"/>
        <w:textAlignment w:val="baseline"/>
        <w:rPr>
          <w:bCs/>
          <w:sz w:val="28"/>
          <w:szCs w:val="28"/>
          <w:lang w:val="uk-UA"/>
        </w:rPr>
      </w:pPr>
      <w:r>
        <w:rPr>
          <w:bCs/>
          <w:sz w:val="28"/>
          <w:lang w:val="uk-UA"/>
        </w:rPr>
        <w:t>провести фармакологічні та мікробіологічні дослідження комплексного препарату: визначити імуномодулюючу, антимікробну, протитуберкуль</w:t>
      </w:r>
      <w:r>
        <w:rPr>
          <w:bCs/>
          <w:sz w:val="28"/>
          <w:lang w:val="uk-UA"/>
        </w:rPr>
        <w:t>о</w:t>
      </w:r>
      <w:r>
        <w:rPr>
          <w:bCs/>
          <w:sz w:val="28"/>
          <w:lang w:val="uk-UA"/>
        </w:rPr>
        <w:t>зну дію, та гостру і хронічну токсичність досліджуваного лікарського пр</w:t>
      </w:r>
      <w:r>
        <w:rPr>
          <w:bCs/>
          <w:sz w:val="28"/>
          <w:lang w:val="uk-UA"/>
        </w:rPr>
        <w:t>е</w:t>
      </w:r>
      <w:r>
        <w:rPr>
          <w:bCs/>
          <w:sz w:val="28"/>
          <w:lang w:val="uk-UA"/>
        </w:rPr>
        <w:t>парату.</w:t>
      </w:r>
    </w:p>
    <w:p w:rsidR="00B50083" w:rsidRPr="0020120C" w:rsidRDefault="00B50083" w:rsidP="00B50083">
      <w:pPr>
        <w:spacing w:line="360" w:lineRule="auto"/>
        <w:ind w:firstLine="720"/>
        <w:jc w:val="both"/>
        <w:rPr>
          <w:sz w:val="28"/>
          <w:szCs w:val="28"/>
          <w:lang w:val="uk-UA"/>
        </w:rPr>
      </w:pPr>
      <w:r w:rsidRPr="0020120C">
        <w:rPr>
          <w:i/>
          <w:sz w:val="28"/>
          <w:szCs w:val="28"/>
          <w:lang w:val="uk-UA"/>
        </w:rPr>
        <w:t>Об'єкт дослідження.</w:t>
      </w:r>
      <w:r w:rsidRPr="0020120C">
        <w:rPr>
          <w:sz w:val="28"/>
          <w:szCs w:val="28"/>
          <w:lang w:val="uk-UA"/>
        </w:rPr>
        <w:t xml:space="preserve"> </w:t>
      </w:r>
      <w:r>
        <w:rPr>
          <w:sz w:val="28"/>
          <w:lang w:val="uk-UA"/>
        </w:rPr>
        <w:t>Об’єктом дослідження є комплексний препарат у формі складної настойки на основі БВБВ та ЛРС.</w:t>
      </w:r>
    </w:p>
    <w:p w:rsidR="00B50083" w:rsidRPr="00F1176B" w:rsidRDefault="00B50083" w:rsidP="00B50083">
      <w:pPr>
        <w:spacing w:line="360" w:lineRule="auto"/>
        <w:ind w:firstLine="720"/>
        <w:jc w:val="both"/>
        <w:rPr>
          <w:spacing w:val="-4"/>
          <w:sz w:val="28"/>
          <w:szCs w:val="28"/>
          <w:lang w:val="uk-UA"/>
        </w:rPr>
      </w:pPr>
      <w:r w:rsidRPr="00F1176B">
        <w:rPr>
          <w:i/>
          <w:sz w:val="28"/>
          <w:szCs w:val="28"/>
          <w:lang w:val="uk-UA"/>
        </w:rPr>
        <w:t>Предмет дослідження.</w:t>
      </w:r>
      <w:r w:rsidRPr="00F1176B">
        <w:rPr>
          <w:sz w:val="28"/>
          <w:szCs w:val="28"/>
          <w:lang w:val="uk-UA"/>
        </w:rPr>
        <w:t xml:space="preserve"> Предметом дослідження є розробка складу та </w:t>
      </w:r>
      <w:r w:rsidRPr="00F1176B">
        <w:rPr>
          <w:spacing w:val="-4"/>
          <w:sz w:val="28"/>
          <w:szCs w:val="28"/>
          <w:lang w:val="uk-UA"/>
        </w:rPr>
        <w:t>технології комплексного препарату з імуностимулюючою, антимікробною та протитуберкульозною дією.</w:t>
      </w:r>
    </w:p>
    <w:p w:rsidR="00B50083" w:rsidRPr="00F1176B" w:rsidRDefault="00B50083" w:rsidP="00B50083">
      <w:pPr>
        <w:spacing w:line="360" w:lineRule="auto"/>
        <w:ind w:firstLine="720"/>
        <w:jc w:val="both"/>
        <w:rPr>
          <w:sz w:val="28"/>
          <w:szCs w:val="28"/>
          <w:lang w:val="uk-UA"/>
        </w:rPr>
      </w:pPr>
      <w:r w:rsidRPr="00F1176B">
        <w:rPr>
          <w:i/>
          <w:sz w:val="28"/>
          <w:szCs w:val="28"/>
          <w:lang w:val="uk-UA"/>
        </w:rPr>
        <w:t>Методи дослідження.</w:t>
      </w:r>
      <w:r w:rsidRPr="00F1176B">
        <w:rPr>
          <w:sz w:val="28"/>
          <w:szCs w:val="28"/>
          <w:lang w:val="uk-UA"/>
        </w:rPr>
        <w:t xml:space="preserve"> Визначення фізико-хімічних, технологічних, мікробіологічних та статистичних показників одержаного препарату пров</w:t>
      </w:r>
      <w:r w:rsidRPr="00F1176B">
        <w:rPr>
          <w:sz w:val="28"/>
          <w:szCs w:val="28"/>
          <w:lang w:val="uk-UA"/>
        </w:rPr>
        <w:t>о</w:t>
      </w:r>
      <w:r w:rsidRPr="00F1176B">
        <w:rPr>
          <w:sz w:val="28"/>
          <w:szCs w:val="28"/>
          <w:lang w:val="uk-UA"/>
        </w:rPr>
        <w:t xml:space="preserve">дили за загальновизнаними методиками. Для ідентифікації препарату </w:t>
      </w:r>
      <w:r w:rsidRPr="00F1176B">
        <w:rPr>
          <w:sz w:val="28"/>
          <w:szCs w:val="28"/>
          <w:lang w:val="uk-UA"/>
        </w:rPr>
        <w:lastRenderedPageBreak/>
        <w:t>використ</w:t>
      </w:r>
      <w:r w:rsidRPr="00F1176B">
        <w:rPr>
          <w:sz w:val="28"/>
          <w:szCs w:val="28"/>
          <w:lang w:val="uk-UA"/>
        </w:rPr>
        <w:t>о</w:t>
      </w:r>
      <w:r w:rsidRPr="00F1176B">
        <w:rPr>
          <w:sz w:val="28"/>
          <w:szCs w:val="28"/>
          <w:lang w:val="uk-UA"/>
        </w:rPr>
        <w:t>вували методи паперової, тонкошарової, рідинної та газорідинної хроматографії, атомно-адсорбційної спек</w:t>
      </w:r>
      <w:r w:rsidRPr="00F1176B">
        <w:rPr>
          <w:sz w:val="28"/>
          <w:szCs w:val="28"/>
          <w:lang w:val="uk-UA"/>
        </w:rPr>
        <w:t>т</w:t>
      </w:r>
      <w:r w:rsidRPr="00F1176B">
        <w:rPr>
          <w:sz w:val="28"/>
          <w:szCs w:val="28"/>
          <w:lang w:val="uk-UA"/>
        </w:rPr>
        <w:t>роскопії, УФ-спектроскопії, кольорові та осадові реакції; для кількісного визначення суми основних діючих речовин – м</w:t>
      </w:r>
      <w:r w:rsidRPr="00F1176B">
        <w:rPr>
          <w:sz w:val="28"/>
          <w:szCs w:val="28"/>
          <w:lang w:val="uk-UA"/>
        </w:rPr>
        <w:t>е</w:t>
      </w:r>
      <w:r w:rsidRPr="00F1176B">
        <w:rPr>
          <w:sz w:val="28"/>
          <w:szCs w:val="28"/>
          <w:lang w:val="uk-UA"/>
        </w:rPr>
        <w:t>тод спектрофотометрії.</w:t>
      </w:r>
    </w:p>
    <w:p w:rsidR="00B50083" w:rsidRPr="0020120C" w:rsidRDefault="00B50083" w:rsidP="00B50083">
      <w:pPr>
        <w:widowControl w:val="0"/>
        <w:spacing w:line="360" w:lineRule="auto"/>
        <w:ind w:firstLine="720"/>
        <w:jc w:val="both"/>
        <w:rPr>
          <w:sz w:val="28"/>
          <w:szCs w:val="28"/>
          <w:lang w:val="uk-UA"/>
        </w:rPr>
      </w:pPr>
      <w:r w:rsidRPr="00F1176B">
        <w:rPr>
          <w:caps/>
          <w:sz w:val="28"/>
          <w:szCs w:val="28"/>
          <w:lang w:val="uk-UA"/>
        </w:rPr>
        <w:t>Наукова новизна одержаних результатів.</w:t>
      </w:r>
      <w:r w:rsidRPr="00F1176B">
        <w:rPr>
          <w:sz w:val="28"/>
          <w:szCs w:val="28"/>
          <w:lang w:val="uk-UA"/>
        </w:rPr>
        <w:t xml:space="preserve"> </w:t>
      </w:r>
      <w:r>
        <w:rPr>
          <w:sz w:val="28"/>
          <w:lang w:val="uk-UA"/>
        </w:rPr>
        <w:t>Вперше теоретично і ек</w:t>
      </w:r>
      <w:r>
        <w:rPr>
          <w:sz w:val="28"/>
          <w:lang w:val="uk-UA"/>
        </w:rPr>
        <w:t>с</w:t>
      </w:r>
      <w:r>
        <w:rPr>
          <w:sz w:val="28"/>
          <w:lang w:val="uk-UA"/>
        </w:rPr>
        <w:t>периментально обґрунтовано склад та технологію нового комплексного л</w:t>
      </w:r>
      <w:r>
        <w:rPr>
          <w:sz w:val="28"/>
          <w:lang w:val="uk-UA"/>
        </w:rPr>
        <w:t>і</w:t>
      </w:r>
      <w:r>
        <w:rPr>
          <w:sz w:val="28"/>
          <w:lang w:val="uk-UA"/>
        </w:rPr>
        <w:t>карського препарату з антимікробними та імуномодулюючими властивост</w:t>
      </w:r>
      <w:r>
        <w:rPr>
          <w:sz w:val="28"/>
          <w:lang w:val="uk-UA"/>
        </w:rPr>
        <w:t>я</w:t>
      </w:r>
      <w:r>
        <w:rPr>
          <w:sz w:val="28"/>
          <w:lang w:val="uk-UA"/>
        </w:rPr>
        <w:t xml:space="preserve">ми на основі біологічно активних речовин БВБВ та ЛРС під умовною назвою </w:t>
      </w:r>
      <w:r>
        <w:rPr>
          <w:noProof/>
          <w:sz w:val="28"/>
          <w:szCs w:val="28"/>
          <w:lang w:val="uk-UA"/>
        </w:rPr>
        <w:t>"Мелофіт"</w:t>
      </w:r>
      <w:r>
        <w:rPr>
          <w:sz w:val="28"/>
          <w:lang w:val="uk-UA"/>
        </w:rPr>
        <w:t>, а також вивчено ф</w:t>
      </w:r>
      <w:r>
        <w:rPr>
          <w:sz w:val="28"/>
          <w:lang w:val="uk-UA"/>
        </w:rPr>
        <w:t>і</w:t>
      </w:r>
      <w:r>
        <w:rPr>
          <w:sz w:val="28"/>
          <w:lang w:val="uk-UA"/>
        </w:rPr>
        <w:t>зико-хімічні властивості, якісний склад і кількісний вміст основних діючих біологічно-активних речовин од</w:t>
      </w:r>
      <w:r>
        <w:rPr>
          <w:sz w:val="28"/>
          <w:lang w:val="uk-UA"/>
        </w:rPr>
        <w:t>е</w:t>
      </w:r>
      <w:r>
        <w:rPr>
          <w:sz w:val="28"/>
          <w:lang w:val="uk-UA"/>
        </w:rPr>
        <w:t>ржаного препарату.</w:t>
      </w:r>
    </w:p>
    <w:p w:rsidR="00B50083" w:rsidRPr="0020120C" w:rsidRDefault="00B50083" w:rsidP="00B50083">
      <w:pPr>
        <w:pStyle w:val="affffffffffffffffffff2"/>
        <w:tabs>
          <w:tab w:val="left" w:pos="7363"/>
          <w:tab w:val="right" w:leader="dot" w:pos="9072"/>
        </w:tabs>
        <w:rPr>
          <w:szCs w:val="28"/>
        </w:rPr>
      </w:pPr>
      <w:r>
        <w:t>Якісними реакціями та методами паперової, тонкошарової, рідинної, газорідинної хроматографії, УФ-спектроскопією, атомно-адсорбційною спектроскопією встановлено склад груп біологічно активних речовин одержан</w:t>
      </w:r>
      <w:r>
        <w:t>о</w:t>
      </w:r>
      <w:r>
        <w:t>го препарату: амінокислоти, екдистероїди, жирні кислоти, фенольні сполуки (флавоноїди, дубильні речовини, прості феноли та ін.), мікроелементи, пігменти (хлорофіли та каротиноїди), а тако</w:t>
      </w:r>
      <w:r>
        <w:rPr>
          <w:szCs w:val="28"/>
        </w:rPr>
        <w:t>ж визначено їх спектральні характ</w:t>
      </w:r>
      <w:r>
        <w:rPr>
          <w:szCs w:val="28"/>
        </w:rPr>
        <w:t>е</w:t>
      </w:r>
      <w:r>
        <w:rPr>
          <w:szCs w:val="28"/>
        </w:rPr>
        <w:t>ристики.</w:t>
      </w:r>
    </w:p>
    <w:p w:rsidR="00B50083" w:rsidRPr="0020120C" w:rsidRDefault="00B50083" w:rsidP="00B50083">
      <w:pPr>
        <w:widowControl w:val="0"/>
        <w:spacing w:line="360" w:lineRule="auto"/>
        <w:ind w:firstLine="720"/>
        <w:jc w:val="both"/>
        <w:rPr>
          <w:sz w:val="28"/>
          <w:szCs w:val="28"/>
          <w:lang w:val="uk-UA"/>
        </w:rPr>
      </w:pPr>
      <w:r>
        <w:rPr>
          <w:sz w:val="28"/>
          <w:szCs w:val="28"/>
          <w:lang w:val="uk-UA"/>
        </w:rPr>
        <w:t>З використанням сучасних фізико-хімічних методів аналізу запропоновано методики якісної ідентифікації та кількісного визначення вмісту основних діючих речовин розробленого препарату, вивчено його імуностимул</w:t>
      </w:r>
      <w:r>
        <w:rPr>
          <w:sz w:val="28"/>
          <w:szCs w:val="28"/>
          <w:lang w:val="uk-UA"/>
        </w:rPr>
        <w:t>ю</w:t>
      </w:r>
      <w:r>
        <w:rPr>
          <w:sz w:val="28"/>
          <w:szCs w:val="28"/>
          <w:lang w:val="uk-UA"/>
        </w:rPr>
        <w:t>ючу, антимікробну та протитуберкульозну активність, визначено умови та термін зберігання, а також обґрунтовано розділи аналітичної нормативної документації, які регл</w:t>
      </w:r>
      <w:r>
        <w:rPr>
          <w:sz w:val="28"/>
          <w:szCs w:val="28"/>
          <w:lang w:val="uk-UA"/>
        </w:rPr>
        <w:t>а</w:t>
      </w:r>
      <w:r>
        <w:rPr>
          <w:sz w:val="28"/>
          <w:szCs w:val="28"/>
          <w:lang w:val="uk-UA"/>
        </w:rPr>
        <w:t>ментують їх якість.</w:t>
      </w:r>
    </w:p>
    <w:p w:rsidR="00B50083" w:rsidRPr="00071F0F" w:rsidRDefault="00B50083" w:rsidP="00B50083">
      <w:pPr>
        <w:widowControl w:val="0"/>
        <w:spacing w:line="360" w:lineRule="auto"/>
        <w:ind w:firstLine="720"/>
        <w:jc w:val="both"/>
        <w:rPr>
          <w:sz w:val="28"/>
          <w:szCs w:val="28"/>
          <w:lang w:val="uk-UA"/>
        </w:rPr>
      </w:pPr>
      <w:r>
        <w:rPr>
          <w:sz w:val="28"/>
          <w:szCs w:val="28"/>
          <w:lang w:val="uk-UA"/>
        </w:rPr>
        <w:t xml:space="preserve">Встановлено, що розроблений комплексний препарат </w:t>
      </w:r>
      <w:r>
        <w:rPr>
          <w:noProof/>
          <w:sz w:val="28"/>
          <w:szCs w:val="28"/>
          <w:lang w:val="uk-UA"/>
        </w:rPr>
        <w:t xml:space="preserve">"Мелофіт" </w:t>
      </w:r>
      <w:r>
        <w:rPr>
          <w:sz w:val="28"/>
          <w:szCs w:val="28"/>
          <w:lang w:val="uk-UA"/>
        </w:rPr>
        <w:t>за своїми характерними фармакологічними властивостями поєднує широкий спектр антимікробної активності на грампозитивні та грамнегативні бактерії, мікобактерії туберкульозу та патогенні гриби. Антимікробні власт</w:t>
      </w:r>
      <w:r>
        <w:rPr>
          <w:sz w:val="28"/>
          <w:szCs w:val="28"/>
          <w:lang w:val="uk-UA"/>
        </w:rPr>
        <w:t>и</w:t>
      </w:r>
      <w:r>
        <w:rPr>
          <w:sz w:val="28"/>
          <w:szCs w:val="28"/>
          <w:lang w:val="uk-UA"/>
        </w:rPr>
        <w:t>вості поєднуються з імуностимулюючим впливом на системи неспецифі</w:t>
      </w:r>
      <w:r>
        <w:rPr>
          <w:sz w:val="28"/>
          <w:szCs w:val="28"/>
          <w:lang w:val="uk-UA"/>
        </w:rPr>
        <w:t>ч</w:t>
      </w:r>
      <w:r>
        <w:rPr>
          <w:sz w:val="28"/>
          <w:szCs w:val="28"/>
          <w:lang w:val="uk-UA"/>
        </w:rPr>
        <w:t>ної резистентності та імунореактивності.</w:t>
      </w:r>
    </w:p>
    <w:p w:rsidR="00B50083" w:rsidRPr="00155360" w:rsidRDefault="00B50083" w:rsidP="00B50083">
      <w:pPr>
        <w:widowControl w:val="0"/>
        <w:spacing w:line="360" w:lineRule="auto"/>
        <w:ind w:firstLine="720"/>
        <w:jc w:val="both"/>
        <w:rPr>
          <w:noProof/>
          <w:sz w:val="28"/>
          <w:szCs w:val="28"/>
          <w:lang w:val="uk-UA"/>
        </w:rPr>
      </w:pPr>
      <w:r w:rsidRPr="00155360">
        <w:rPr>
          <w:sz w:val="28"/>
          <w:szCs w:val="28"/>
          <w:lang w:val="uk-UA"/>
        </w:rPr>
        <w:t>Експериментально обґрунтован</w:t>
      </w:r>
      <w:r>
        <w:rPr>
          <w:sz w:val="28"/>
          <w:szCs w:val="28"/>
          <w:lang w:val="uk-UA"/>
        </w:rPr>
        <w:t>а</w:t>
      </w:r>
      <w:r w:rsidRPr="00155360">
        <w:rPr>
          <w:sz w:val="28"/>
          <w:szCs w:val="28"/>
          <w:lang w:val="uk-UA"/>
        </w:rPr>
        <w:t xml:space="preserve"> доцільність використання комплек</w:t>
      </w:r>
      <w:r w:rsidRPr="00155360">
        <w:rPr>
          <w:sz w:val="28"/>
          <w:szCs w:val="28"/>
          <w:lang w:val="uk-UA"/>
        </w:rPr>
        <w:t>с</w:t>
      </w:r>
      <w:r w:rsidRPr="00155360">
        <w:rPr>
          <w:sz w:val="28"/>
          <w:szCs w:val="28"/>
          <w:lang w:val="uk-UA"/>
        </w:rPr>
        <w:t xml:space="preserve">ного </w:t>
      </w:r>
      <w:r w:rsidRPr="00155360">
        <w:rPr>
          <w:sz w:val="28"/>
          <w:szCs w:val="28"/>
          <w:lang w:val="uk-UA"/>
        </w:rPr>
        <w:lastRenderedPageBreak/>
        <w:t xml:space="preserve">препарату </w:t>
      </w:r>
      <w:r w:rsidRPr="00155360">
        <w:rPr>
          <w:noProof/>
          <w:sz w:val="28"/>
          <w:szCs w:val="28"/>
          <w:lang w:val="uk-UA"/>
        </w:rPr>
        <w:t>"Мелофіт" як імуномодулятора при специфічній профілактиці туберкульозу вакциною БЦЖ.</w:t>
      </w:r>
    </w:p>
    <w:p w:rsidR="00B50083" w:rsidRPr="00155360" w:rsidRDefault="00B50083" w:rsidP="00B50083">
      <w:pPr>
        <w:widowControl w:val="0"/>
        <w:spacing w:line="360" w:lineRule="auto"/>
        <w:ind w:firstLine="720"/>
        <w:jc w:val="both"/>
        <w:rPr>
          <w:bCs/>
          <w:sz w:val="28"/>
          <w:szCs w:val="28"/>
          <w:lang w:val="uk-UA"/>
        </w:rPr>
      </w:pPr>
      <w:r w:rsidRPr="00155360">
        <w:rPr>
          <w:bCs/>
          <w:sz w:val="28"/>
          <w:szCs w:val="28"/>
          <w:lang w:val="uk-UA"/>
        </w:rPr>
        <w:t>Новизна досліджень підтверджена пріоритетними висновками на зая</w:t>
      </w:r>
      <w:r w:rsidRPr="00155360">
        <w:rPr>
          <w:bCs/>
          <w:sz w:val="28"/>
          <w:szCs w:val="28"/>
          <w:lang w:val="uk-UA"/>
        </w:rPr>
        <w:t>в</w:t>
      </w:r>
      <w:r w:rsidRPr="00155360">
        <w:rPr>
          <w:bCs/>
          <w:sz w:val="28"/>
          <w:szCs w:val="28"/>
          <w:lang w:val="uk-UA"/>
        </w:rPr>
        <w:t xml:space="preserve">ки до патентів (№ 20040402784 від 04.06.2004 </w:t>
      </w:r>
      <w:r w:rsidRPr="00155360">
        <w:rPr>
          <w:noProof/>
          <w:sz w:val="28"/>
          <w:szCs w:val="28"/>
          <w:lang w:val="uk-UA"/>
        </w:rPr>
        <w:t>"</w:t>
      </w:r>
      <w:r w:rsidRPr="00155360">
        <w:rPr>
          <w:bCs/>
          <w:sz w:val="28"/>
          <w:szCs w:val="28"/>
          <w:lang w:val="uk-UA"/>
        </w:rPr>
        <w:t>Спосіб одержання протитуб</w:t>
      </w:r>
      <w:r w:rsidRPr="00155360">
        <w:rPr>
          <w:bCs/>
          <w:sz w:val="28"/>
          <w:szCs w:val="28"/>
          <w:lang w:val="uk-UA"/>
        </w:rPr>
        <w:t>е</w:t>
      </w:r>
      <w:r w:rsidRPr="00155360">
        <w:rPr>
          <w:bCs/>
          <w:sz w:val="28"/>
          <w:szCs w:val="28"/>
          <w:lang w:val="uk-UA"/>
        </w:rPr>
        <w:t xml:space="preserve">ркульозного засобу </w:t>
      </w:r>
      <w:r w:rsidRPr="00155360">
        <w:rPr>
          <w:noProof/>
          <w:sz w:val="28"/>
          <w:szCs w:val="28"/>
          <w:lang w:val="uk-UA"/>
        </w:rPr>
        <w:t>"</w:t>
      </w:r>
      <w:r w:rsidRPr="00155360">
        <w:rPr>
          <w:bCs/>
          <w:sz w:val="28"/>
          <w:szCs w:val="28"/>
          <w:lang w:val="uk-UA"/>
        </w:rPr>
        <w:t>Гретавоск</w:t>
      </w:r>
      <w:r w:rsidRPr="00155360">
        <w:rPr>
          <w:noProof/>
          <w:sz w:val="28"/>
          <w:szCs w:val="28"/>
          <w:lang w:val="uk-UA"/>
        </w:rPr>
        <w:t>"</w:t>
      </w:r>
      <w:r w:rsidRPr="00155360">
        <w:rPr>
          <w:bCs/>
          <w:sz w:val="28"/>
          <w:szCs w:val="28"/>
          <w:lang w:val="uk-UA"/>
        </w:rPr>
        <w:t xml:space="preserve">; № 20040806453 від 22.09.2004 </w:t>
      </w:r>
      <w:r w:rsidRPr="00155360">
        <w:rPr>
          <w:noProof/>
          <w:sz w:val="28"/>
          <w:szCs w:val="28"/>
          <w:lang w:val="uk-UA"/>
        </w:rPr>
        <w:t>"Фармацевтична композиція "Мелофіт" з протитуберкульозною та імуномодулюючою дією"</w:t>
      </w:r>
      <w:r>
        <w:rPr>
          <w:noProof/>
          <w:sz w:val="28"/>
          <w:szCs w:val="28"/>
          <w:lang w:val="uk-UA"/>
        </w:rPr>
        <w:t>)</w:t>
      </w:r>
      <w:r w:rsidRPr="00155360">
        <w:rPr>
          <w:bCs/>
          <w:sz w:val="28"/>
          <w:szCs w:val="28"/>
          <w:lang w:val="uk-UA"/>
        </w:rPr>
        <w:t>.</w:t>
      </w:r>
    </w:p>
    <w:p w:rsidR="00B50083" w:rsidRPr="0020120C" w:rsidRDefault="00B50083" w:rsidP="00B50083">
      <w:pPr>
        <w:pStyle w:val="affffffffffffffffffff2"/>
        <w:tabs>
          <w:tab w:val="left" w:pos="7363"/>
          <w:tab w:val="right" w:leader="dot" w:pos="9072"/>
        </w:tabs>
        <w:rPr>
          <w:szCs w:val="28"/>
        </w:rPr>
      </w:pPr>
      <w:r w:rsidRPr="00155360">
        <w:rPr>
          <w:caps/>
          <w:szCs w:val="28"/>
        </w:rPr>
        <w:t>Практичне значення одержаних результатів.</w:t>
      </w:r>
      <w:r w:rsidRPr="00155360">
        <w:rPr>
          <w:szCs w:val="28"/>
        </w:rPr>
        <w:t xml:space="preserve"> </w:t>
      </w:r>
      <w:r>
        <w:t>Розроблено склад та технологію комплексного природного препарату з імуностимулюючою, а</w:t>
      </w:r>
      <w:r>
        <w:t>н</w:t>
      </w:r>
      <w:r>
        <w:t>тимікробною та протитуберкульозною дією у формі складної настойки на основі біологічно активних р</w:t>
      </w:r>
      <w:r>
        <w:t>е</w:t>
      </w:r>
      <w:r>
        <w:t>човин БВБВ та ЛРС.</w:t>
      </w:r>
    </w:p>
    <w:p w:rsidR="00B50083" w:rsidRPr="0020120C" w:rsidRDefault="00B50083" w:rsidP="00B50083">
      <w:pPr>
        <w:pStyle w:val="affffffffffffffffffff2"/>
        <w:tabs>
          <w:tab w:val="left" w:pos="7363"/>
          <w:tab w:val="right" w:leader="dot" w:pos="9072"/>
        </w:tabs>
        <w:rPr>
          <w:szCs w:val="28"/>
        </w:rPr>
      </w:pPr>
      <w:r>
        <w:rPr>
          <w:szCs w:val="28"/>
        </w:rPr>
        <w:t xml:space="preserve">Розроблено проекти аналітичної нормативної документації (АНД) та технологічного регламенту на комплексний препарат під умовною назвою </w:t>
      </w:r>
      <w:r>
        <w:rPr>
          <w:noProof/>
          <w:szCs w:val="28"/>
        </w:rPr>
        <w:t>"Мелофіт",</w:t>
      </w:r>
      <w:r>
        <w:rPr>
          <w:szCs w:val="28"/>
        </w:rPr>
        <w:t xml:space="preserve"> а також затверджено ТУ У 01.2-00729557.002-2002 на біомасу в</w:t>
      </w:r>
      <w:r>
        <w:rPr>
          <w:szCs w:val="28"/>
        </w:rPr>
        <w:t>е</w:t>
      </w:r>
      <w:r>
        <w:rPr>
          <w:szCs w:val="28"/>
        </w:rPr>
        <w:t>ликої бджолиної вогнівки (Galleria Mellonella).</w:t>
      </w:r>
    </w:p>
    <w:p w:rsidR="00B50083" w:rsidRPr="00A3633F" w:rsidRDefault="00B50083" w:rsidP="00B50083">
      <w:pPr>
        <w:widowControl w:val="0"/>
        <w:spacing w:line="360" w:lineRule="auto"/>
        <w:ind w:firstLine="720"/>
        <w:jc w:val="both"/>
        <w:rPr>
          <w:sz w:val="28"/>
          <w:szCs w:val="28"/>
          <w:lang w:val="uk-UA"/>
        </w:rPr>
      </w:pPr>
      <w:r>
        <w:rPr>
          <w:sz w:val="28"/>
          <w:szCs w:val="28"/>
          <w:lang w:val="uk-UA"/>
        </w:rPr>
        <w:t>Розроблено та апробовано технологію одержаного лікарського преп</w:t>
      </w:r>
      <w:r>
        <w:rPr>
          <w:sz w:val="28"/>
          <w:szCs w:val="28"/>
          <w:lang w:val="uk-UA"/>
        </w:rPr>
        <w:t>а</w:t>
      </w:r>
      <w:r>
        <w:rPr>
          <w:sz w:val="28"/>
          <w:szCs w:val="28"/>
          <w:lang w:val="uk-UA"/>
        </w:rPr>
        <w:t>рату в умовах лабораторного і промислового виробництва, що викладено в технол</w:t>
      </w:r>
      <w:r>
        <w:rPr>
          <w:sz w:val="28"/>
          <w:szCs w:val="28"/>
          <w:lang w:val="uk-UA"/>
        </w:rPr>
        <w:t>о</w:t>
      </w:r>
      <w:r>
        <w:rPr>
          <w:sz w:val="28"/>
          <w:szCs w:val="28"/>
          <w:lang w:val="uk-UA"/>
        </w:rPr>
        <w:t>гічних інструкціях та технологічному регламенті на виробництво препарату, які апробовані в умовах ТОВ "Фармацевтична компанія "Зд</w:t>
      </w:r>
      <w:r>
        <w:rPr>
          <w:sz w:val="28"/>
          <w:szCs w:val="28"/>
          <w:lang w:val="uk-UA"/>
        </w:rPr>
        <w:t>о</w:t>
      </w:r>
      <w:r>
        <w:rPr>
          <w:sz w:val="28"/>
          <w:szCs w:val="28"/>
          <w:lang w:val="uk-UA"/>
        </w:rPr>
        <w:t>ров</w:t>
      </w:r>
      <w:r w:rsidRPr="00A3633F">
        <w:rPr>
          <w:sz w:val="28"/>
          <w:szCs w:val="28"/>
          <w:lang w:val="uk-UA"/>
        </w:rPr>
        <w:t>’я".</w:t>
      </w:r>
    </w:p>
    <w:p w:rsidR="00B50083" w:rsidRPr="00B50083" w:rsidRDefault="00B50083" w:rsidP="00B50083">
      <w:pPr>
        <w:pStyle w:val="afffffff5"/>
        <w:numPr>
          <w:ilvl w:val="12"/>
          <w:numId w:val="0"/>
        </w:numPr>
        <w:spacing w:line="360" w:lineRule="auto"/>
        <w:ind w:firstLine="720"/>
        <w:rPr>
          <w:szCs w:val="28"/>
          <w:lang w:val="uk-UA"/>
        </w:rPr>
      </w:pPr>
      <w:r w:rsidRPr="00B50083">
        <w:rPr>
          <w:szCs w:val="28"/>
          <w:lang w:val="uk-UA"/>
        </w:rPr>
        <w:t xml:space="preserve">Проведено доклінічні </w:t>
      </w:r>
      <w:r w:rsidRPr="00B50083">
        <w:rPr>
          <w:bCs/>
          <w:szCs w:val="28"/>
          <w:lang w:val="uk-UA"/>
        </w:rPr>
        <w:t xml:space="preserve">фармакологічні та мікробіологічні дослідження </w:t>
      </w:r>
      <w:r w:rsidRPr="00B50083">
        <w:rPr>
          <w:szCs w:val="28"/>
          <w:lang w:val="uk-UA"/>
        </w:rPr>
        <w:t>розробленог</w:t>
      </w:r>
      <w:r w:rsidRPr="00B50083">
        <w:rPr>
          <w:lang w:val="uk-UA"/>
        </w:rPr>
        <w:t>о препарату.</w:t>
      </w:r>
    </w:p>
    <w:p w:rsidR="00B50083" w:rsidRPr="0020120C" w:rsidRDefault="00B50083" w:rsidP="00B50083">
      <w:pPr>
        <w:pStyle w:val="afffffff5"/>
        <w:numPr>
          <w:ilvl w:val="12"/>
          <w:numId w:val="0"/>
        </w:numPr>
        <w:spacing w:line="360" w:lineRule="auto"/>
        <w:ind w:firstLine="720"/>
        <w:rPr>
          <w:b/>
          <w:szCs w:val="28"/>
        </w:rPr>
      </w:pPr>
      <w:proofErr w:type="gramStart"/>
      <w:r>
        <w:t>Фрагменти роботи впроваджено до навчального процесу кафедри технології ліків Запорізького Державного медичного університету, кафедри технології ліків і біофармації Львівського Національного медичного університ</w:t>
      </w:r>
      <w:r>
        <w:t>е</w:t>
      </w:r>
      <w:r>
        <w:t>ту ім. Данила Галицького, кафедри аптечної та промислової технології ліків Національного медичного університету ім. О.О. Богомольця (м. Київ), кафе</w:t>
      </w:r>
      <w:r>
        <w:t>д</w:t>
      </w:r>
      <w:r>
        <w:t>ри технології ліків інституту</w:t>
      </w:r>
      <w:proofErr w:type="gramEnd"/>
      <w:r>
        <w:t xml:space="preserve"> Української асоціації народної медицини (м. Київ) та кафедри технології лі</w:t>
      </w:r>
      <w:proofErr w:type="gramStart"/>
      <w:r>
        <w:t>к</w:t>
      </w:r>
      <w:proofErr w:type="gramEnd"/>
      <w:r>
        <w:t xml:space="preserve">ів Тернопільського державного медичного університету ім. І.Я. Горбачевського. Впровадження </w:t>
      </w:r>
      <w:proofErr w:type="gramStart"/>
      <w:r>
        <w:t>п</w:t>
      </w:r>
      <w:proofErr w:type="gramEnd"/>
      <w:r>
        <w:t>ідтверджені відпов</w:t>
      </w:r>
      <w:r>
        <w:t>і</w:t>
      </w:r>
      <w:r>
        <w:t>дними актами впровадження.</w:t>
      </w:r>
    </w:p>
    <w:p w:rsidR="00B50083" w:rsidRPr="0020120C" w:rsidRDefault="00B50083" w:rsidP="00B50083">
      <w:pPr>
        <w:pStyle w:val="affffffffffffffffffff2"/>
        <w:tabs>
          <w:tab w:val="left" w:pos="4785"/>
        </w:tabs>
        <w:rPr>
          <w:color w:val="000000"/>
          <w:szCs w:val="28"/>
        </w:rPr>
      </w:pPr>
      <w:r>
        <w:rPr>
          <w:caps/>
        </w:rPr>
        <w:lastRenderedPageBreak/>
        <w:t>Особистий внесок ДИСЕРТАНТА:</w:t>
      </w:r>
      <w:r>
        <w:rPr>
          <w:color w:val="000000"/>
        </w:rPr>
        <w:t xml:space="preserve"> Автором особисто проведено:</w:t>
      </w:r>
    </w:p>
    <w:p w:rsidR="00B50083" w:rsidRDefault="00B50083" w:rsidP="00A42ADB">
      <w:pPr>
        <w:pStyle w:val="affffffffffffffffffff2"/>
        <w:widowControl w:val="0"/>
        <w:numPr>
          <w:ilvl w:val="0"/>
          <w:numId w:val="47"/>
        </w:numPr>
        <w:tabs>
          <w:tab w:val="right" w:leader="dot" w:pos="9072"/>
        </w:tabs>
        <w:rPr>
          <w:color w:val="000000"/>
        </w:rPr>
      </w:pPr>
      <w:r>
        <w:rPr>
          <w:color w:val="000000"/>
        </w:rPr>
        <w:t xml:space="preserve">аналіз </w:t>
      </w:r>
      <w:r>
        <w:rPr>
          <w:bCs/>
          <w:color w:val="000000"/>
        </w:rPr>
        <w:t>сучасних даних літератури щодо застосування природних імуном</w:t>
      </w:r>
      <w:r>
        <w:rPr>
          <w:bCs/>
          <w:color w:val="000000"/>
        </w:rPr>
        <w:t>о</w:t>
      </w:r>
      <w:r>
        <w:rPr>
          <w:bCs/>
          <w:color w:val="000000"/>
        </w:rPr>
        <w:t>дулюючих засобів в терапії захворювань верхніх дихальних шляхів та т</w:t>
      </w:r>
      <w:r>
        <w:rPr>
          <w:bCs/>
          <w:color w:val="000000"/>
        </w:rPr>
        <w:t>у</w:t>
      </w:r>
      <w:r>
        <w:rPr>
          <w:bCs/>
          <w:color w:val="000000"/>
        </w:rPr>
        <w:t>беркульозу</w:t>
      </w:r>
      <w:r>
        <w:rPr>
          <w:color w:val="000000"/>
        </w:rPr>
        <w:t>, а також проаналізовано сучасні літературні джерела, що стосуються епідеміологічної ситуації з туберкульозу на Україні та за її межами;</w:t>
      </w:r>
    </w:p>
    <w:p w:rsidR="00B50083" w:rsidRDefault="00B50083" w:rsidP="00A42ADB">
      <w:pPr>
        <w:pStyle w:val="affffffffffffffffffff2"/>
        <w:widowControl w:val="0"/>
        <w:numPr>
          <w:ilvl w:val="0"/>
          <w:numId w:val="47"/>
        </w:numPr>
        <w:tabs>
          <w:tab w:val="right" w:leader="dot" w:pos="9072"/>
        </w:tabs>
      </w:pPr>
      <w:r>
        <w:rPr>
          <w:color w:val="000000"/>
        </w:rPr>
        <w:t>обґрунтовано с</w:t>
      </w:r>
      <w:r>
        <w:t>клад і розроблено оптимальну технологію нового комплексного природного препарату у вигляді складної настойки з БВБВ та ЛРС для виготовлення в промислових ум</w:t>
      </w:r>
      <w:r>
        <w:t>о</w:t>
      </w:r>
      <w:r>
        <w:t>вах;</w:t>
      </w:r>
    </w:p>
    <w:p w:rsidR="00B50083" w:rsidRDefault="00B50083" w:rsidP="00A42ADB">
      <w:pPr>
        <w:pStyle w:val="affffffffffffffffffff2"/>
        <w:widowControl w:val="0"/>
        <w:numPr>
          <w:ilvl w:val="0"/>
          <w:numId w:val="47"/>
        </w:numPr>
        <w:tabs>
          <w:tab w:val="right" w:leader="dot" w:pos="9072"/>
        </w:tabs>
      </w:pPr>
      <w:r>
        <w:t>розроблено методики контролю якості одержаного препарату;</w:t>
      </w:r>
    </w:p>
    <w:p w:rsidR="00B50083" w:rsidRDefault="00B50083" w:rsidP="00A42ADB">
      <w:pPr>
        <w:pStyle w:val="affffffffffffffffffff2"/>
        <w:widowControl w:val="0"/>
        <w:numPr>
          <w:ilvl w:val="0"/>
          <w:numId w:val="47"/>
        </w:numPr>
        <w:tabs>
          <w:tab w:val="right" w:leader="dot" w:pos="9072"/>
        </w:tabs>
      </w:pPr>
      <w:r>
        <w:t>на підставі проведених експериментальних досліджень розроблено прое</w:t>
      </w:r>
      <w:r>
        <w:t>к</w:t>
      </w:r>
      <w:r>
        <w:t xml:space="preserve">ти АНД та технологічного регламенту на виробництво настойки </w:t>
      </w:r>
      <w:r>
        <w:rPr>
          <w:noProof/>
          <w:szCs w:val="28"/>
        </w:rPr>
        <w:t>"Мелофіт"</w:t>
      </w:r>
      <w:r>
        <w:t>;</w:t>
      </w:r>
    </w:p>
    <w:p w:rsidR="00B50083" w:rsidRPr="0020120C" w:rsidRDefault="00B50083" w:rsidP="00A42ADB">
      <w:pPr>
        <w:pStyle w:val="affffffffffffffffffff2"/>
        <w:widowControl w:val="0"/>
        <w:numPr>
          <w:ilvl w:val="0"/>
          <w:numId w:val="47"/>
        </w:numPr>
        <w:tabs>
          <w:tab w:val="right" w:leader="dot" w:pos="9072"/>
        </w:tabs>
        <w:rPr>
          <w:szCs w:val="28"/>
        </w:rPr>
      </w:pPr>
      <w:r>
        <w:t>узагальнено результати експериментальних досліджень та сформульовано висновки.</w:t>
      </w:r>
    </w:p>
    <w:p w:rsidR="00B50083" w:rsidRPr="00B50083" w:rsidRDefault="00B50083" w:rsidP="00B50083">
      <w:pPr>
        <w:pStyle w:val="afffffff5"/>
        <w:spacing w:line="360" w:lineRule="auto"/>
        <w:ind w:firstLine="720"/>
        <w:rPr>
          <w:szCs w:val="28"/>
          <w:lang w:val="uk-UA"/>
        </w:rPr>
      </w:pPr>
      <w:r w:rsidRPr="00B50083">
        <w:rPr>
          <w:caps/>
          <w:lang w:val="uk-UA"/>
        </w:rPr>
        <w:t>Апробація результатів дисертації.</w:t>
      </w:r>
      <w:r w:rsidRPr="00B50083">
        <w:rPr>
          <w:b/>
          <w:lang w:val="uk-UA"/>
        </w:rPr>
        <w:t xml:space="preserve"> </w:t>
      </w:r>
      <w:r w:rsidRPr="00B50083">
        <w:rPr>
          <w:lang w:val="uk-UA"/>
        </w:rPr>
        <w:t xml:space="preserve">Основні результати дисертаційної роботи доповідалися на: науково-практичній конференції </w:t>
      </w:r>
      <w:r w:rsidRPr="00B50083">
        <w:rPr>
          <w:noProof/>
          <w:lang w:val="uk-UA"/>
        </w:rPr>
        <w:t>"</w:t>
      </w:r>
      <w:r w:rsidRPr="00B50083">
        <w:rPr>
          <w:lang w:val="uk-UA"/>
        </w:rPr>
        <w:t>Ліки – людині</w:t>
      </w:r>
      <w:r w:rsidRPr="00B50083">
        <w:rPr>
          <w:noProof/>
          <w:lang w:val="uk-UA"/>
        </w:rPr>
        <w:t>"</w:t>
      </w:r>
      <w:r w:rsidRPr="00B50083">
        <w:rPr>
          <w:lang w:val="uk-UA"/>
        </w:rPr>
        <w:t xml:space="preserve"> (м. Харків, 2002 р.), Міжнародній науково-практичній конференції молодих вч</w:t>
      </w:r>
      <w:r w:rsidRPr="00B50083">
        <w:rPr>
          <w:lang w:val="uk-UA"/>
        </w:rPr>
        <w:t>е</w:t>
      </w:r>
      <w:r w:rsidRPr="00B50083">
        <w:rPr>
          <w:lang w:val="uk-UA"/>
        </w:rPr>
        <w:t xml:space="preserve">них </w:t>
      </w:r>
      <w:r w:rsidRPr="00B50083">
        <w:rPr>
          <w:noProof/>
          <w:lang w:val="uk-UA"/>
        </w:rPr>
        <w:t>"</w:t>
      </w:r>
      <w:r w:rsidRPr="00B50083">
        <w:rPr>
          <w:lang w:val="uk-UA"/>
        </w:rPr>
        <w:t>Вчені майбутнього</w:t>
      </w:r>
      <w:r w:rsidRPr="00B50083">
        <w:rPr>
          <w:noProof/>
          <w:lang w:val="uk-UA"/>
        </w:rPr>
        <w:t xml:space="preserve">" (м. Одеса, 2002 р.), </w:t>
      </w:r>
      <w:r w:rsidRPr="00B50083">
        <w:rPr>
          <w:lang w:val="uk-UA"/>
        </w:rPr>
        <w:t xml:space="preserve">Всеукраїнській науково-практичній конференції </w:t>
      </w:r>
      <w:r w:rsidRPr="00B50083">
        <w:rPr>
          <w:noProof/>
          <w:lang w:val="uk-UA"/>
        </w:rPr>
        <w:t>"</w:t>
      </w:r>
      <w:r w:rsidRPr="00B50083">
        <w:rPr>
          <w:lang w:val="uk-UA"/>
        </w:rPr>
        <w:t xml:space="preserve">Фармація </w:t>
      </w:r>
      <w:r>
        <w:t>XXI</w:t>
      </w:r>
      <w:r w:rsidRPr="00B50083">
        <w:rPr>
          <w:lang w:val="uk-UA"/>
        </w:rPr>
        <w:t xml:space="preserve"> століття</w:t>
      </w:r>
      <w:r w:rsidRPr="00B50083">
        <w:rPr>
          <w:noProof/>
          <w:lang w:val="uk-UA"/>
        </w:rPr>
        <w:t xml:space="preserve">" </w:t>
      </w:r>
      <w:r w:rsidRPr="00B50083">
        <w:rPr>
          <w:lang w:val="uk-UA"/>
        </w:rPr>
        <w:t>(м. Харків, 2002 р.), науково-практичній ко</w:t>
      </w:r>
      <w:r w:rsidRPr="00B50083">
        <w:rPr>
          <w:lang w:val="uk-UA"/>
        </w:rPr>
        <w:t>н</w:t>
      </w:r>
      <w:r w:rsidRPr="00B50083">
        <w:rPr>
          <w:lang w:val="uk-UA"/>
        </w:rPr>
        <w:t xml:space="preserve">ференції </w:t>
      </w:r>
      <w:r w:rsidRPr="00B50083">
        <w:rPr>
          <w:noProof/>
          <w:lang w:val="uk-UA"/>
        </w:rPr>
        <w:t>"</w:t>
      </w:r>
      <w:r w:rsidRPr="00B50083">
        <w:rPr>
          <w:lang w:val="uk-UA"/>
        </w:rPr>
        <w:t>Интеграция образования, науки и производства в фармации</w:t>
      </w:r>
      <w:r w:rsidRPr="00B50083">
        <w:rPr>
          <w:noProof/>
          <w:lang w:val="uk-UA"/>
        </w:rPr>
        <w:t>" (м. Ташкент, 2002),</w:t>
      </w:r>
      <w:r w:rsidRPr="00B50083">
        <w:rPr>
          <w:lang w:val="uk-UA"/>
        </w:rPr>
        <w:t xml:space="preserve"> </w:t>
      </w:r>
      <w:r>
        <w:t>II</w:t>
      </w:r>
      <w:r w:rsidRPr="00B50083">
        <w:rPr>
          <w:lang w:val="uk-UA"/>
        </w:rPr>
        <w:t xml:space="preserve"> з’їзді Апітерапевтів України (м. Харків, 2002 р.), міжобла</w:t>
      </w:r>
      <w:r w:rsidRPr="00B50083">
        <w:rPr>
          <w:lang w:val="uk-UA"/>
        </w:rPr>
        <w:t>с</w:t>
      </w:r>
      <w:r w:rsidRPr="00B50083">
        <w:rPr>
          <w:lang w:val="uk-UA"/>
        </w:rPr>
        <w:t>ній науково-практичній конференції "Актуальні проблеми фармації" (м. Зап</w:t>
      </w:r>
      <w:r w:rsidRPr="00B50083">
        <w:rPr>
          <w:lang w:val="uk-UA"/>
        </w:rPr>
        <w:t>о</w:t>
      </w:r>
      <w:r w:rsidRPr="00B50083">
        <w:rPr>
          <w:lang w:val="uk-UA"/>
        </w:rPr>
        <w:t>ріжжя, 2003 р.), міжвузівській науковій конференції студентів та молодих вч</w:t>
      </w:r>
      <w:r w:rsidRPr="00B50083">
        <w:rPr>
          <w:lang w:val="uk-UA"/>
        </w:rPr>
        <w:t>е</w:t>
      </w:r>
      <w:r w:rsidRPr="00B50083">
        <w:rPr>
          <w:lang w:val="uk-UA"/>
        </w:rPr>
        <w:t>них (м. Харків, 2003 р.), ІІІ Міжнародній науково-практичній конференції "Н</w:t>
      </w:r>
      <w:r w:rsidRPr="00B50083">
        <w:rPr>
          <w:lang w:val="uk-UA"/>
        </w:rPr>
        <w:t>а</w:t>
      </w:r>
      <w:r w:rsidRPr="00B50083">
        <w:rPr>
          <w:lang w:val="uk-UA"/>
        </w:rPr>
        <w:t xml:space="preserve">ука і соціальні проблеми суспільства: медицина, фармація, біотехнологія" (м. Харків, 2003 р.), науково-практичній конференції з міжнародною участю </w:t>
      </w:r>
      <w:r w:rsidRPr="00B50083">
        <w:rPr>
          <w:noProof/>
          <w:lang w:val="uk-UA"/>
        </w:rPr>
        <w:t>"</w:t>
      </w:r>
      <w:r w:rsidRPr="00B50083">
        <w:rPr>
          <w:lang w:val="uk-UA"/>
        </w:rPr>
        <w:t>Створення, виробництво, стандартизація, фармакоекономіка лікарських зас</w:t>
      </w:r>
      <w:r w:rsidRPr="00B50083">
        <w:rPr>
          <w:lang w:val="uk-UA"/>
        </w:rPr>
        <w:t>о</w:t>
      </w:r>
      <w:r w:rsidRPr="00B50083">
        <w:rPr>
          <w:lang w:val="uk-UA"/>
        </w:rPr>
        <w:t>бів та біологічно активних добавок</w:t>
      </w:r>
      <w:r w:rsidRPr="00B50083">
        <w:rPr>
          <w:noProof/>
          <w:lang w:val="uk-UA"/>
        </w:rPr>
        <w:t>"</w:t>
      </w:r>
      <w:r w:rsidRPr="00B50083">
        <w:rPr>
          <w:lang w:val="uk-UA"/>
        </w:rPr>
        <w:t xml:space="preserve"> (м. Тернопіль, 2004 р.) та на Всеукраїнс</w:t>
      </w:r>
      <w:r w:rsidRPr="00B50083">
        <w:rPr>
          <w:lang w:val="uk-UA"/>
        </w:rPr>
        <w:t>ь</w:t>
      </w:r>
      <w:r w:rsidRPr="00B50083">
        <w:rPr>
          <w:lang w:val="uk-UA"/>
        </w:rPr>
        <w:t>кому нау</w:t>
      </w:r>
      <w:r w:rsidRPr="00B50083">
        <w:rPr>
          <w:szCs w:val="28"/>
          <w:lang w:val="uk-UA"/>
        </w:rPr>
        <w:t xml:space="preserve">ково-практичному семінарі </w:t>
      </w:r>
      <w:r w:rsidRPr="00B50083">
        <w:rPr>
          <w:noProof/>
          <w:szCs w:val="28"/>
          <w:lang w:val="uk-UA"/>
        </w:rPr>
        <w:lastRenderedPageBreak/>
        <w:t>"Перспективи</w:t>
      </w:r>
      <w:r w:rsidRPr="00B50083">
        <w:rPr>
          <w:szCs w:val="28"/>
          <w:lang w:val="uk-UA"/>
        </w:rPr>
        <w:t xml:space="preserve"> створення в Україні лікарських препаратів різної спрямовано</w:t>
      </w:r>
      <w:r w:rsidRPr="00B50083">
        <w:rPr>
          <w:szCs w:val="28"/>
          <w:lang w:val="uk-UA"/>
        </w:rPr>
        <w:t>с</w:t>
      </w:r>
      <w:r w:rsidRPr="00B50083">
        <w:rPr>
          <w:szCs w:val="28"/>
          <w:lang w:val="uk-UA"/>
        </w:rPr>
        <w:t>ті дії</w:t>
      </w:r>
      <w:r w:rsidRPr="00B50083">
        <w:rPr>
          <w:noProof/>
          <w:szCs w:val="28"/>
          <w:lang w:val="uk-UA"/>
        </w:rPr>
        <w:t xml:space="preserve">" </w:t>
      </w:r>
      <w:r w:rsidRPr="00B50083">
        <w:rPr>
          <w:szCs w:val="28"/>
          <w:lang w:val="uk-UA"/>
        </w:rPr>
        <w:t>(м. Харків, 2004 р.).</w:t>
      </w:r>
    </w:p>
    <w:p w:rsidR="00B50083" w:rsidRPr="006065BC" w:rsidRDefault="00B50083" w:rsidP="00B50083">
      <w:pPr>
        <w:pStyle w:val="25"/>
        <w:numPr>
          <w:ilvl w:val="12"/>
          <w:numId w:val="0"/>
        </w:numPr>
        <w:spacing w:after="0" w:line="360" w:lineRule="auto"/>
        <w:ind w:firstLine="720"/>
        <w:jc w:val="both"/>
        <w:rPr>
          <w:szCs w:val="28"/>
          <w:lang w:val="uk-UA"/>
        </w:rPr>
      </w:pPr>
      <w:r w:rsidRPr="006065BC">
        <w:rPr>
          <w:caps/>
          <w:szCs w:val="28"/>
          <w:lang w:val="uk-UA"/>
        </w:rPr>
        <w:t>Публікації.</w:t>
      </w:r>
      <w:r w:rsidRPr="006065BC">
        <w:rPr>
          <w:b/>
          <w:szCs w:val="28"/>
          <w:lang w:val="uk-UA"/>
        </w:rPr>
        <w:t xml:space="preserve"> </w:t>
      </w:r>
      <w:r w:rsidRPr="006065BC">
        <w:rPr>
          <w:szCs w:val="28"/>
          <w:lang w:val="uk-UA"/>
        </w:rPr>
        <w:t>За матеріалами дисертаційної роботи опубліковано 18 робіт, у тому числі 6 статей в наукових фахових журналах та 12 тез доповідей.</w:t>
      </w:r>
    </w:p>
    <w:p w:rsidR="00B50083" w:rsidRPr="006065BC" w:rsidRDefault="00B50083" w:rsidP="00B50083">
      <w:pPr>
        <w:spacing w:line="360" w:lineRule="auto"/>
        <w:ind w:firstLine="720"/>
        <w:jc w:val="both"/>
        <w:rPr>
          <w:sz w:val="28"/>
          <w:szCs w:val="28"/>
          <w:lang w:val="uk-UA"/>
        </w:rPr>
      </w:pPr>
      <w:r w:rsidRPr="006065BC">
        <w:rPr>
          <w:sz w:val="28"/>
          <w:szCs w:val="28"/>
          <w:lang w:val="uk-UA"/>
        </w:rPr>
        <w:t>ОБСЯГ І СТРУКТУРА ДИСЕРТАЦІЇ. Дисертаційна робота викладена на 165 сторінках друкованого тексту і складається зі вступу, огляду літератури (ро</w:t>
      </w:r>
      <w:r w:rsidRPr="006065BC">
        <w:rPr>
          <w:sz w:val="28"/>
          <w:szCs w:val="28"/>
          <w:lang w:val="uk-UA"/>
        </w:rPr>
        <w:t>з</w:t>
      </w:r>
      <w:r w:rsidRPr="006065BC">
        <w:rPr>
          <w:sz w:val="28"/>
          <w:szCs w:val="28"/>
          <w:lang w:val="uk-UA"/>
        </w:rPr>
        <w:t>діл 1), розділу, що присвячений обгрунтуванню загальної концепції і методів д</w:t>
      </w:r>
      <w:r w:rsidRPr="006065BC">
        <w:rPr>
          <w:sz w:val="28"/>
          <w:szCs w:val="28"/>
          <w:lang w:val="uk-UA"/>
        </w:rPr>
        <w:t>о</w:t>
      </w:r>
      <w:r w:rsidRPr="006065BC">
        <w:rPr>
          <w:sz w:val="28"/>
          <w:szCs w:val="28"/>
          <w:lang w:val="uk-UA"/>
        </w:rPr>
        <w:t>сліджень (розділ 2), експериментальної частини (розділи 3-5), загальних висн</w:t>
      </w:r>
      <w:r w:rsidRPr="006065BC">
        <w:rPr>
          <w:sz w:val="28"/>
          <w:szCs w:val="28"/>
          <w:lang w:val="uk-UA"/>
        </w:rPr>
        <w:t>о</w:t>
      </w:r>
      <w:r w:rsidRPr="006065BC">
        <w:rPr>
          <w:sz w:val="28"/>
          <w:szCs w:val="28"/>
          <w:lang w:val="uk-UA"/>
        </w:rPr>
        <w:t>вків, списку використаних літературних джерел та додатків. Робота ілюстров</w:t>
      </w:r>
      <w:r w:rsidRPr="006065BC">
        <w:rPr>
          <w:sz w:val="28"/>
          <w:szCs w:val="28"/>
          <w:lang w:val="uk-UA"/>
        </w:rPr>
        <w:t>а</w:t>
      </w:r>
      <w:r w:rsidRPr="006065BC">
        <w:rPr>
          <w:sz w:val="28"/>
          <w:szCs w:val="28"/>
          <w:lang w:val="uk-UA"/>
        </w:rPr>
        <w:t>на 13 рисунками і 35 таблицями. Список використаних джерел містить 171 найменування, у тому числі 31 іноземних а</w:t>
      </w:r>
      <w:r w:rsidRPr="006065BC">
        <w:rPr>
          <w:sz w:val="28"/>
          <w:szCs w:val="28"/>
          <w:lang w:val="uk-UA"/>
        </w:rPr>
        <w:t>в</w:t>
      </w:r>
      <w:r w:rsidRPr="006065BC">
        <w:rPr>
          <w:sz w:val="28"/>
          <w:szCs w:val="28"/>
          <w:lang w:val="uk-UA"/>
        </w:rPr>
        <w:t>торів.</w:t>
      </w:r>
    </w:p>
    <w:p w:rsidR="00B50083" w:rsidRDefault="00B50083" w:rsidP="00B50083">
      <w:pPr>
        <w:pStyle w:val="affffffffffffffffffff2"/>
        <w:tabs>
          <w:tab w:val="right" w:leader="dot" w:pos="9072"/>
        </w:tabs>
        <w:spacing w:line="460" w:lineRule="exact"/>
      </w:pPr>
    </w:p>
    <w:p w:rsidR="00B50083" w:rsidRPr="00904330" w:rsidRDefault="00B50083" w:rsidP="00B50083">
      <w:pPr>
        <w:spacing w:line="360" w:lineRule="auto"/>
        <w:ind w:firstLine="709"/>
        <w:jc w:val="center"/>
        <w:rPr>
          <w:b/>
          <w:sz w:val="28"/>
          <w:szCs w:val="28"/>
          <w:lang w:val="uk-UA"/>
        </w:rPr>
      </w:pPr>
      <w:r w:rsidRPr="00904330">
        <w:rPr>
          <w:b/>
          <w:sz w:val="28"/>
          <w:szCs w:val="28"/>
          <w:lang w:val="uk-UA"/>
        </w:rPr>
        <w:t xml:space="preserve">ЗАГАЛЬНІ </w:t>
      </w:r>
      <w:r w:rsidRPr="00F05C37">
        <w:rPr>
          <w:b/>
          <w:sz w:val="28"/>
          <w:szCs w:val="28"/>
          <w:lang w:val="uk-UA"/>
        </w:rPr>
        <w:t>ВИСНОВК</w:t>
      </w:r>
      <w:r w:rsidRPr="00904330">
        <w:rPr>
          <w:b/>
          <w:sz w:val="28"/>
          <w:szCs w:val="28"/>
          <w:lang w:val="uk-UA"/>
        </w:rPr>
        <w:t>И</w:t>
      </w:r>
    </w:p>
    <w:p w:rsidR="00B50083" w:rsidRPr="008F1929" w:rsidRDefault="00B50083" w:rsidP="00B50083">
      <w:pPr>
        <w:spacing w:line="360" w:lineRule="auto"/>
        <w:jc w:val="center"/>
        <w:rPr>
          <w:sz w:val="28"/>
          <w:szCs w:val="28"/>
          <w:lang w:val="uk-UA"/>
        </w:rPr>
      </w:pPr>
    </w:p>
    <w:p w:rsidR="00B50083" w:rsidRDefault="00B50083" w:rsidP="00A42ADB">
      <w:pPr>
        <w:numPr>
          <w:ilvl w:val="0"/>
          <w:numId w:val="49"/>
        </w:numPr>
        <w:suppressAutoHyphens w:val="0"/>
        <w:spacing w:line="360" w:lineRule="auto"/>
        <w:jc w:val="both"/>
        <w:rPr>
          <w:sz w:val="28"/>
          <w:szCs w:val="28"/>
          <w:lang w:val="uk-UA"/>
        </w:rPr>
      </w:pPr>
      <w:r>
        <w:rPr>
          <w:sz w:val="28"/>
          <w:szCs w:val="28"/>
          <w:lang w:val="uk-UA"/>
        </w:rPr>
        <w:t>Теоретично обгрунтовано та експериментально розроблено склад та технологію природного комплексного препарату на основі біологічно активних речовин біомаси великої бджолиної вогнівки та лікарської рослинної сир</w:t>
      </w:r>
      <w:r>
        <w:rPr>
          <w:sz w:val="28"/>
          <w:szCs w:val="28"/>
          <w:lang w:val="uk-UA"/>
        </w:rPr>
        <w:t>о</w:t>
      </w:r>
      <w:r>
        <w:rPr>
          <w:sz w:val="28"/>
          <w:szCs w:val="28"/>
          <w:lang w:val="uk-UA"/>
        </w:rPr>
        <w:t>вини.</w:t>
      </w:r>
    </w:p>
    <w:p w:rsidR="00B50083" w:rsidRPr="007860C5" w:rsidRDefault="00B50083" w:rsidP="00A42ADB">
      <w:pPr>
        <w:numPr>
          <w:ilvl w:val="0"/>
          <w:numId w:val="49"/>
        </w:numPr>
        <w:suppressAutoHyphens w:val="0"/>
        <w:spacing w:line="360" w:lineRule="auto"/>
        <w:jc w:val="both"/>
        <w:rPr>
          <w:sz w:val="28"/>
          <w:szCs w:val="28"/>
          <w:lang w:val="uk-UA"/>
        </w:rPr>
      </w:pPr>
      <w:r>
        <w:rPr>
          <w:sz w:val="28"/>
          <w:szCs w:val="28"/>
          <w:lang w:val="uk-UA"/>
        </w:rPr>
        <w:t>Розроблені та затверджені технічні умови на біомасу великої бджол</w:t>
      </w:r>
      <w:r>
        <w:rPr>
          <w:sz w:val="28"/>
          <w:szCs w:val="28"/>
          <w:lang w:val="uk-UA"/>
        </w:rPr>
        <w:t>и</w:t>
      </w:r>
      <w:r>
        <w:rPr>
          <w:sz w:val="28"/>
          <w:szCs w:val="28"/>
          <w:lang w:val="uk-UA"/>
        </w:rPr>
        <w:t>ної вогнівки (ТУ У 01.2-00729557.002-2002), технологія одержання якої використовується в Полтавській філії Інституту бджільництва ім. П.І. Прокоповича Укр</w:t>
      </w:r>
      <w:r>
        <w:rPr>
          <w:sz w:val="28"/>
          <w:szCs w:val="28"/>
          <w:lang w:val="uk-UA"/>
        </w:rPr>
        <w:t>а</w:t>
      </w:r>
      <w:r>
        <w:rPr>
          <w:sz w:val="28"/>
          <w:szCs w:val="28"/>
          <w:lang w:val="uk-UA"/>
        </w:rPr>
        <w:t>їнської академії аграрних наук</w:t>
      </w:r>
      <w:r w:rsidRPr="007860C5">
        <w:rPr>
          <w:sz w:val="28"/>
          <w:szCs w:val="28"/>
          <w:lang w:val="uk-UA"/>
        </w:rPr>
        <w:t>.</w:t>
      </w:r>
    </w:p>
    <w:p w:rsidR="00B50083" w:rsidRPr="007860C5" w:rsidRDefault="00B50083" w:rsidP="00A42ADB">
      <w:pPr>
        <w:numPr>
          <w:ilvl w:val="0"/>
          <w:numId w:val="49"/>
        </w:numPr>
        <w:suppressAutoHyphens w:val="0"/>
        <w:spacing w:line="360" w:lineRule="auto"/>
        <w:jc w:val="both"/>
        <w:rPr>
          <w:noProof/>
          <w:sz w:val="28"/>
          <w:szCs w:val="28"/>
          <w:lang w:val="uk-UA"/>
        </w:rPr>
      </w:pPr>
      <w:r>
        <w:rPr>
          <w:sz w:val="28"/>
          <w:szCs w:val="28"/>
          <w:lang w:val="uk-UA"/>
        </w:rPr>
        <w:t>Встановлено оптимальні параметри екстрагування біологічно акти</w:t>
      </w:r>
      <w:r>
        <w:rPr>
          <w:sz w:val="28"/>
          <w:szCs w:val="28"/>
          <w:lang w:val="uk-UA"/>
        </w:rPr>
        <w:t>в</w:t>
      </w:r>
      <w:r>
        <w:rPr>
          <w:sz w:val="28"/>
          <w:szCs w:val="28"/>
          <w:lang w:val="uk-UA"/>
        </w:rPr>
        <w:t>них речовин при розробці технології одержання витяжки з біомаси великої бдж</w:t>
      </w:r>
      <w:r>
        <w:rPr>
          <w:sz w:val="28"/>
          <w:szCs w:val="28"/>
          <w:lang w:val="uk-UA"/>
        </w:rPr>
        <w:t>о</w:t>
      </w:r>
      <w:r>
        <w:rPr>
          <w:sz w:val="28"/>
          <w:szCs w:val="28"/>
          <w:lang w:val="uk-UA"/>
        </w:rPr>
        <w:t>линої вогнівки: екстрагент – 70 % спирт етиловий; фаза розвитку личинок – 5-6 тижнів; співвідношення сировина : екстрагент – 1:5; час настоювання – 7 діб; метод екстракції – мац</w:t>
      </w:r>
      <w:r>
        <w:rPr>
          <w:sz w:val="28"/>
          <w:szCs w:val="28"/>
          <w:lang w:val="uk-UA"/>
        </w:rPr>
        <w:t>е</w:t>
      </w:r>
      <w:r>
        <w:rPr>
          <w:sz w:val="28"/>
          <w:szCs w:val="28"/>
          <w:lang w:val="uk-UA"/>
        </w:rPr>
        <w:t>рація</w:t>
      </w:r>
      <w:r w:rsidRPr="007860C5">
        <w:rPr>
          <w:sz w:val="28"/>
          <w:szCs w:val="28"/>
          <w:lang w:val="uk-UA"/>
        </w:rPr>
        <w:t>.</w:t>
      </w:r>
    </w:p>
    <w:p w:rsidR="00B50083" w:rsidRDefault="00B50083" w:rsidP="00A42ADB">
      <w:pPr>
        <w:numPr>
          <w:ilvl w:val="0"/>
          <w:numId w:val="49"/>
        </w:numPr>
        <w:suppressAutoHyphens w:val="0"/>
        <w:spacing w:line="360" w:lineRule="auto"/>
        <w:jc w:val="both"/>
        <w:rPr>
          <w:sz w:val="28"/>
          <w:szCs w:val="28"/>
          <w:lang w:val="uk-UA"/>
        </w:rPr>
      </w:pPr>
      <w:r>
        <w:rPr>
          <w:sz w:val="28"/>
          <w:szCs w:val="28"/>
          <w:lang w:val="uk-UA"/>
        </w:rPr>
        <w:t xml:space="preserve">Проведено комплексні дослідження фізико-хімічних та технологічних властивостей ЛРС, що дозволило встановити найбільш оптимальну </w:t>
      </w:r>
      <w:r>
        <w:rPr>
          <w:sz w:val="28"/>
          <w:szCs w:val="28"/>
          <w:lang w:val="uk-UA"/>
        </w:rPr>
        <w:lastRenderedPageBreak/>
        <w:t>концентрацію екстрагенту для приготування витяжки – 70 % спирт етиловий та спі</w:t>
      </w:r>
      <w:r>
        <w:rPr>
          <w:sz w:val="28"/>
          <w:szCs w:val="28"/>
          <w:lang w:val="uk-UA"/>
        </w:rPr>
        <w:t>в</w:t>
      </w:r>
      <w:r>
        <w:rPr>
          <w:sz w:val="28"/>
          <w:szCs w:val="28"/>
          <w:lang w:val="uk-UA"/>
        </w:rPr>
        <w:t>відношення сировина : екстрагент – 1:5. Визначено, що метод вакуум-фільтраційної екстракції дозволяє одержати витяжку з ЛРС в промислових умовах з найбільш високим вмістом екстракти</w:t>
      </w:r>
      <w:r>
        <w:rPr>
          <w:sz w:val="28"/>
          <w:szCs w:val="28"/>
          <w:lang w:val="uk-UA"/>
        </w:rPr>
        <w:t>в</w:t>
      </w:r>
      <w:r>
        <w:rPr>
          <w:sz w:val="28"/>
          <w:szCs w:val="28"/>
          <w:lang w:val="uk-UA"/>
        </w:rPr>
        <w:t>них речовин по відношенню до методу мацерації та перколяції.</w:t>
      </w:r>
    </w:p>
    <w:p w:rsidR="00B50083" w:rsidRDefault="00B50083" w:rsidP="00A42ADB">
      <w:pPr>
        <w:numPr>
          <w:ilvl w:val="0"/>
          <w:numId w:val="49"/>
        </w:numPr>
        <w:suppressAutoHyphens w:val="0"/>
        <w:spacing w:line="360" w:lineRule="auto"/>
        <w:jc w:val="both"/>
        <w:rPr>
          <w:sz w:val="28"/>
          <w:szCs w:val="28"/>
          <w:lang w:val="uk-UA"/>
        </w:rPr>
      </w:pPr>
      <w:r>
        <w:rPr>
          <w:sz w:val="28"/>
          <w:szCs w:val="28"/>
          <w:lang w:val="uk-UA"/>
        </w:rPr>
        <w:t>Визначено якісний склад та кількісний вміст основних біологічно акт</w:t>
      </w:r>
      <w:r>
        <w:rPr>
          <w:sz w:val="28"/>
          <w:szCs w:val="28"/>
          <w:lang w:val="uk-UA"/>
        </w:rPr>
        <w:t>и</w:t>
      </w:r>
      <w:r>
        <w:rPr>
          <w:sz w:val="28"/>
          <w:szCs w:val="28"/>
          <w:lang w:val="uk-UA"/>
        </w:rPr>
        <w:t xml:space="preserve">вних речовин комплексного препарату </w:t>
      </w:r>
      <w:r>
        <w:rPr>
          <w:noProof/>
          <w:sz w:val="28"/>
          <w:szCs w:val="28"/>
          <w:lang w:val="uk-UA"/>
        </w:rPr>
        <w:t xml:space="preserve">"Мелофіт". Встановлено, що діючими речовинами в настойці є комплекс </w:t>
      </w:r>
      <w:r>
        <w:rPr>
          <w:sz w:val="28"/>
          <w:lang w:val="uk-UA"/>
        </w:rPr>
        <w:t>амінокислот, вуглеводів, екдистероїдів, жирних кислот, фенольних сполук (флавоноїдів, дубильних речовин, простих фенолів та ін.), мікроелементів, пігментів (хл</w:t>
      </w:r>
      <w:r>
        <w:rPr>
          <w:sz w:val="28"/>
          <w:lang w:val="uk-UA"/>
        </w:rPr>
        <w:t>о</w:t>
      </w:r>
      <w:r>
        <w:rPr>
          <w:sz w:val="28"/>
          <w:lang w:val="uk-UA"/>
        </w:rPr>
        <w:t xml:space="preserve">рофілів та каротиноїдів). Запропоновані методики закладені в основу проекту аналітично-нормативної документації. </w:t>
      </w:r>
      <w:r>
        <w:rPr>
          <w:sz w:val="28"/>
          <w:szCs w:val="28"/>
          <w:lang w:val="uk-UA"/>
        </w:rPr>
        <w:t>Експериментально доведена стабільність настойки при зберіганні протягом 2 років при кімнатній т</w:t>
      </w:r>
      <w:r>
        <w:rPr>
          <w:sz w:val="28"/>
          <w:szCs w:val="28"/>
          <w:lang w:val="uk-UA"/>
        </w:rPr>
        <w:t>е</w:t>
      </w:r>
      <w:r>
        <w:rPr>
          <w:sz w:val="28"/>
          <w:szCs w:val="28"/>
          <w:lang w:val="uk-UA"/>
        </w:rPr>
        <w:t>мпературі.</w:t>
      </w:r>
    </w:p>
    <w:p w:rsidR="00B50083" w:rsidRDefault="00B50083" w:rsidP="00A42ADB">
      <w:pPr>
        <w:numPr>
          <w:ilvl w:val="0"/>
          <w:numId w:val="49"/>
        </w:numPr>
        <w:suppressAutoHyphens w:val="0"/>
        <w:spacing w:line="360" w:lineRule="auto"/>
        <w:jc w:val="both"/>
        <w:rPr>
          <w:sz w:val="28"/>
          <w:szCs w:val="28"/>
          <w:lang w:val="uk-UA"/>
        </w:rPr>
      </w:pPr>
      <w:r>
        <w:rPr>
          <w:sz w:val="28"/>
          <w:szCs w:val="28"/>
          <w:lang w:val="uk-UA"/>
        </w:rPr>
        <w:t xml:space="preserve">Встановлено, що комплексний препарат </w:t>
      </w:r>
      <w:r>
        <w:rPr>
          <w:noProof/>
          <w:sz w:val="28"/>
          <w:szCs w:val="28"/>
          <w:lang w:val="uk-UA"/>
        </w:rPr>
        <w:t>"Мелофіт" проявляє антимікробну та імуностимулюючу активність. Обгрунтована доцільність використання настойки "Мелофіт" за імуномодулюючим призначенням при вакцинації БЦЖ з метою суттєвого підвищення рівнів специфічної профілактики туберкульозу.</w:t>
      </w:r>
    </w:p>
    <w:p w:rsidR="00B50083" w:rsidRDefault="00B50083" w:rsidP="00A42ADB">
      <w:pPr>
        <w:numPr>
          <w:ilvl w:val="0"/>
          <w:numId w:val="49"/>
        </w:numPr>
        <w:suppressAutoHyphens w:val="0"/>
        <w:spacing w:line="360" w:lineRule="auto"/>
        <w:jc w:val="both"/>
        <w:rPr>
          <w:sz w:val="28"/>
          <w:szCs w:val="28"/>
          <w:lang w:val="uk-UA"/>
        </w:rPr>
      </w:pPr>
      <w:r>
        <w:rPr>
          <w:sz w:val="28"/>
          <w:szCs w:val="28"/>
          <w:lang w:val="uk-UA"/>
        </w:rPr>
        <w:t>Розроблено та апробовано технологію одержаного лікарського преп</w:t>
      </w:r>
      <w:r>
        <w:rPr>
          <w:sz w:val="28"/>
          <w:szCs w:val="28"/>
          <w:lang w:val="uk-UA"/>
        </w:rPr>
        <w:t>а</w:t>
      </w:r>
      <w:r>
        <w:rPr>
          <w:sz w:val="28"/>
          <w:szCs w:val="28"/>
          <w:lang w:val="uk-UA"/>
        </w:rPr>
        <w:t>рату в умовах лабораторного і промислового виробництва, що викл</w:t>
      </w:r>
      <w:r>
        <w:rPr>
          <w:sz w:val="28"/>
          <w:szCs w:val="28"/>
          <w:lang w:val="uk-UA"/>
        </w:rPr>
        <w:t>а</w:t>
      </w:r>
      <w:r>
        <w:rPr>
          <w:sz w:val="28"/>
          <w:szCs w:val="28"/>
          <w:lang w:val="uk-UA"/>
        </w:rPr>
        <w:t>дено в технологічних інструкціях та технологічному регламенті на в</w:t>
      </w:r>
      <w:r>
        <w:rPr>
          <w:sz w:val="28"/>
          <w:szCs w:val="28"/>
          <w:lang w:val="uk-UA"/>
        </w:rPr>
        <w:t>и</w:t>
      </w:r>
      <w:r>
        <w:rPr>
          <w:sz w:val="28"/>
          <w:szCs w:val="28"/>
          <w:lang w:val="uk-UA"/>
        </w:rPr>
        <w:t>робництво препарату, які апробовані в умовах ТОВ "Фармацевтична компанія "Зд</w:t>
      </w:r>
      <w:r>
        <w:rPr>
          <w:sz w:val="28"/>
          <w:szCs w:val="28"/>
          <w:lang w:val="uk-UA"/>
        </w:rPr>
        <w:t>о</w:t>
      </w:r>
      <w:r>
        <w:rPr>
          <w:sz w:val="28"/>
          <w:szCs w:val="28"/>
          <w:lang w:val="uk-UA"/>
        </w:rPr>
        <w:t>ров’я"</w:t>
      </w:r>
      <w:r>
        <w:rPr>
          <w:noProof/>
          <w:sz w:val="28"/>
          <w:szCs w:val="28"/>
          <w:lang w:val="uk-UA"/>
        </w:rPr>
        <w:t>.</w:t>
      </w:r>
    </w:p>
    <w:p w:rsidR="00B50083" w:rsidRDefault="00B50083" w:rsidP="00A42ADB">
      <w:pPr>
        <w:numPr>
          <w:ilvl w:val="0"/>
          <w:numId w:val="49"/>
        </w:numPr>
        <w:suppressAutoHyphens w:val="0"/>
        <w:spacing w:line="360" w:lineRule="auto"/>
        <w:jc w:val="both"/>
        <w:rPr>
          <w:sz w:val="28"/>
          <w:szCs w:val="28"/>
          <w:lang w:val="uk-UA"/>
        </w:rPr>
      </w:pPr>
      <w:r>
        <w:rPr>
          <w:sz w:val="28"/>
          <w:szCs w:val="28"/>
          <w:lang w:val="uk-UA"/>
        </w:rPr>
        <w:t>Результати досліджень впроваджено у навчальний процес ряду в</w:t>
      </w:r>
      <w:r>
        <w:rPr>
          <w:sz w:val="28"/>
          <w:szCs w:val="28"/>
          <w:lang w:val="uk-UA"/>
        </w:rPr>
        <w:t>и</w:t>
      </w:r>
      <w:r>
        <w:rPr>
          <w:sz w:val="28"/>
          <w:szCs w:val="28"/>
          <w:lang w:val="uk-UA"/>
        </w:rPr>
        <w:t>щих навчальних закладів України.</w:t>
      </w:r>
    </w:p>
    <w:p w:rsidR="00B50083" w:rsidRPr="00F710D3" w:rsidRDefault="00B50083" w:rsidP="00B50083">
      <w:pPr>
        <w:pStyle w:val="afffffff5"/>
        <w:spacing w:line="360" w:lineRule="auto"/>
        <w:jc w:val="center"/>
        <w:rPr>
          <w:b/>
        </w:rPr>
      </w:pPr>
      <w:r w:rsidRPr="00F710D3">
        <w:rPr>
          <w:b/>
        </w:rPr>
        <w:t>СПИСОК ВИКОРИСТАНИХ ДЖЕРЕЛ</w:t>
      </w:r>
    </w:p>
    <w:p w:rsidR="00B50083" w:rsidRDefault="00B50083" w:rsidP="00A42ADB">
      <w:pPr>
        <w:pStyle w:val="afffffff5"/>
        <w:numPr>
          <w:ilvl w:val="0"/>
          <w:numId w:val="50"/>
        </w:numPr>
        <w:suppressAutoHyphens w:val="0"/>
        <w:spacing w:after="0" w:line="360" w:lineRule="auto"/>
        <w:jc w:val="both"/>
        <w:rPr>
          <w:noProof/>
        </w:rPr>
      </w:pPr>
      <w:r>
        <w:t>Москаленко В.Ф., Фещенко Ю.І. Актуальні проблеми туберкульозу в Україні за 10 років // Укр. пульмон. Журн. – 2001. – № 1. – С. 5-8.</w:t>
      </w:r>
    </w:p>
    <w:p w:rsidR="00B50083" w:rsidRDefault="00B50083" w:rsidP="00A42ADB">
      <w:pPr>
        <w:pStyle w:val="afffffff5"/>
        <w:numPr>
          <w:ilvl w:val="0"/>
          <w:numId w:val="50"/>
        </w:numPr>
        <w:suppressAutoHyphens w:val="0"/>
        <w:spacing w:after="0" w:line="360" w:lineRule="auto"/>
        <w:jc w:val="both"/>
        <w:rPr>
          <w:noProof/>
        </w:rPr>
      </w:pPr>
      <w:r>
        <w:rPr>
          <w:noProof/>
        </w:rPr>
        <w:lastRenderedPageBreak/>
        <w:t xml:space="preserve">Фещенко Ю.І., Мельник В.М. Медико-соціальні та організаційні аспекти фтизіопульмонології // Матеріали II з’їзду фтизіатрів і пульмонологів України (Київ, 20-23 жовтня 1998 p.). </w:t>
      </w:r>
      <w:r>
        <w:t>–</w:t>
      </w:r>
      <w:r>
        <w:rPr>
          <w:noProof/>
        </w:rPr>
        <w:t xml:space="preserve"> Київ, 1998. – С. 19-22.</w:t>
      </w:r>
    </w:p>
    <w:p w:rsidR="00B50083" w:rsidRDefault="00B50083" w:rsidP="00A42ADB">
      <w:pPr>
        <w:pStyle w:val="afffffff5"/>
        <w:numPr>
          <w:ilvl w:val="0"/>
          <w:numId w:val="50"/>
        </w:numPr>
        <w:suppressAutoHyphens w:val="0"/>
        <w:spacing w:after="0" w:line="360" w:lineRule="auto"/>
        <w:jc w:val="both"/>
        <w:rPr>
          <w:noProof/>
        </w:rPr>
      </w:pPr>
      <w:r>
        <w:rPr>
          <w:noProof/>
        </w:rPr>
        <w:t>Фещенко Ю.І. Особливості туберкульозу в Україні: аналіз ситуації та прогноз // Здоров’я України. – № 12. – 2001. – С. 19.</w:t>
      </w:r>
    </w:p>
    <w:p w:rsidR="00B50083" w:rsidRDefault="00B50083" w:rsidP="00A42ADB">
      <w:pPr>
        <w:pStyle w:val="afffffff5"/>
        <w:numPr>
          <w:ilvl w:val="0"/>
          <w:numId w:val="50"/>
        </w:numPr>
        <w:suppressAutoHyphens w:val="0"/>
        <w:spacing w:after="0" w:line="360" w:lineRule="auto"/>
        <w:jc w:val="both"/>
        <w:rPr>
          <w:noProof/>
        </w:rPr>
      </w:pPr>
      <w:r>
        <w:rPr>
          <w:noProof/>
        </w:rPr>
        <w:t>Шевченко Ю.Л. Борьба с туберкулезом в России на пороге XXI века // Пробл. Туберкул. – 2000. – №3. – С. 2-6.</w:t>
      </w:r>
    </w:p>
    <w:p w:rsidR="00B50083" w:rsidRDefault="00B50083" w:rsidP="00A42ADB">
      <w:pPr>
        <w:pStyle w:val="afffffff5"/>
        <w:numPr>
          <w:ilvl w:val="0"/>
          <w:numId w:val="50"/>
        </w:numPr>
        <w:suppressAutoHyphens w:val="0"/>
        <w:spacing w:after="0" w:line="360" w:lineRule="auto"/>
        <w:jc w:val="both"/>
        <w:rPr>
          <w:noProof/>
        </w:rPr>
      </w:pPr>
      <w:r w:rsidRPr="00B50083">
        <w:rPr>
          <w:noProof/>
          <w:lang w:val="en-US"/>
        </w:rPr>
        <w:t xml:space="preserve">Gostin LO. Controlling the resurgent tuberculosis epidemic. </w:t>
      </w:r>
      <w:r>
        <w:rPr>
          <w:noProof/>
        </w:rPr>
        <w:t>JAMA 1993;269:255-61.</w:t>
      </w:r>
    </w:p>
    <w:p w:rsidR="00B50083" w:rsidRDefault="00B50083" w:rsidP="00A42ADB">
      <w:pPr>
        <w:pStyle w:val="afffffff5"/>
        <w:numPr>
          <w:ilvl w:val="0"/>
          <w:numId w:val="50"/>
        </w:numPr>
        <w:suppressAutoHyphens w:val="0"/>
        <w:spacing w:after="0" w:line="360" w:lineRule="auto"/>
        <w:jc w:val="both"/>
        <w:rPr>
          <w:noProof/>
        </w:rPr>
      </w:pPr>
      <w:r>
        <w:rPr>
          <w:lang w:val="en-US"/>
        </w:rPr>
        <w:t xml:space="preserve">Raviglione M. Global epidemiology of tuberculosis // Intern J. tubercl. </w:t>
      </w:r>
      <w:proofErr w:type="gramStart"/>
      <w:r>
        <w:rPr>
          <w:lang w:val="en-US"/>
        </w:rPr>
        <w:t>and</w:t>
      </w:r>
      <w:proofErr w:type="gramEnd"/>
      <w:r>
        <w:rPr>
          <w:lang w:val="en-US"/>
        </w:rPr>
        <w:t xml:space="preserve"> lung diseases. – 2001. – V. 5, №11. – Suppl. 11. – P. 7-8.</w:t>
      </w:r>
    </w:p>
    <w:p w:rsidR="00B50083" w:rsidRPr="00B50083" w:rsidRDefault="00B50083" w:rsidP="00A42ADB">
      <w:pPr>
        <w:pStyle w:val="afffffff5"/>
        <w:numPr>
          <w:ilvl w:val="0"/>
          <w:numId w:val="50"/>
        </w:numPr>
        <w:suppressAutoHyphens w:val="0"/>
        <w:spacing w:after="0" w:line="360" w:lineRule="auto"/>
        <w:jc w:val="both"/>
        <w:rPr>
          <w:noProof/>
          <w:lang w:val="en-US"/>
        </w:rPr>
      </w:pPr>
      <w:r w:rsidRPr="00B50083">
        <w:rPr>
          <w:noProof/>
          <w:lang w:val="en-US"/>
        </w:rPr>
        <w:t>Morbidity and mortality of a worldwide epidemic. – JAMA. – 1995; 273:220-6.</w:t>
      </w:r>
    </w:p>
    <w:p w:rsidR="00B50083" w:rsidRDefault="00B50083" w:rsidP="00A42ADB">
      <w:pPr>
        <w:pStyle w:val="afffffff5"/>
        <w:numPr>
          <w:ilvl w:val="0"/>
          <w:numId w:val="50"/>
        </w:numPr>
        <w:suppressAutoHyphens w:val="0"/>
        <w:spacing w:after="0" w:line="360" w:lineRule="auto"/>
        <w:jc w:val="both"/>
        <w:rPr>
          <w:noProof/>
        </w:rPr>
      </w:pPr>
      <w:r w:rsidRPr="00B50083">
        <w:rPr>
          <w:noProof/>
          <w:lang w:val="en-US"/>
        </w:rPr>
        <w:t xml:space="preserve">World Health Organization. Global tuberculosis programme. Global tuberculosis control. Geneva: The Organization; 1997. </w:t>
      </w:r>
      <w:r>
        <w:rPr>
          <w:noProof/>
        </w:rPr>
        <w:t>Report WHO/TB/97.225.</w:t>
      </w:r>
    </w:p>
    <w:p w:rsidR="00B50083" w:rsidRDefault="00B50083" w:rsidP="00A42ADB">
      <w:pPr>
        <w:pStyle w:val="afffffff5"/>
        <w:numPr>
          <w:ilvl w:val="0"/>
          <w:numId w:val="50"/>
        </w:numPr>
        <w:suppressAutoHyphens w:val="0"/>
        <w:spacing w:after="0" w:line="360" w:lineRule="auto"/>
        <w:jc w:val="both"/>
        <w:rPr>
          <w:noProof/>
        </w:rPr>
      </w:pPr>
      <w:r>
        <w:rPr>
          <w:lang w:val="en-US"/>
        </w:rPr>
        <w:t>Huebner R.E., Castro K.G. The changing face of tuberculosis // Ann. Rev. Med. – 1995. – Vol. 46. – P. 47-55.</w:t>
      </w:r>
    </w:p>
    <w:p w:rsidR="00B50083" w:rsidRDefault="00B50083" w:rsidP="00A42ADB">
      <w:pPr>
        <w:pStyle w:val="afffffff5"/>
        <w:numPr>
          <w:ilvl w:val="0"/>
          <w:numId w:val="50"/>
        </w:numPr>
        <w:suppressAutoHyphens w:val="0"/>
        <w:spacing w:after="0" w:line="360" w:lineRule="auto"/>
        <w:jc w:val="both"/>
        <w:rPr>
          <w:noProof/>
        </w:rPr>
      </w:pPr>
      <w:r>
        <w:rPr>
          <w:lang w:val="en-US"/>
        </w:rPr>
        <w:t>Lee S.K. Tan K.K., Chew S.K., Snodgrass I. Multidrug-resistant tuberculosis // Ann. Acad. Med. Singapore. – 1995. – Vol. 24. – №3. – P. 442-446.</w:t>
      </w:r>
    </w:p>
    <w:p w:rsidR="00B50083" w:rsidRDefault="00B50083" w:rsidP="00A42ADB">
      <w:pPr>
        <w:pStyle w:val="afffffff5"/>
        <w:numPr>
          <w:ilvl w:val="0"/>
          <w:numId w:val="50"/>
        </w:numPr>
        <w:suppressAutoHyphens w:val="0"/>
        <w:spacing w:after="0" w:line="360" w:lineRule="auto"/>
        <w:jc w:val="both"/>
        <w:rPr>
          <w:noProof/>
        </w:rPr>
      </w:pPr>
      <w:r>
        <w:t xml:space="preserve">Фещенко Ю.І., Мельник В.М. Туберкульоз легень в період </w:t>
      </w:r>
      <w:proofErr w:type="gramStart"/>
      <w:r>
        <w:t>еп</w:t>
      </w:r>
      <w:proofErr w:type="gramEnd"/>
      <w:r>
        <w:t>ідемії: епідеміологічні, клініко-діагностичні, лікувально-профілактичні та організаційні аспекти. – Київ: Логос, 1998. – 284 с.</w:t>
      </w:r>
    </w:p>
    <w:p w:rsidR="00B50083" w:rsidRPr="00B50083" w:rsidRDefault="00B50083" w:rsidP="00A42ADB">
      <w:pPr>
        <w:pStyle w:val="afffffff5"/>
        <w:numPr>
          <w:ilvl w:val="0"/>
          <w:numId w:val="50"/>
        </w:numPr>
        <w:suppressAutoHyphens w:val="0"/>
        <w:spacing w:after="0" w:line="360" w:lineRule="auto"/>
        <w:jc w:val="both"/>
        <w:rPr>
          <w:noProof/>
          <w:lang w:val="en-US"/>
        </w:rPr>
      </w:pPr>
      <w:r>
        <w:rPr>
          <w:lang w:val="en-US"/>
        </w:rPr>
        <w:t>Treatment of tuberculosis: guidelines, for national programs / Geneva: WHO, 1993. – 49 p.</w:t>
      </w:r>
    </w:p>
    <w:p w:rsidR="00B50083" w:rsidRPr="00B50083" w:rsidRDefault="00B50083" w:rsidP="00A42ADB">
      <w:pPr>
        <w:pStyle w:val="afffffff5"/>
        <w:numPr>
          <w:ilvl w:val="0"/>
          <w:numId w:val="50"/>
        </w:numPr>
        <w:suppressAutoHyphens w:val="0"/>
        <w:spacing w:after="0" w:line="360" w:lineRule="auto"/>
        <w:jc w:val="both"/>
        <w:rPr>
          <w:noProof/>
          <w:lang w:val="en-US"/>
        </w:rPr>
      </w:pPr>
      <w:r>
        <w:rPr>
          <w:lang w:val="en-US"/>
        </w:rPr>
        <w:t>Global tuberculosis control: WHO Report 2000. – Geneva, 2000. – 40 p.</w:t>
      </w:r>
    </w:p>
    <w:p w:rsidR="00B50083" w:rsidRPr="00B50083" w:rsidRDefault="00B50083" w:rsidP="00A42ADB">
      <w:pPr>
        <w:pStyle w:val="afffffff5"/>
        <w:numPr>
          <w:ilvl w:val="0"/>
          <w:numId w:val="50"/>
        </w:numPr>
        <w:suppressAutoHyphens w:val="0"/>
        <w:spacing w:after="0" w:line="360" w:lineRule="auto"/>
        <w:jc w:val="both"/>
        <w:rPr>
          <w:noProof/>
          <w:lang w:val="en-US"/>
        </w:rPr>
      </w:pPr>
      <w:r>
        <w:rPr>
          <w:lang w:val="en-US"/>
        </w:rPr>
        <w:t>Global tuberculosis control: WHO Report 2002. – Geneva, 2002. – 295 p.</w:t>
      </w:r>
    </w:p>
    <w:p w:rsidR="00B50083" w:rsidRPr="00B50083" w:rsidRDefault="00B50083" w:rsidP="00A42ADB">
      <w:pPr>
        <w:pStyle w:val="afffffff5"/>
        <w:numPr>
          <w:ilvl w:val="0"/>
          <w:numId w:val="50"/>
        </w:numPr>
        <w:suppressAutoHyphens w:val="0"/>
        <w:spacing w:after="0" w:line="360" w:lineRule="auto"/>
        <w:jc w:val="both"/>
        <w:rPr>
          <w:noProof/>
          <w:lang w:val="en-US"/>
        </w:rPr>
      </w:pPr>
      <w:r>
        <w:rPr>
          <w:lang w:val="en-US"/>
        </w:rPr>
        <w:t>TB Manual national Tuberculosis programme guidelines / W. Jakubowiak, M. Korzeniewska-Kosela, J. Kus et al. – Warsaw: Special acknowledgements to KNCV, 2001. – 102 p.</w:t>
      </w:r>
    </w:p>
    <w:p w:rsidR="00B50083" w:rsidRPr="00B50083" w:rsidRDefault="00B50083" w:rsidP="00A42ADB">
      <w:pPr>
        <w:pStyle w:val="afffffff5"/>
        <w:numPr>
          <w:ilvl w:val="0"/>
          <w:numId w:val="50"/>
        </w:numPr>
        <w:suppressAutoHyphens w:val="0"/>
        <w:spacing w:after="0" w:line="360" w:lineRule="auto"/>
        <w:jc w:val="both"/>
        <w:rPr>
          <w:noProof/>
          <w:lang w:val="en-US"/>
        </w:rPr>
      </w:pPr>
      <w:r>
        <w:rPr>
          <w:lang w:val="en-US"/>
        </w:rPr>
        <w:t>World health statistics annual. – Geneva, 1997. – 52 p.</w:t>
      </w:r>
    </w:p>
    <w:p w:rsidR="00B50083" w:rsidRDefault="00B50083" w:rsidP="00A42ADB">
      <w:pPr>
        <w:pStyle w:val="afffffff5"/>
        <w:numPr>
          <w:ilvl w:val="0"/>
          <w:numId w:val="50"/>
        </w:numPr>
        <w:suppressAutoHyphens w:val="0"/>
        <w:spacing w:after="0" w:line="360" w:lineRule="auto"/>
        <w:jc w:val="both"/>
        <w:rPr>
          <w:noProof/>
        </w:rPr>
      </w:pPr>
      <w:r>
        <w:rPr>
          <w:lang w:val="en-US"/>
        </w:rPr>
        <w:lastRenderedPageBreak/>
        <w:t>Raviglione M.C., Snider D.E., Kochi A. Global epidemiology of tuberculosis. Morbidity and mortality of a worldwide epidemic. JAMA. – 1995</w:t>
      </w:r>
      <w:proofErr w:type="gramStart"/>
      <w:r>
        <w:rPr>
          <w:lang w:val="en-US"/>
        </w:rPr>
        <w:t>;273:220</w:t>
      </w:r>
      <w:proofErr w:type="gramEnd"/>
      <w:r>
        <w:rPr>
          <w:lang w:val="en-US"/>
        </w:rPr>
        <w:t>-6.</w:t>
      </w:r>
    </w:p>
    <w:p w:rsidR="00B50083" w:rsidRDefault="00B50083" w:rsidP="00A42ADB">
      <w:pPr>
        <w:pStyle w:val="afffffff5"/>
        <w:numPr>
          <w:ilvl w:val="0"/>
          <w:numId w:val="50"/>
        </w:numPr>
        <w:suppressAutoHyphens w:val="0"/>
        <w:spacing w:after="0" w:line="360" w:lineRule="auto"/>
        <w:jc w:val="both"/>
        <w:rPr>
          <w:noProof/>
        </w:rPr>
      </w:pPr>
      <w:r w:rsidRPr="00B50083">
        <w:rPr>
          <w:lang w:val="en-US"/>
        </w:rPr>
        <w:t xml:space="preserve">American Thoracic Society/CDC. Control of tuberculosis in the United States. </w:t>
      </w:r>
      <w:r>
        <w:t>Am Rev Respir Dis 1992;146:1623-33.</w:t>
      </w:r>
    </w:p>
    <w:p w:rsidR="00B50083" w:rsidRDefault="00B50083" w:rsidP="00A42ADB">
      <w:pPr>
        <w:pStyle w:val="afffffff5"/>
        <w:numPr>
          <w:ilvl w:val="0"/>
          <w:numId w:val="50"/>
        </w:numPr>
        <w:suppressAutoHyphens w:val="0"/>
        <w:spacing w:after="0" w:line="360" w:lineRule="auto"/>
        <w:jc w:val="both"/>
        <w:rPr>
          <w:noProof/>
          <w:color w:val="000000"/>
        </w:rPr>
      </w:pPr>
      <w:r>
        <w:rPr>
          <w:color w:val="000000"/>
        </w:rPr>
        <w:t>Восточная Европа: смертность от туберкулеза растет // Врач. – 1994. – № 12. – C. 41.</w:t>
      </w:r>
    </w:p>
    <w:p w:rsidR="00B50083" w:rsidRPr="00B50083" w:rsidRDefault="00B50083" w:rsidP="00A42ADB">
      <w:pPr>
        <w:pStyle w:val="afffffff5"/>
        <w:numPr>
          <w:ilvl w:val="0"/>
          <w:numId w:val="50"/>
        </w:numPr>
        <w:suppressAutoHyphens w:val="0"/>
        <w:spacing w:after="0" w:line="360" w:lineRule="auto"/>
        <w:jc w:val="both"/>
        <w:rPr>
          <w:noProof/>
          <w:color w:val="000000"/>
          <w:lang w:val="en-US"/>
        </w:rPr>
      </w:pPr>
      <w:r>
        <w:rPr>
          <w:lang w:val="en-US"/>
        </w:rPr>
        <w:t>Bloom B.R., Murray C.J.L. Tuberculosis, commentary on a reemergent killer // Science 1992; 257:1055-63.</w:t>
      </w:r>
    </w:p>
    <w:p w:rsidR="00B50083" w:rsidRPr="00B50083" w:rsidRDefault="00B50083" w:rsidP="00A42ADB">
      <w:pPr>
        <w:pStyle w:val="afffffff5"/>
        <w:numPr>
          <w:ilvl w:val="0"/>
          <w:numId w:val="50"/>
        </w:numPr>
        <w:suppressAutoHyphens w:val="0"/>
        <w:spacing w:after="0" w:line="360" w:lineRule="auto"/>
        <w:jc w:val="both"/>
        <w:rPr>
          <w:noProof/>
          <w:lang w:val="en-US"/>
        </w:rPr>
      </w:pPr>
      <w:r>
        <w:rPr>
          <w:lang w:val="en-US"/>
        </w:rPr>
        <w:t>Snider D.E., Roper W.L. The New Tuberculosis // N Engl. J. Med. – 1992. – Vol. 326. – P. 703-705.</w:t>
      </w:r>
    </w:p>
    <w:p w:rsidR="00B50083" w:rsidRDefault="00B50083" w:rsidP="00A42ADB">
      <w:pPr>
        <w:pStyle w:val="afffffff5"/>
        <w:numPr>
          <w:ilvl w:val="0"/>
          <w:numId w:val="50"/>
        </w:numPr>
        <w:suppressAutoHyphens w:val="0"/>
        <w:spacing w:after="0" w:line="360" w:lineRule="auto"/>
        <w:jc w:val="both"/>
        <w:rPr>
          <w:noProof/>
        </w:rPr>
      </w:pPr>
      <w:r>
        <w:rPr>
          <w:noProof/>
        </w:rPr>
        <w:t>Х</w:t>
      </w:r>
      <w:r>
        <w:t>і</w:t>
      </w:r>
      <w:r>
        <w:rPr>
          <w:noProof/>
        </w:rPr>
        <w:t>міорезистентний туберкульоз / Фещенко Ю.І., Мельник В.М., Коблянська А.В. – К.: Здоров</w:t>
      </w:r>
      <w:r w:rsidRPr="00B10D07">
        <w:t>’</w:t>
      </w:r>
      <w:r>
        <w:t>я, 2003. – 136 с.</w:t>
      </w:r>
    </w:p>
    <w:p w:rsidR="00B50083" w:rsidRPr="00325B37" w:rsidRDefault="00B50083" w:rsidP="00A42ADB">
      <w:pPr>
        <w:pStyle w:val="afffffff5"/>
        <w:numPr>
          <w:ilvl w:val="0"/>
          <w:numId w:val="50"/>
        </w:numPr>
        <w:suppressAutoHyphens w:val="0"/>
        <w:spacing w:after="0" w:line="360" w:lineRule="auto"/>
        <w:jc w:val="both"/>
        <w:rPr>
          <w:noProof/>
        </w:rPr>
      </w:pPr>
      <w:r>
        <w:t>Кучеров А.Л., Ильичева Е.Ю. Новые подходы к активному выявлению больных туберкулезом // Русский медицинский журнал. – 2000. – Т. 8. – № 12. – С. 18-23.</w:t>
      </w:r>
    </w:p>
    <w:p w:rsidR="00B50083" w:rsidRDefault="00B50083" w:rsidP="00A42ADB">
      <w:pPr>
        <w:pStyle w:val="afffffff5"/>
        <w:numPr>
          <w:ilvl w:val="0"/>
          <w:numId w:val="50"/>
        </w:numPr>
        <w:suppressAutoHyphens w:val="0"/>
        <w:spacing w:after="0" w:line="360" w:lineRule="auto"/>
        <w:jc w:val="both"/>
        <w:rPr>
          <w:noProof/>
          <w:color w:val="000000"/>
        </w:rPr>
      </w:pPr>
      <w:r>
        <w:t xml:space="preserve">Мельник В.М. Организация противотуберкулезных мероприятий в Украине // </w:t>
      </w:r>
      <w:r>
        <w:rPr>
          <w:lang w:val="en-US"/>
        </w:rPr>
        <w:t>Doctor</w:t>
      </w:r>
      <w:r>
        <w:t>: журнал для практикующих врачей. – 2002. – №4. – С. 35-40.</w:t>
      </w:r>
    </w:p>
    <w:p w:rsidR="00B50083" w:rsidRDefault="00B50083" w:rsidP="00A42ADB">
      <w:pPr>
        <w:pStyle w:val="afffffff5"/>
        <w:numPr>
          <w:ilvl w:val="0"/>
          <w:numId w:val="50"/>
        </w:numPr>
        <w:suppressAutoHyphens w:val="0"/>
        <w:spacing w:after="0" w:line="360" w:lineRule="auto"/>
        <w:jc w:val="both"/>
        <w:rPr>
          <w:noProof/>
          <w:color w:val="000000"/>
        </w:rPr>
      </w:pPr>
      <w:r>
        <w:t xml:space="preserve">Мельник В.М. Проблеми </w:t>
      </w:r>
      <w:proofErr w:type="gramStart"/>
      <w:r>
        <w:t>еп</w:t>
      </w:r>
      <w:proofErr w:type="gramEnd"/>
      <w:r>
        <w:t>ідеміології та профілактики туберкульозу // Медицинские вести. – 1997. - №1. – С. 10-13.</w:t>
      </w:r>
    </w:p>
    <w:p w:rsidR="00B50083" w:rsidRDefault="00B50083" w:rsidP="00A42ADB">
      <w:pPr>
        <w:pStyle w:val="afffffff5"/>
        <w:numPr>
          <w:ilvl w:val="0"/>
          <w:numId w:val="50"/>
        </w:numPr>
        <w:suppressAutoHyphens w:val="0"/>
        <w:spacing w:after="0" w:line="360" w:lineRule="auto"/>
        <w:jc w:val="both"/>
        <w:rPr>
          <w:noProof/>
          <w:color w:val="000000"/>
        </w:rPr>
      </w:pPr>
      <w:r>
        <w:t>Мельник В.М. Туберкульоз в Україні на сучасному етапі й прогнозні оцінки // Укр. пульмонологічний журн. – 1999. – №3. – С. 61-63.</w:t>
      </w:r>
    </w:p>
    <w:p w:rsidR="00B50083" w:rsidRPr="00AD062E" w:rsidRDefault="00B50083" w:rsidP="00A42ADB">
      <w:pPr>
        <w:pStyle w:val="afffffff5"/>
        <w:numPr>
          <w:ilvl w:val="0"/>
          <w:numId w:val="50"/>
        </w:numPr>
        <w:suppressAutoHyphens w:val="0"/>
        <w:spacing w:after="0" w:line="360" w:lineRule="auto"/>
        <w:jc w:val="both"/>
        <w:rPr>
          <w:noProof/>
        </w:rPr>
      </w:pPr>
      <w:r w:rsidRPr="00AD062E">
        <w:t xml:space="preserve">Питання </w:t>
      </w:r>
      <w:proofErr w:type="gramStart"/>
      <w:r w:rsidRPr="00AD062E">
        <w:t>еп</w:t>
      </w:r>
      <w:proofErr w:type="gramEnd"/>
      <w:r w:rsidRPr="00AD062E">
        <w:t>ідеміології та програмний принцип боротьби з туберкульозом в сучасних умовах / Ю.І. Фещенко, В.М. Мельник, В.П. Костроміна та ін. // Укр. пульмонологічний журн. – 2000. – №3. – С. 5-8.</w:t>
      </w:r>
    </w:p>
    <w:p w:rsidR="00B50083" w:rsidRPr="00AD062E" w:rsidRDefault="00B50083" w:rsidP="00A42ADB">
      <w:pPr>
        <w:pStyle w:val="afffffff5"/>
        <w:numPr>
          <w:ilvl w:val="0"/>
          <w:numId w:val="50"/>
        </w:numPr>
        <w:suppressAutoHyphens w:val="0"/>
        <w:spacing w:after="0" w:line="360" w:lineRule="auto"/>
        <w:jc w:val="both"/>
        <w:rPr>
          <w:noProof/>
        </w:rPr>
      </w:pPr>
      <w:r w:rsidRPr="00AD062E">
        <w:rPr>
          <w:szCs w:val="28"/>
        </w:rPr>
        <w:t>Тихонов О.І., Богуцька О.Є., Шпичак О.О. Розро</w:t>
      </w:r>
      <w:r w:rsidRPr="00AD062E">
        <w:t>бка складу та технології нового протитуберкульозного препарату на основі лікарської рослинної сировини та продуктів бджільництва // Тез</w:t>
      </w:r>
      <w:proofErr w:type="gramStart"/>
      <w:r w:rsidRPr="00AD062E">
        <w:t>.</w:t>
      </w:r>
      <w:proofErr w:type="gramEnd"/>
      <w:r w:rsidRPr="00AD062E">
        <w:t xml:space="preserve"> </w:t>
      </w:r>
      <w:proofErr w:type="gramStart"/>
      <w:r w:rsidRPr="00AD062E">
        <w:t>д</w:t>
      </w:r>
      <w:proofErr w:type="gramEnd"/>
      <w:r w:rsidRPr="00AD062E">
        <w:t>окл. научно-практ. конфер. "</w:t>
      </w:r>
      <w:proofErr w:type="gramStart"/>
      <w:r w:rsidRPr="00AD062E">
        <w:t>Лекарства-человеку</w:t>
      </w:r>
      <w:proofErr w:type="gramEnd"/>
      <w:r w:rsidRPr="00AD062E">
        <w:t xml:space="preserve">". – Харьков, 2002. – Том </w:t>
      </w:r>
      <w:proofErr w:type="gramStart"/>
      <w:r w:rsidRPr="00AD062E">
        <w:t>Х</w:t>
      </w:r>
      <w:proofErr w:type="gramEnd"/>
      <w:r w:rsidRPr="00AD062E">
        <w:t>VII. – №1. – С. 39-49.</w:t>
      </w:r>
    </w:p>
    <w:p w:rsidR="00B50083" w:rsidRPr="00EC19B6" w:rsidRDefault="00B50083" w:rsidP="00A42ADB">
      <w:pPr>
        <w:pStyle w:val="afffffff5"/>
        <w:numPr>
          <w:ilvl w:val="0"/>
          <w:numId w:val="50"/>
        </w:numPr>
        <w:suppressAutoHyphens w:val="0"/>
        <w:spacing w:after="0" w:line="360" w:lineRule="auto"/>
        <w:jc w:val="both"/>
        <w:rPr>
          <w:noProof/>
        </w:rPr>
      </w:pPr>
      <w:r>
        <w:t>Матвеева В. Туберкулёз ситуация тревожная // Еженедельник Аптека. – 2002. - №12 (333). – С. 5.</w:t>
      </w:r>
    </w:p>
    <w:p w:rsidR="00B50083" w:rsidRDefault="00B50083" w:rsidP="00A42ADB">
      <w:pPr>
        <w:pStyle w:val="afffffff5"/>
        <w:numPr>
          <w:ilvl w:val="0"/>
          <w:numId w:val="50"/>
        </w:numPr>
        <w:suppressAutoHyphens w:val="0"/>
        <w:spacing w:after="0" w:line="360" w:lineRule="auto"/>
        <w:jc w:val="both"/>
        <w:rPr>
          <w:noProof/>
        </w:rPr>
      </w:pPr>
      <w:r>
        <w:lastRenderedPageBreak/>
        <w:t xml:space="preserve">Моніторинг захворюваності та смертності від туберкульозу в Україні серед осіб </w:t>
      </w:r>
      <w:proofErr w:type="gramStart"/>
      <w:r>
        <w:t>р</w:t>
      </w:r>
      <w:proofErr w:type="gramEnd"/>
      <w:r>
        <w:t>ізних вікових та статевих груп (Аналіз за 1990-2000 рр.) / Фещенко Ю.І., Мельник В.М., Коблянська А.В. та ін. // Укр. пульмонолог</w:t>
      </w:r>
      <w:proofErr w:type="gramStart"/>
      <w:r>
        <w:t>.</w:t>
      </w:r>
      <w:proofErr w:type="gramEnd"/>
      <w:r>
        <w:t xml:space="preserve"> </w:t>
      </w:r>
      <w:proofErr w:type="gramStart"/>
      <w:r>
        <w:t>ж</w:t>
      </w:r>
      <w:proofErr w:type="gramEnd"/>
      <w:r>
        <w:t>урн. – 2001. – №4. – С. 5-7.</w:t>
      </w:r>
    </w:p>
    <w:p w:rsidR="00B50083" w:rsidRDefault="00B50083" w:rsidP="00A42ADB">
      <w:pPr>
        <w:pStyle w:val="afffffff5"/>
        <w:numPr>
          <w:ilvl w:val="0"/>
          <w:numId w:val="50"/>
        </w:numPr>
        <w:suppressAutoHyphens w:val="0"/>
        <w:spacing w:after="0" w:line="360" w:lineRule="auto"/>
        <w:jc w:val="both"/>
        <w:rPr>
          <w:noProof/>
        </w:rPr>
      </w:pPr>
      <w:r>
        <w:t>Рингач Н.О. Статево-вікові особливості смертності населення працездатного віку в Україні // Вісник соціальної гі</w:t>
      </w:r>
      <w:proofErr w:type="gramStart"/>
      <w:r>
        <w:t>г</w:t>
      </w:r>
      <w:proofErr w:type="gramEnd"/>
      <w:r>
        <w:t>ієни та організації охорони здоров'я України. – 1999. – №2. – C. 162-165.</w:t>
      </w:r>
    </w:p>
    <w:p w:rsidR="00B50083" w:rsidRPr="002C77D2" w:rsidRDefault="00B50083" w:rsidP="00A42ADB">
      <w:pPr>
        <w:pStyle w:val="afffffff5"/>
        <w:numPr>
          <w:ilvl w:val="0"/>
          <w:numId w:val="50"/>
        </w:numPr>
        <w:suppressAutoHyphens w:val="0"/>
        <w:spacing w:after="0" w:line="360" w:lineRule="auto"/>
        <w:jc w:val="both"/>
        <w:rPr>
          <w:noProof/>
        </w:rPr>
      </w:pPr>
      <w:r>
        <w:t>Первичный туберкулез у детей и его профилактика / М.В.Лобода, В.К.Ходзицкая, А.Н.Зосимов. – К.: Тамед, 1997. – 224 с.</w:t>
      </w:r>
    </w:p>
    <w:p w:rsidR="00B50083" w:rsidRDefault="00B50083" w:rsidP="00A42ADB">
      <w:pPr>
        <w:pStyle w:val="afffffff5"/>
        <w:numPr>
          <w:ilvl w:val="0"/>
          <w:numId w:val="50"/>
        </w:numPr>
        <w:suppressAutoHyphens w:val="0"/>
        <w:spacing w:after="0" w:line="360" w:lineRule="auto"/>
        <w:jc w:val="both"/>
        <w:rPr>
          <w:noProof/>
        </w:rPr>
      </w:pPr>
      <w:r>
        <w:t xml:space="preserve">Мельник В.М., Миколишин Л.І., Кучер Т.С., Антоненко Л.Ф. </w:t>
      </w:r>
      <w:proofErr w:type="gramStart"/>
      <w:r>
        <w:t>Еп</w:t>
      </w:r>
      <w:proofErr w:type="gramEnd"/>
      <w:r>
        <w:t>ідеміологія туберкульозу у дітей в Україні // Укр. пульмон. журн. – 2002. – № 3. – С. 34 - 36.</w:t>
      </w:r>
    </w:p>
    <w:p w:rsidR="00B50083" w:rsidRDefault="00B50083" w:rsidP="00A42ADB">
      <w:pPr>
        <w:pStyle w:val="afffffff5"/>
        <w:numPr>
          <w:ilvl w:val="0"/>
          <w:numId w:val="50"/>
        </w:numPr>
        <w:suppressAutoHyphens w:val="0"/>
        <w:spacing w:after="0" w:line="360" w:lineRule="auto"/>
        <w:jc w:val="both"/>
        <w:rPr>
          <w:noProof/>
        </w:rPr>
      </w:pPr>
      <w:r>
        <w:t>Миколишин Л.І. Мельник В.М. Удосконалення протитуберкульозної допомоги дітям // Укр. пульмон. журн. – 2003. – № 4. – С. 20 - 23.</w:t>
      </w:r>
    </w:p>
    <w:p w:rsidR="00B50083" w:rsidRDefault="00B50083" w:rsidP="00A42ADB">
      <w:pPr>
        <w:pStyle w:val="afffffff5"/>
        <w:numPr>
          <w:ilvl w:val="0"/>
          <w:numId w:val="50"/>
        </w:numPr>
        <w:suppressAutoHyphens w:val="0"/>
        <w:spacing w:after="0" w:line="360" w:lineRule="auto"/>
        <w:jc w:val="both"/>
        <w:rPr>
          <w:noProof/>
          <w:color w:val="000000"/>
        </w:rPr>
      </w:pPr>
      <w:r>
        <w:t>Садова Д.І. Фармакоекономічні аспекти боротьби з туберкульозом в Україні // Фармацевтичний журнал. – № 2. – 1999. – С. 8-11.</w:t>
      </w:r>
    </w:p>
    <w:p w:rsidR="00B50083" w:rsidRDefault="00B50083" w:rsidP="00A42ADB">
      <w:pPr>
        <w:pStyle w:val="afffffff5"/>
        <w:numPr>
          <w:ilvl w:val="0"/>
          <w:numId w:val="50"/>
        </w:numPr>
        <w:suppressAutoHyphens w:val="0"/>
        <w:spacing w:after="0" w:line="360" w:lineRule="auto"/>
        <w:jc w:val="both"/>
        <w:rPr>
          <w:noProof/>
          <w:color w:val="000000"/>
        </w:rPr>
      </w:pPr>
      <w:r>
        <w:t>Гунченко А.Н., Ханюков Е.В. Опыт организации противотуберкулезных мероприятий в учреждениях криминально-исполнительной системы // Сборник материалов научно-практической конференции "</w:t>
      </w:r>
      <w:proofErr w:type="gramStart"/>
      <w:r>
        <w:t>Медико-социальные</w:t>
      </w:r>
      <w:proofErr w:type="gramEnd"/>
      <w:r>
        <w:t xml:space="preserve"> аспекты борьбы с туберкулезом. Опыт Киевской городской государственной администрации". – Киев, 2001. – С. 36-39.</w:t>
      </w:r>
    </w:p>
    <w:p w:rsidR="00B50083" w:rsidRPr="005233E6" w:rsidRDefault="00B50083" w:rsidP="00A42ADB">
      <w:pPr>
        <w:pStyle w:val="afffffff5"/>
        <w:numPr>
          <w:ilvl w:val="0"/>
          <w:numId w:val="50"/>
        </w:numPr>
        <w:suppressAutoHyphens w:val="0"/>
        <w:spacing w:after="0" w:line="360" w:lineRule="auto"/>
        <w:jc w:val="both"/>
        <w:rPr>
          <w:noProof/>
        </w:rPr>
      </w:pPr>
      <w:r>
        <w:t>Колесников В.В. Фоменко В.И. Влияние больных туберкулезом легких, освободившихся из мест лишения свободы на рост контингента противотуберкулезных диспансеров // Пробл. туберкулеза. – 2002. – №9. – С. 11-13.</w:t>
      </w:r>
    </w:p>
    <w:p w:rsidR="00B50083" w:rsidRDefault="00B50083" w:rsidP="00A42ADB">
      <w:pPr>
        <w:pStyle w:val="afffffff5"/>
        <w:numPr>
          <w:ilvl w:val="0"/>
          <w:numId w:val="50"/>
        </w:numPr>
        <w:suppressAutoHyphens w:val="0"/>
        <w:spacing w:after="0" w:line="360" w:lineRule="auto"/>
        <w:jc w:val="both"/>
        <w:rPr>
          <w:noProof/>
        </w:rPr>
      </w:pPr>
      <w:r>
        <w:t>Закон України про амністію від 05.07.2001 р. (№ 2593-ІІІ) / Відомості Верховно</w:t>
      </w:r>
      <w:proofErr w:type="gramStart"/>
      <w:r>
        <w:t>ї Р</w:t>
      </w:r>
      <w:proofErr w:type="gramEnd"/>
      <w:r>
        <w:t>ади (ВВР). – 2001, № 33. – С. 182.</w:t>
      </w:r>
    </w:p>
    <w:p w:rsidR="00B50083" w:rsidRDefault="00B50083" w:rsidP="00A42ADB">
      <w:pPr>
        <w:pStyle w:val="afffffff5"/>
        <w:numPr>
          <w:ilvl w:val="0"/>
          <w:numId w:val="50"/>
        </w:numPr>
        <w:suppressAutoHyphens w:val="0"/>
        <w:spacing w:after="0" w:line="360" w:lineRule="auto"/>
        <w:jc w:val="both"/>
        <w:rPr>
          <w:noProof/>
        </w:rPr>
      </w:pPr>
      <w:r>
        <w:rPr>
          <w:noProof/>
        </w:rPr>
        <w:t xml:space="preserve">Наукові розробки iнституту фтизіатрії і пульмонології ім. Ф.Г. Яновського АМН України за 10 років / Ю.І. Фещенко, В.М. Мельник, В.М. Петренко та інші // Укр. пульмонолог. журн. – 2001. </w:t>
      </w:r>
      <w:r>
        <w:t>–</w:t>
      </w:r>
      <w:r>
        <w:rPr>
          <w:noProof/>
        </w:rPr>
        <w:t xml:space="preserve"> № 2. – С. 5-13.</w:t>
      </w:r>
    </w:p>
    <w:p w:rsidR="00B50083" w:rsidRPr="00FF099C" w:rsidRDefault="00B50083" w:rsidP="00A42ADB">
      <w:pPr>
        <w:pStyle w:val="afffffff5"/>
        <w:numPr>
          <w:ilvl w:val="0"/>
          <w:numId w:val="50"/>
        </w:numPr>
        <w:suppressAutoHyphens w:val="0"/>
        <w:spacing w:after="0" w:line="360" w:lineRule="auto"/>
        <w:jc w:val="both"/>
        <w:rPr>
          <w:noProof/>
        </w:rPr>
      </w:pPr>
      <w:r>
        <w:lastRenderedPageBreak/>
        <w:t>Хоменко А.Г., Чуканов В.И., Корнеев А.А. Эффективность химиотерапии туберкулеза легких с лекарственно-устойчивыми микобактериями // Пробл. туберкулеза. – 1996. – №6. – С. 42-44.</w:t>
      </w:r>
    </w:p>
    <w:p w:rsidR="00B50083" w:rsidRPr="00AD062E" w:rsidRDefault="00B50083" w:rsidP="00A42ADB">
      <w:pPr>
        <w:pStyle w:val="afffffff5"/>
        <w:numPr>
          <w:ilvl w:val="0"/>
          <w:numId w:val="50"/>
        </w:numPr>
        <w:suppressAutoHyphens w:val="0"/>
        <w:spacing w:after="0" w:line="360" w:lineRule="auto"/>
        <w:jc w:val="both"/>
        <w:rPr>
          <w:noProof/>
        </w:rPr>
      </w:pPr>
      <w:r w:rsidRPr="00AD062E">
        <w:t>Мельник В.М. Туберкул</w:t>
      </w:r>
      <w:r>
        <w:t>е</w:t>
      </w:r>
      <w:r w:rsidRPr="00AD062E">
        <w:t>з на Украине: состояние, проблемы и прогноз // Пробл. туберкул</w:t>
      </w:r>
      <w:r>
        <w:t>е</w:t>
      </w:r>
      <w:r w:rsidRPr="00AD062E">
        <w:t>за. – 2000. – №5. – С. 28-31.</w:t>
      </w:r>
    </w:p>
    <w:p w:rsidR="00B50083" w:rsidRPr="00B50083" w:rsidRDefault="00B50083" w:rsidP="00A42ADB">
      <w:pPr>
        <w:pStyle w:val="afffffff5"/>
        <w:numPr>
          <w:ilvl w:val="0"/>
          <w:numId w:val="50"/>
        </w:numPr>
        <w:suppressAutoHyphens w:val="0"/>
        <w:spacing w:after="0" w:line="360" w:lineRule="auto"/>
        <w:jc w:val="both"/>
        <w:rPr>
          <w:noProof/>
          <w:lang w:val="en-US"/>
        </w:rPr>
      </w:pPr>
      <w:r w:rsidRPr="00AD062E">
        <w:rPr>
          <w:lang w:val="en-US"/>
        </w:rPr>
        <w:t>Broderic</w:t>
      </w:r>
      <w:r w:rsidRPr="00B50083">
        <w:rPr>
          <w:lang w:val="en-US"/>
        </w:rPr>
        <w:t xml:space="preserve"> </w:t>
      </w:r>
      <w:r w:rsidRPr="00AD062E">
        <w:rPr>
          <w:lang w:val="en-US"/>
        </w:rPr>
        <w:t>A</w:t>
      </w:r>
      <w:r w:rsidRPr="00B50083">
        <w:rPr>
          <w:lang w:val="en-US"/>
        </w:rPr>
        <w:t xml:space="preserve">. </w:t>
      </w:r>
      <w:r w:rsidRPr="00AD062E">
        <w:rPr>
          <w:lang w:val="en-US"/>
        </w:rPr>
        <w:t>TB</w:t>
      </w:r>
      <w:r w:rsidRPr="00B50083">
        <w:rPr>
          <w:lang w:val="en-US"/>
        </w:rPr>
        <w:t xml:space="preserve"> </w:t>
      </w:r>
      <w:r w:rsidRPr="00AD062E">
        <w:rPr>
          <w:lang w:val="en-US"/>
        </w:rPr>
        <w:t>and</w:t>
      </w:r>
      <w:r w:rsidRPr="00B50083">
        <w:rPr>
          <w:lang w:val="en-US"/>
        </w:rPr>
        <w:t xml:space="preserve"> </w:t>
      </w:r>
      <w:r w:rsidRPr="00AD062E">
        <w:rPr>
          <w:lang w:val="en-US"/>
        </w:rPr>
        <w:t>migration</w:t>
      </w:r>
      <w:r w:rsidRPr="00B50083">
        <w:rPr>
          <w:lang w:val="en-US"/>
        </w:rPr>
        <w:t xml:space="preserve"> // </w:t>
      </w:r>
      <w:r w:rsidRPr="00AD062E">
        <w:rPr>
          <w:lang w:val="en-US"/>
        </w:rPr>
        <w:t>TB</w:t>
      </w:r>
      <w:r w:rsidRPr="00B50083">
        <w:rPr>
          <w:lang w:val="en-US"/>
        </w:rPr>
        <w:t xml:space="preserve"> </w:t>
      </w:r>
      <w:r w:rsidRPr="00AD062E">
        <w:rPr>
          <w:lang w:val="en-US"/>
        </w:rPr>
        <w:t>and</w:t>
      </w:r>
      <w:r w:rsidRPr="00B50083">
        <w:rPr>
          <w:lang w:val="en-US"/>
        </w:rPr>
        <w:t xml:space="preserve"> </w:t>
      </w:r>
      <w:r w:rsidRPr="00AD062E">
        <w:rPr>
          <w:lang w:val="en-US"/>
        </w:rPr>
        <w:t>HIV</w:t>
      </w:r>
      <w:r w:rsidRPr="00B50083">
        <w:rPr>
          <w:lang w:val="en-US"/>
        </w:rPr>
        <w:t xml:space="preserve">. – 1994. – № 10. – </w:t>
      </w:r>
      <w:r w:rsidRPr="00AD062E">
        <w:t>Р</w:t>
      </w:r>
      <w:r w:rsidRPr="00B50083">
        <w:rPr>
          <w:lang w:val="en-US"/>
        </w:rPr>
        <w:t>. 10.</w:t>
      </w:r>
    </w:p>
    <w:p w:rsidR="00B50083" w:rsidRPr="00AD062E" w:rsidRDefault="00B50083" w:rsidP="00A42ADB">
      <w:pPr>
        <w:pStyle w:val="afffffff5"/>
        <w:numPr>
          <w:ilvl w:val="0"/>
          <w:numId w:val="50"/>
        </w:numPr>
        <w:suppressAutoHyphens w:val="0"/>
        <w:spacing w:after="0" w:line="360" w:lineRule="auto"/>
        <w:jc w:val="both"/>
        <w:rPr>
          <w:noProof/>
        </w:rPr>
      </w:pPr>
      <w:r w:rsidRPr="00AD062E">
        <w:t>Шпичак</w:t>
      </w:r>
      <w:r w:rsidRPr="00B50083">
        <w:rPr>
          <w:lang w:val="en-US"/>
        </w:rPr>
        <w:t xml:space="preserve"> </w:t>
      </w:r>
      <w:r w:rsidRPr="00AD062E">
        <w:t>О</w:t>
      </w:r>
      <w:r w:rsidRPr="00B50083">
        <w:rPr>
          <w:lang w:val="en-US"/>
        </w:rPr>
        <w:t>.</w:t>
      </w:r>
      <w:r w:rsidRPr="00AD062E">
        <w:t>С</w:t>
      </w:r>
      <w:r w:rsidRPr="00B50083">
        <w:rPr>
          <w:lang w:val="en-US"/>
        </w:rPr>
        <w:t xml:space="preserve">., </w:t>
      </w:r>
      <w:r w:rsidRPr="00AD062E">
        <w:t>Тихонов</w:t>
      </w:r>
      <w:r w:rsidRPr="00B50083">
        <w:rPr>
          <w:lang w:val="en-US"/>
        </w:rPr>
        <w:t xml:space="preserve"> </w:t>
      </w:r>
      <w:r w:rsidRPr="00AD062E">
        <w:t>О</w:t>
      </w:r>
      <w:r w:rsidRPr="00B50083">
        <w:rPr>
          <w:lang w:val="en-US"/>
        </w:rPr>
        <w:t>.</w:t>
      </w:r>
      <w:r w:rsidRPr="00AD062E">
        <w:t>І</w:t>
      </w:r>
      <w:r w:rsidRPr="00B50083">
        <w:rPr>
          <w:lang w:val="en-US"/>
        </w:rPr>
        <w:t xml:space="preserve">. </w:t>
      </w:r>
      <w:r w:rsidRPr="00AD062E">
        <w:t>Проблема</w:t>
      </w:r>
      <w:r w:rsidRPr="00B50083">
        <w:rPr>
          <w:lang w:val="en-US"/>
        </w:rPr>
        <w:t xml:space="preserve"> </w:t>
      </w:r>
      <w:r w:rsidRPr="00AD062E">
        <w:t>лікування</w:t>
      </w:r>
      <w:r w:rsidRPr="00B50083">
        <w:rPr>
          <w:lang w:val="en-US"/>
        </w:rPr>
        <w:t xml:space="preserve"> </w:t>
      </w:r>
      <w:r w:rsidRPr="00AD062E">
        <w:t>хворих</w:t>
      </w:r>
      <w:r w:rsidRPr="00B50083">
        <w:rPr>
          <w:lang w:val="en-US"/>
        </w:rPr>
        <w:t xml:space="preserve"> </w:t>
      </w:r>
      <w:r w:rsidRPr="00AD062E">
        <w:t>на</w:t>
      </w:r>
      <w:r w:rsidRPr="00B50083">
        <w:rPr>
          <w:lang w:val="en-US"/>
        </w:rPr>
        <w:t xml:space="preserve"> </w:t>
      </w:r>
      <w:r w:rsidRPr="00AD062E">
        <w:t>туберк</w:t>
      </w:r>
      <w:r w:rsidRPr="00AD062E">
        <w:t>у</w:t>
      </w:r>
      <w:r w:rsidRPr="00AD062E">
        <w:t>льоз</w:t>
      </w:r>
      <w:r w:rsidRPr="00B50083">
        <w:rPr>
          <w:lang w:val="en-US"/>
        </w:rPr>
        <w:t xml:space="preserve"> </w:t>
      </w:r>
      <w:r w:rsidRPr="00AD062E">
        <w:t>та</w:t>
      </w:r>
      <w:r w:rsidRPr="00B50083">
        <w:rPr>
          <w:lang w:val="en-US"/>
        </w:rPr>
        <w:t xml:space="preserve"> </w:t>
      </w:r>
      <w:r w:rsidRPr="00AD062E">
        <w:t>застосування</w:t>
      </w:r>
      <w:r w:rsidRPr="00B50083">
        <w:rPr>
          <w:lang w:val="en-US"/>
        </w:rPr>
        <w:t xml:space="preserve"> </w:t>
      </w:r>
      <w:r w:rsidRPr="00AD062E">
        <w:t>препаратів</w:t>
      </w:r>
      <w:r w:rsidRPr="00B50083">
        <w:rPr>
          <w:lang w:val="en-US"/>
        </w:rPr>
        <w:t xml:space="preserve"> </w:t>
      </w:r>
      <w:r w:rsidRPr="00AD062E">
        <w:t>на</w:t>
      </w:r>
      <w:r w:rsidRPr="00B50083">
        <w:rPr>
          <w:lang w:val="en-US"/>
        </w:rPr>
        <w:t xml:space="preserve"> </w:t>
      </w:r>
      <w:r w:rsidRPr="00AD062E">
        <w:t>основі</w:t>
      </w:r>
      <w:r w:rsidRPr="00B50083">
        <w:rPr>
          <w:lang w:val="en-US"/>
        </w:rPr>
        <w:t xml:space="preserve"> </w:t>
      </w:r>
      <w:r w:rsidRPr="00AD062E">
        <w:t>природної</w:t>
      </w:r>
      <w:r w:rsidRPr="00B50083">
        <w:rPr>
          <w:lang w:val="en-US"/>
        </w:rPr>
        <w:t xml:space="preserve"> </w:t>
      </w:r>
      <w:r w:rsidRPr="00AD062E">
        <w:t>сировини</w:t>
      </w:r>
      <w:r w:rsidRPr="00B50083">
        <w:rPr>
          <w:lang w:val="en-US"/>
        </w:rPr>
        <w:t xml:space="preserve"> // "</w:t>
      </w:r>
      <w:r w:rsidRPr="00AD062E">
        <w:t>Наука</w:t>
      </w:r>
      <w:r w:rsidRPr="00B50083">
        <w:rPr>
          <w:lang w:val="en-US"/>
        </w:rPr>
        <w:t xml:space="preserve"> </w:t>
      </w:r>
      <w:r w:rsidRPr="00AD062E">
        <w:t>і</w:t>
      </w:r>
      <w:r w:rsidRPr="00B50083">
        <w:rPr>
          <w:lang w:val="en-US"/>
        </w:rPr>
        <w:t xml:space="preserve"> </w:t>
      </w:r>
      <w:proofErr w:type="gramStart"/>
      <w:r w:rsidRPr="00AD062E">
        <w:t>соц</w:t>
      </w:r>
      <w:proofErr w:type="gramEnd"/>
      <w:r w:rsidRPr="00AD062E">
        <w:t>і</w:t>
      </w:r>
      <w:r w:rsidRPr="00AD062E">
        <w:t>а</w:t>
      </w:r>
      <w:r w:rsidRPr="00AD062E">
        <w:t>льні</w:t>
      </w:r>
      <w:r w:rsidRPr="00B50083">
        <w:rPr>
          <w:lang w:val="en-US"/>
        </w:rPr>
        <w:t xml:space="preserve"> </w:t>
      </w:r>
      <w:r w:rsidRPr="00AD062E">
        <w:t>проблеми</w:t>
      </w:r>
      <w:r w:rsidRPr="00B50083">
        <w:rPr>
          <w:lang w:val="en-US"/>
        </w:rPr>
        <w:t xml:space="preserve"> </w:t>
      </w:r>
      <w:r w:rsidRPr="00AD062E">
        <w:t>суспільства</w:t>
      </w:r>
      <w:r w:rsidRPr="00B50083">
        <w:rPr>
          <w:lang w:val="en-US"/>
        </w:rPr>
        <w:t xml:space="preserve">: </w:t>
      </w:r>
      <w:r w:rsidRPr="00AD062E">
        <w:t>медицина</w:t>
      </w:r>
      <w:r w:rsidRPr="00B50083">
        <w:rPr>
          <w:lang w:val="en-US"/>
        </w:rPr>
        <w:t xml:space="preserve">, </w:t>
      </w:r>
      <w:r w:rsidRPr="00AD062E">
        <w:t>фармація</w:t>
      </w:r>
      <w:r w:rsidRPr="00B50083">
        <w:rPr>
          <w:lang w:val="en-US"/>
        </w:rPr>
        <w:t xml:space="preserve">, </w:t>
      </w:r>
      <w:r w:rsidRPr="00AD062E">
        <w:t>біотехнологія</w:t>
      </w:r>
      <w:r w:rsidRPr="00B50083">
        <w:rPr>
          <w:lang w:val="en-US"/>
        </w:rPr>
        <w:t xml:space="preserve">": </w:t>
      </w:r>
      <w:r w:rsidRPr="00AD062E">
        <w:t>Тези</w:t>
      </w:r>
      <w:r w:rsidRPr="00B50083">
        <w:rPr>
          <w:lang w:val="en-US"/>
        </w:rPr>
        <w:t xml:space="preserve"> </w:t>
      </w:r>
      <w:r w:rsidRPr="00AD062E">
        <w:t>д</w:t>
      </w:r>
      <w:r w:rsidRPr="00AD062E">
        <w:t>о</w:t>
      </w:r>
      <w:r w:rsidRPr="00AD062E">
        <w:t>повідей</w:t>
      </w:r>
      <w:r w:rsidRPr="00B50083">
        <w:rPr>
          <w:lang w:val="en-US"/>
        </w:rPr>
        <w:t xml:space="preserve"> </w:t>
      </w:r>
      <w:r w:rsidRPr="00AD062E">
        <w:t>ІІІ</w:t>
      </w:r>
      <w:r w:rsidRPr="00B50083">
        <w:rPr>
          <w:lang w:val="en-US"/>
        </w:rPr>
        <w:t xml:space="preserve"> </w:t>
      </w:r>
      <w:r w:rsidRPr="00AD062E">
        <w:t>Міжнар</w:t>
      </w:r>
      <w:r w:rsidRPr="00B50083">
        <w:rPr>
          <w:lang w:val="en-US"/>
        </w:rPr>
        <w:t xml:space="preserve">. </w:t>
      </w:r>
      <w:r w:rsidRPr="00AD062E">
        <w:t>наук</w:t>
      </w:r>
      <w:r w:rsidRPr="00B50083">
        <w:rPr>
          <w:lang w:val="en-US"/>
        </w:rPr>
        <w:t>.-</w:t>
      </w:r>
      <w:r w:rsidRPr="00AD062E">
        <w:t>практ</w:t>
      </w:r>
      <w:r w:rsidRPr="00B50083">
        <w:rPr>
          <w:lang w:val="en-US"/>
        </w:rPr>
        <w:t xml:space="preserve">. </w:t>
      </w:r>
      <w:r w:rsidRPr="00AD062E">
        <w:t>конф</w:t>
      </w:r>
      <w:r w:rsidRPr="00B50083">
        <w:rPr>
          <w:lang w:val="en-US"/>
        </w:rPr>
        <w:t xml:space="preserve">. </w:t>
      </w:r>
      <w:r w:rsidRPr="00AD062E">
        <w:t xml:space="preserve">Ч. І. – Х.: </w:t>
      </w:r>
      <w:proofErr w:type="gramStart"/>
      <w:r w:rsidRPr="00AD062E">
        <w:t>Вид-во</w:t>
      </w:r>
      <w:proofErr w:type="gramEnd"/>
      <w:r w:rsidRPr="00AD062E">
        <w:t xml:space="preserve"> НфаУ, 2003. – С. 346.</w:t>
      </w:r>
    </w:p>
    <w:p w:rsidR="00B50083" w:rsidRPr="00B50083" w:rsidRDefault="00B50083" w:rsidP="00A42ADB">
      <w:pPr>
        <w:pStyle w:val="afffffff5"/>
        <w:numPr>
          <w:ilvl w:val="0"/>
          <w:numId w:val="50"/>
        </w:numPr>
        <w:suppressAutoHyphens w:val="0"/>
        <w:spacing w:after="0" w:line="360" w:lineRule="auto"/>
        <w:jc w:val="both"/>
        <w:rPr>
          <w:noProof/>
          <w:lang w:val="en-US"/>
        </w:rPr>
      </w:pPr>
      <w:r>
        <w:rPr>
          <w:lang w:val="en-US"/>
        </w:rPr>
        <w:t>Abraham E.P., Chain E. An enzyme from bacteria able to destroy penicillin // Nature. – 1940. – Vol. 146. – P. 837-839.</w:t>
      </w:r>
    </w:p>
    <w:p w:rsidR="00B50083" w:rsidRDefault="00B50083" w:rsidP="00A42ADB">
      <w:pPr>
        <w:pStyle w:val="afffffff5"/>
        <w:numPr>
          <w:ilvl w:val="0"/>
          <w:numId w:val="50"/>
        </w:numPr>
        <w:suppressAutoHyphens w:val="0"/>
        <w:spacing w:after="0" w:line="360" w:lineRule="auto"/>
        <w:jc w:val="both"/>
        <w:rPr>
          <w:noProof/>
          <w:color w:val="000000"/>
        </w:rPr>
      </w:pPr>
      <w:r>
        <w:rPr>
          <w:lang w:val="en-US"/>
        </w:rPr>
        <w:t>Blower S. et al. Antibiotic Resistance // Nature Medicine, 4/99-Vol. 5. – N. 4. – P. 358.</w:t>
      </w:r>
    </w:p>
    <w:p w:rsidR="00B50083" w:rsidRDefault="00B50083" w:rsidP="00A42ADB">
      <w:pPr>
        <w:pStyle w:val="afffffff5"/>
        <w:numPr>
          <w:ilvl w:val="0"/>
          <w:numId w:val="50"/>
        </w:numPr>
        <w:suppressAutoHyphens w:val="0"/>
        <w:spacing w:after="0" w:line="360" w:lineRule="auto"/>
        <w:jc w:val="both"/>
        <w:rPr>
          <w:noProof/>
          <w:color w:val="000000"/>
        </w:rPr>
      </w:pPr>
      <w:r>
        <w:rPr>
          <w:lang w:val="en-US"/>
        </w:rPr>
        <w:t>Horsburgh C.R. The global problem of multidrug-resistant tuberculosis: the genie is out of the bottle // JAMA. 2000 May 17-Vol. 283(19). – P. 2575-2576.</w:t>
      </w:r>
    </w:p>
    <w:p w:rsidR="00B50083" w:rsidRPr="00B50083" w:rsidRDefault="00B50083" w:rsidP="00A42ADB">
      <w:pPr>
        <w:pStyle w:val="afffffff5"/>
        <w:numPr>
          <w:ilvl w:val="0"/>
          <w:numId w:val="50"/>
        </w:numPr>
        <w:suppressAutoHyphens w:val="0"/>
        <w:spacing w:after="0" w:line="360" w:lineRule="auto"/>
        <w:jc w:val="both"/>
        <w:rPr>
          <w:noProof/>
          <w:color w:val="000000"/>
          <w:lang w:val="en-US"/>
        </w:rPr>
      </w:pPr>
      <w:r>
        <w:rPr>
          <w:lang w:val="en-US"/>
        </w:rPr>
        <w:t>Spratt B.G. Resistance to antibiotics mediated by target alterations // Science. – 1994. – Vol. 264. – P. 388-393.</w:t>
      </w:r>
    </w:p>
    <w:p w:rsidR="00B50083" w:rsidRPr="00B50083" w:rsidRDefault="00B50083" w:rsidP="00A42ADB">
      <w:pPr>
        <w:pStyle w:val="afffffff5"/>
        <w:numPr>
          <w:ilvl w:val="0"/>
          <w:numId w:val="50"/>
        </w:numPr>
        <w:suppressAutoHyphens w:val="0"/>
        <w:spacing w:after="0" w:line="360" w:lineRule="auto"/>
        <w:jc w:val="both"/>
        <w:rPr>
          <w:noProof/>
          <w:lang w:val="en-US"/>
        </w:rPr>
      </w:pPr>
      <w:r>
        <w:rPr>
          <w:lang w:val="en-US"/>
        </w:rPr>
        <w:t>Willcox P.A. Drug-resistant tuberculosis // Curr Opin Pulm Med. – May, 2000. – Vol. 6(3). – P. 198-202.</w:t>
      </w:r>
    </w:p>
    <w:p w:rsidR="00B50083" w:rsidRPr="00E9548B" w:rsidRDefault="00B50083" w:rsidP="00A42ADB">
      <w:pPr>
        <w:pStyle w:val="afffffff5"/>
        <w:numPr>
          <w:ilvl w:val="0"/>
          <w:numId w:val="50"/>
        </w:numPr>
        <w:suppressAutoHyphens w:val="0"/>
        <w:spacing w:after="0" w:line="360" w:lineRule="auto"/>
        <w:jc w:val="both"/>
        <w:rPr>
          <w:noProof/>
        </w:rPr>
      </w:pPr>
      <w:r>
        <w:t>Пухлик Б.М. Проблема химиорезистентности туберкулеза и возможности ее решения // Проблемы туберкулеза. – 1999. – №6. – С. 17-20.</w:t>
      </w:r>
    </w:p>
    <w:p w:rsidR="00B50083" w:rsidRDefault="00B50083" w:rsidP="00A42ADB">
      <w:pPr>
        <w:pStyle w:val="afffffff5"/>
        <w:numPr>
          <w:ilvl w:val="0"/>
          <w:numId w:val="50"/>
        </w:numPr>
        <w:suppressAutoHyphens w:val="0"/>
        <w:spacing w:after="0" w:line="360" w:lineRule="auto"/>
        <w:jc w:val="both"/>
        <w:rPr>
          <w:noProof/>
          <w:color w:val="000000"/>
        </w:rPr>
      </w:pPr>
      <w:r>
        <w:rPr>
          <w:lang w:val="en-US"/>
        </w:rPr>
        <w:t xml:space="preserve">Farmer P.E., Bayona J., Becerra M. et al. / Int. J. Tuberc. Lung Dis. – 1998. – Vol. 2. – </w:t>
      </w:r>
      <w:r>
        <w:t>№</w:t>
      </w:r>
      <w:r>
        <w:rPr>
          <w:lang w:val="en-US"/>
        </w:rPr>
        <w:t xml:space="preserve"> 11. – P. 869-876.</w:t>
      </w:r>
    </w:p>
    <w:p w:rsidR="00B50083" w:rsidRPr="00B50083" w:rsidRDefault="00B50083" w:rsidP="00A42ADB">
      <w:pPr>
        <w:pStyle w:val="afffffff5"/>
        <w:numPr>
          <w:ilvl w:val="0"/>
          <w:numId w:val="50"/>
        </w:numPr>
        <w:suppressAutoHyphens w:val="0"/>
        <w:spacing w:after="0" w:line="360" w:lineRule="auto"/>
        <w:jc w:val="both"/>
        <w:rPr>
          <w:noProof/>
          <w:color w:val="000000"/>
          <w:lang w:val="en-US"/>
        </w:rPr>
      </w:pPr>
      <w:r>
        <w:rPr>
          <w:lang w:val="en-US"/>
        </w:rPr>
        <w:t>Guidelines for Surveillance of Drug Resistance in Tuberculosis. WHO/Global Tuberculosis Programme. – Geneva; Paris, 1997.</w:t>
      </w:r>
    </w:p>
    <w:p w:rsidR="00B50083" w:rsidRPr="00B50083" w:rsidRDefault="00B50083" w:rsidP="00A42ADB">
      <w:pPr>
        <w:pStyle w:val="afffffff5"/>
        <w:numPr>
          <w:ilvl w:val="0"/>
          <w:numId w:val="50"/>
        </w:numPr>
        <w:suppressAutoHyphens w:val="0"/>
        <w:spacing w:after="0" w:line="360" w:lineRule="auto"/>
        <w:jc w:val="both"/>
        <w:rPr>
          <w:noProof/>
          <w:lang w:val="en-US"/>
        </w:rPr>
      </w:pPr>
      <w:r w:rsidRPr="00AD062E">
        <w:rPr>
          <w:lang w:val="en-US"/>
        </w:rPr>
        <w:t xml:space="preserve">Pablos-Mendez A., Raviglione M.C., Laszlo A. et al. Global surveillance for antituberculosis-drug resistance, 1994-1997 // N. Engl. J. Med. – 1998. – Vol. 338. – </w:t>
      </w:r>
      <w:r w:rsidRPr="00B50083">
        <w:rPr>
          <w:lang w:val="en-US"/>
        </w:rPr>
        <w:t>№</w:t>
      </w:r>
      <w:r w:rsidRPr="00AD062E">
        <w:rPr>
          <w:lang w:val="en-US"/>
        </w:rPr>
        <w:t xml:space="preserve"> 23. – P. 1641-1649.</w:t>
      </w:r>
    </w:p>
    <w:p w:rsidR="00B50083" w:rsidRPr="00B50083" w:rsidRDefault="00B50083" w:rsidP="00A42ADB">
      <w:pPr>
        <w:pStyle w:val="afffffff5"/>
        <w:numPr>
          <w:ilvl w:val="0"/>
          <w:numId w:val="50"/>
        </w:numPr>
        <w:suppressAutoHyphens w:val="0"/>
        <w:spacing w:after="0" w:line="360" w:lineRule="auto"/>
        <w:jc w:val="both"/>
        <w:rPr>
          <w:noProof/>
          <w:lang w:val="en-US"/>
        </w:rPr>
      </w:pPr>
      <w:proofErr w:type="gramStart"/>
      <w:r w:rsidRPr="00AD062E">
        <w:lastRenderedPageBreak/>
        <w:t>Шпичак</w:t>
      </w:r>
      <w:r w:rsidRPr="00B50083">
        <w:rPr>
          <w:lang w:val="en-US"/>
        </w:rPr>
        <w:t xml:space="preserve"> </w:t>
      </w:r>
      <w:r w:rsidRPr="00AD062E">
        <w:t>О</w:t>
      </w:r>
      <w:r w:rsidRPr="00B50083">
        <w:rPr>
          <w:lang w:val="en-US"/>
        </w:rPr>
        <w:t>.</w:t>
      </w:r>
      <w:r w:rsidRPr="00AD062E">
        <w:t>С</w:t>
      </w:r>
      <w:r w:rsidRPr="00B50083">
        <w:rPr>
          <w:lang w:val="en-US"/>
        </w:rPr>
        <w:t xml:space="preserve">., </w:t>
      </w:r>
      <w:r w:rsidRPr="00AD062E">
        <w:t>Тихонов</w:t>
      </w:r>
      <w:r w:rsidRPr="00B50083">
        <w:rPr>
          <w:lang w:val="en-US"/>
        </w:rPr>
        <w:t xml:space="preserve"> </w:t>
      </w:r>
      <w:r w:rsidRPr="00AD062E">
        <w:t>О</w:t>
      </w:r>
      <w:r w:rsidRPr="00B50083">
        <w:rPr>
          <w:lang w:val="en-US"/>
        </w:rPr>
        <w:t>.</w:t>
      </w:r>
      <w:r w:rsidRPr="00AD062E">
        <w:t>І</w:t>
      </w:r>
      <w:r w:rsidRPr="00B50083">
        <w:rPr>
          <w:lang w:val="en-US"/>
        </w:rPr>
        <w:t xml:space="preserve">., </w:t>
      </w:r>
      <w:r w:rsidRPr="00AD062E">
        <w:t>Богуцька</w:t>
      </w:r>
      <w:r w:rsidRPr="00B50083">
        <w:rPr>
          <w:lang w:val="en-US"/>
        </w:rPr>
        <w:t xml:space="preserve"> </w:t>
      </w:r>
      <w:r w:rsidRPr="00AD062E">
        <w:t>О</w:t>
      </w:r>
      <w:r w:rsidRPr="00B50083">
        <w:rPr>
          <w:lang w:val="en-US"/>
        </w:rPr>
        <w:t>.</w:t>
      </w:r>
      <w:r w:rsidRPr="00AD062E">
        <w:t>Є</w:t>
      </w:r>
      <w:r w:rsidRPr="00B50083">
        <w:rPr>
          <w:lang w:val="en-US"/>
        </w:rPr>
        <w:t xml:space="preserve">. </w:t>
      </w:r>
      <w:r w:rsidRPr="00AD062E">
        <w:t>Перспективи</w:t>
      </w:r>
      <w:r w:rsidRPr="00B50083">
        <w:rPr>
          <w:lang w:val="en-US"/>
        </w:rPr>
        <w:t xml:space="preserve"> </w:t>
      </w:r>
      <w:r w:rsidRPr="00AD062E">
        <w:t>створення</w:t>
      </w:r>
      <w:r w:rsidRPr="00B50083">
        <w:rPr>
          <w:lang w:val="en-US"/>
        </w:rPr>
        <w:t xml:space="preserve"> </w:t>
      </w:r>
      <w:r w:rsidRPr="00AD062E">
        <w:t>прот</w:t>
      </w:r>
      <w:r w:rsidRPr="00AD062E">
        <w:t>и</w:t>
      </w:r>
      <w:r w:rsidRPr="00AD062E">
        <w:t>туберкульозних</w:t>
      </w:r>
      <w:r w:rsidRPr="00B50083">
        <w:rPr>
          <w:lang w:val="en-US"/>
        </w:rPr>
        <w:t xml:space="preserve"> </w:t>
      </w:r>
      <w:r w:rsidRPr="00AD062E">
        <w:t>препаратів</w:t>
      </w:r>
      <w:r w:rsidRPr="00B50083">
        <w:rPr>
          <w:lang w:val="en-US"/>
        </w:rPr>
        <w:t xml:space="preserve"> </w:t>
      </w:r>
      <w:r w:rsidRPr="00AD062E">
        <w:t>на</w:t>
      </w:r>
      <w:r w:rsidRPr="00B50083">
        <w:rPr>
          <w:lang w:val="en-US"/>
        </w:rPr>
        <w:t xml:space="preserve"> </w:t>
      </w:r>
      <w:r w:rsidRPr="00AD062E">
        <w:t>основі</w:t>
      </w:r>
      <w:r w:rsidRPr="00B50083">
        <w:rPr>
          <w:lang w:val="en-US"/>
        </w:rPr>
        <w:t xml:space="preserve"> </w:t>
      </w:r>
      <w:r w:rsidRPr="00AD062E">
        <w:t>продуктів</w:t>
      </w:r>
      <w:r w:rsidRPr="00B50083">
        <w:rPr>
          <w:lang w:val="en-US"/>
        </w:rPr>
        <w:t xml:space="preserve"> </w:t>
      </w:r>
      <w:r w:rsidRPr="00AD062E">
        <w:t>бджільництва</w:t>
      </w:r>
      <w:r w:rsidRPr="00B50083">
        <w:rPr>
          <w:lang w:val="en-US"/>
        </w:rPr>
        <w:t xml:space="preserve"> // </w:t>
      </w:r>
      <w:r w:rsidRPr="00AD062E">
        <w:t>Тези</w:t>
      </w:r>
      <w:r w:rsidRPr="00B50083">
        <w:rPr>
          <w:lang w:val="en-US"/>
        </w:rPr>
        <w:t xml:space="preserve"> </w:t>
      </w:r>
      <w:r w:rsidRPr="00AD062E">
        <w:t>д</w:t>
      </w:r>
      <w:r w:rsidRPr="00AD062E">
        <w:t>о</w:t>
      </w:r>
      <w:r w:rsidRPr="00AD062E">
        <w:t>повідей</w:t>
      </w:r>
      <w:r w:rsidRPr="00B50083">
        <w:rPr>
          <w:lang w:val="en-US"/>
        </w:rPr>
        <w:t xml:space="preserve"> </w:t>
      </w:r>
      <w:r w:rsidRPr="00AD062E">
        <w:t>Міжнародної</w:t>
      </w:r>
      <w:r w:rsidRPr="00B50083">
        <w:rPr>
          <w:lang w:val="en-US"/>
        </w:rPr>
        <w:t xml:space="preserve"> </w:t>
      </w:r>
      <w:r w:rsidRPr="00AD062E">
        <w:t>науково</w:t>
      </w:r>
      <w:r w:rsidRPr="00B50083">
        <w:rPr>
          <w:lang w:val="en-US"/>
        </w:rPr>
        <w:t>-</w:t>
      </w:r>
      <w:r w:rsidRPr="00AD062E">
        <w:t>практичної</w:t>
      </w:r>
      <w:r w:rsidRPr="00B50083">
        <w:rPr>
          <w:lang w:val="en-US"/>
        </w:rPr>
        <w:t xml:space="preserve"> </w:t>
      </w:r>
      <w:r w:rsidRPr="00AD062E">
        <w:t>конференції</w:t>
      </w:r>
      <w:r w:rsidRPr="00B50083">
        <w:rPr>
          <w:lang w:val="en-US"/>
        </w:rPr>
        <w:t xml:space="preserve"> </w:t>
      </w:r>
      <w:r w:rsidRPr="00AD062E">
        <w:t>молодих</w:t>
      </w:r>
      <w:r w:rsidRPr="00B50083">
        <w:rPr>
          <w:lang w:val="en-US"/>
        </w:rPr>
        <w:t xml:space="preserve"> </w:t>
      </w:r>
      <w:r w:rsidRPr="00AD062E">
        <w:t>вчених</w:t>
      </w:r>
      <w:r w:rsidRPr="00B50083">
        <w:rPr>
          <w:lang w:val="en-US"/>
        </w:rPr>
        <w:t xml:space="preserve"> "</w:t>
      </w:r>
      <w:r w:rsidRPr="00AD062E">
        <w:t>Вчені</w:t>
      </w:r>
      <w:r w:rsidRPr="00B50083">
        <w:rPr>
          <w:lang w:val="en-US"/>
        </w:rPr>
        <w:t xml:space="preserve"> </w:t>
      </w:r>
      <w:r w:rsidRPr="00AD062E">
        <w:t>ма</w:t>
      </w:r>
      <w:r w:rsidRPr="00AD062E">
        <w:t>й</w:t>
      </w:r>
      <w:r w:rsidRPr="00AD062E">
        <w:t>бутнього</w:t>
      </w:r>
      <w:r w:rsidRPr="00B50083">
        <w:rPr>
          <w:lang w:val="en-US"/>
        </w:rPr>
        <w:t xml:space="preserve">": (17-19 </w:t>
      </w:r>
      <w:r w:rsidRPr="00AD062E">
        <w:t>жовтня</w:t>
      </w:r>
      <w:r w:rsidRPr="00B50083">
        <w:rPr>
          <w:lang w:val="en-US"/>
        </w:rPr>
        <w:t xml:space="preserve"> 2002 </w:t>
      </w:r>
      <w:r w:rsidRPr="00AD062E">
        <w:t>р</w:t>
      </w:r>
      <w:r w:rsidRPr="00B50083">
        <w:rPr>
          <w:lang w:val="en-US"/>
        </w:rPr>
        <w:t>.).</w:t>
      </w:r>
      <w:proofErr w:type="gramEnd"/>
      <w:r w:rsidRPr="00B50083">
        <w:rPr>
          <w:lang w:val="en-US"/>
        </w:rPr>
        <w:t xml:space="preserve"> – </w:t>
      </w:r>
      <w:r w:rsidRPr="00AD062E">
        <w:t>Одеса</w:t>
      </w:r>
      <w:r w:rsidRPr="00B50083">
        <w:rPr>
          <w:lang w:val="en-US"/>
        </w:rPr>
        <w:t xml:space="preserve">: </w:t>
      </w:r>
      <w:r w:rsidRPr="00AD062E">
        <w:t>Одес</w:t>
      </w:r>
      <w:proofErr w:type="gramStart"/>
      <w:r w:rsidRPr="00B50083">
        <w:rPr>
          <w:lang w:val="en-US"/>
        </w:rPr>
        <w:t>.</w:t>
      </w:r>
      <w:proofErr w:type="gramEnd"/>
      <w:r w:rsidRPr="00B50083">
        <w:rPr>
          <w:lang w:val="en-US"/>
        </w:rPr>
        <w:t xml:space="preserve"> </w:t>
      </w:r>
      <w:proofErr w:type="gramStart"/>
      <w:r w:rsidRPr="00AD062E">
        <w:t>д</w:t>
      </w:r>
      <w:proofErr w:type="gramEnd"/>
      <w:r w:rsidRPr="00AD062E">
        <w:t>ерж</w:t>
      </w:r>
      <w:r w:rsidRPr="00B50083">
        <w:rPr>
          <w:lang w:val="en-US"/>
        </w:rPr>
        <w:t xml:space="preserve">. </w:t>
      </w:r>
      <w:r w:rsidRPr="00AD062E">
        <w:t>мед</w:t>
      </w:r>
      <w:r w:rsidRPr="00B50083">
        <w:rPr>
          <w:lang w:val="en-US"/>
        </w:rPr>
        <w:t xml:space="preserve">. </w:t>
      </w:r>
      <w:r w:rsidRPr="00AD062E">
        <w:t>ун</w:t>
      </w:r>
      <w:r w:rsidRPr="00B50083">
        <w:rPr>
          <w:lang w:val="en-US"/>
        </w:rPr>
        <w:t>-</w:t>
      </w:r>
      <w:r w:rsidRPr="00AD062E">
        <w:t>т</w:t>
      </w:r>
      <w:r w:rsidRPr="00B50083">
        <w:rPr>
          <w:lang w:val="en-US"/>
        </w:rPr>
        <w:t xml:space="preserve">, 2002. – </w:t>
      </w:r>
      <w:r w:rsidRPr="00AD062E">
        <w:t>С</w:t>
      </w:r>
      <w:r w:rsidRPr="00B50083">
        <w:rPr>
          <w:lang w:val="en-US"/>
        </w:rPr>
        <w:t>. 53.</w:t>
      </w:r>
    </w:p>
    <w:p w:rsidR="00B50083" w:rsidRDefault="00B50083" w:rsidP="00A42ADB">
      <w:pPr>
        <w:pStyle w:val="afffffff5"/>
        <w:numPr>
          <w:ilvl w:val="0"/>
          <w:numId w:val="50"/>
        </w:numPr>
        <w:suppressAutoHyphens w:val="0"/>
        <w:spacing w:after="0" w:line="360" w:lineRule="auto"/>
        <w:jc w:val="both"/>
        <w:rPr>
          <w:noProof/>
        </w:rPr>
      </w:pPr>
      <w:r>
        <w:t>Сахелашвілі М.І. Діагностика і лікування первинного туберкульозу органів дихання в дорослих у сучасних умовах: Автореф. Дис. Д-ра мед</w:t>
      </w:r>
      <w:proofErr w:type="gramStart"/>
      <w:r>
        <w:t>.</w:t>
      </w:r>
      <w:proofErr w:type="gramEnd"/>
      <w:r>
        <w:t xml:space="preserve"> </w:t>
      </w:r>
      <w:proofErr w:type="gramStart"/>
      <w:r>
        <w:t>н</w:t>
      </w:r>
      <w:proofErr w:type="gramEnd"/>
      <w:r>
        <w:t>аук. – Львів, 1998. – 24 с.</w:t>
      </w:r>
    </w:p>
    <w:p w:rsidR="00B50083" w:rsidRDefault="00B50083" w:rsidP="00A42ADB">
      <w:pPr>
        <w:pStyle w:val="afffffff5"/>
        <w:numPr>
          <w:ilvl w:val="0"/>
          <w:numId w:val="50"/>
        </w:numPr>
        <w:suppressAutoHyphens w:val="0"/>
        <w:spacing w:after="0" w:line="360" w:lineRule="auto"/>
        <w:jc w:val="both"/>
        <w:rPr>
          <w:noProof/>
        </w:rPr>
      </w:pPr>
      <w:r>
        <w:t xml:space="preserve">Концепція реорганізації та реструктуризації протитуберкульозної служби та оптимізації протитуберкульозних заходів </w:t>
      </w:r>
      <w:proofErr w:type="gramStart"/>
      <w:r>
        <w:t>в</w:t>
      </w:r>
      <w:proofErr w:type="gramEnd"/>
      <w:r>
        <w:t xml:space="preserve"> Україні в умовах соціально-економічної кризи та недостатнього фінансування / Ю.І.Фещенко, В.Ф.Москаленко, В.М.Мельник та інші // Укр. пульмон. </w:t>
      </w:r>
      <w:r w:rsidRPr="00D55E10">
        <w:t>ж</w:t>
      </w:r>
      <w:r>
        <w:t>урн. – 2001. – № 1. – С. 8 – 13.</w:t>
      </w:r>
    </w:p>
    <w:p w:rsidR="00B50083" w:rsidRDefault="00B50083" w:rsidP="00A42ADB">
      <w:pPr>
        <w:pStyle w:val="afffffff5"/>
        <w:numPr>
          <w:ilvl w:val="0"/>
          <w:numId w:val="50"/>
        </w:numPr>
        <w:suppressAutoHyphens w:val="0"/>
        <w:spacing w:after="0" w:line="360" w:lineRule="auto"/>
        <w:jc w:val="both"/>
      </w:pPr>
      <w:r>
        <w:t xml:space="preserve">Наказ Президента України № 643/2001 від 20 </w:t>
      </w:r>
      <w:proofErr w:type="gramStart"/>
      <w:r>
        <w:t>c</w:t>
      </w:r>
      <w:proofErr w:type="gramEnd"/>
      <w:r>
        <w:t>ерпня 2001 року "Про національну програму боротьби із захворюванням на туберкульоз на 2002-2005 роки".</w:t>
      </w:r>
    </w:p>
    <w:p w:rsidR="00B50083" w:rsidRDefault="00B50083" w:rsidP="00A42ADB">
      <w:pPr>
        <w:pStyle w:val="afffffff5"/>
        <w:numPr>
          <w:ilvl w:val="0"/>
          <w:numId w:val="50"/>
        </w:numPr>
        <w:suppressAutoHyphens w:val="0"/>
        <w:spacing w:after="0" w:line="360" w:lineRule="auto"/>
        <w:jc w:val="both"/>
        <w:rPr>
          <w:noProof/>
        </w:rPr>
      </w:pPr>
      <w:r>
        <w:t>Закон  України  "Про  боротьбу  із  захворюванням  на  туберкульоз"  № 2586-III від 5 липня 2001 року.</w:t>
      </w:r>
    </w:p>
    <w:p w:rsidR="00B50083" w:rsidRDefault="00B50083" w:rsidP="00A42ADB">
      <w:pPr>
        <w:pStyle w:val="afffffff5"/>
        <w:numPr>
          <w:ilvl w:val="0"/>
          <w:numId w:val="50"/>
        </w:numPr>
        <w:suppressAutoHyphens w:val="0"/>
        <w:spacing w:after="0" w:line="360" w:lineRule="auto"/>
        <w:jc w:val="both"/>
      </w:pPr>
      <w:r>
        <w:t>Фещенко Ю.И., Яшина Л.А., Горовенко Н.Г. Хронические обструктивные заболевания легких. Киев: ООО Морион. – 2001. – 79 с.</w:t>
      </w:r>
    </w:p>
    <w:p w:rsidR="00B50083" w:rsidRPr="00B50083" w:rsidRDefault="00B50083" w:rsidP="00A42ADB">
      <w:pPr>
        <w:pStyle w:val="afffffff5"/>
        <w:numPr>
          <w:ilvl w:val="0"/>
          <w:numId w:val="50"/>
        </w:numPr>
        <w:suppressAutoHyphens w:val="0"/>
        <w:spacing w:after="0" w:line="360" w:lineRule="auto"/>
        <w:jc w:val="both"/>
        <w:rPr>
          <w:noProof/>
          <w:lang w:val="en-US"/>
        </w:rPr>
      </w:pPr>
      <w:r>
        <w:rPr>
          <w:lang w:val="en-US"/>
        </w:rPr>
        <w:t xml:space="preserve">Grosset J., Lounis B.Ji.N., Truffot – Pernot Ch. // Inf. J.Tuberc. Lung Dis. – 1997. – Vol. 1, </w:t>
      </w:r>
      <w:r w:rsidRPr="00B50083">
        <w:rPr>
          <w:lang w:val="en-US"/>
        </w:rPr>
        <w:t xml:space="preserve">№ </w:t>
      </w:r>
      <w:r>
        <w:rPr>
          <w:lang w:val="en-US"/>
        </w:rPr>
        <w:t>5. – P. 11.</w:t>
      </w:r>
    </w:p>
    <w:p w:rsidR="00B50083" w:rsidRDefault="00B50083" w:rsidP="00A42ADB">
      <w:pPr>
        <w:pStyle w:val="afffffff5"/>
        <w:numPr>
          <w:ilvl w:val="0"/>
          <w:numId w:val="50"/>
        </w:numPr>
        <w:suppressAutoHyphens w:val="0"/>
        <w:spacing w:after="0" w:line="360" w:lineRule="auto"/>
        <w:jc w:val="both"/>
        <w:rPr>
          <w:noProof/>
        </w:rPr>
      </w:pPr>
      <w:r>
        <w:rPr>
          <w:noProof/>
        </w:rPr>
        <w:t>Рекомендации по лечению резистентных форм туберкулеза. // Всемирная организация здравоохранения, 1998. – 47 с.</w:t>
      </w:r>
    </w:p>
    <w:p w:rsidR="00B50083" w:rsidRPr="00740A50" w:rsidRDefault="00B50083" w:rsidP="00A42ADB">
      <w:pPr>
        <w:pStyle w:val="afffffff5"/>
        <w:numPr>
          <w:ilvl w:val="0"/>
          <w:numId w:val="50"/>
        </w:numPr>
        <w:suppressAutoHyphens w:val="0"/>
        <w:spacing w:after="0" w:line="360" w:lineRule="auto"/>
        <w:jc w:val="both"/>
        <w:rPr>
          <w:noProof/>
        </w:rPr>
      </w:pPr>
      <w:r w:rsidRPr="00740A50">
        <w:rPr>
          <w:noProof/>
        </w:rPr>
        <w:t xml:space="preserve">Рудой Н.М. Лекарственная устойчивость микобактерий туберкулеза и ее значение в практике диспансерной работы // Пробл. Туберкулеза. – 1996. </w:t>
      </w:r>
      <w:r>
        <w:t>–</w:t>
      </w:r>
      <w:r w:rsidRPr="00740A50">
        <w:rPr>
          <w:noProof/>
        </w:rPr>
        <w:t xml:space="preserve"> № 3. – С. 6-7.</w:t>
      </w:r>
    </w:p>
    <w:p w:rsidR="00B50083" w:rsidRPr="00D55E10" w:rsidRDefault="00B50083" w:rsidP="00A42ADB">
      <w:pPr>
        <w:pStyle w:val="afffffff5"/>
        <w:numPr>
          <w:ilvl w:val="0"/>
          <w:numId w:val="50"/>
        </w:numPr>
        <w:suppressAutoHyphens w:val="0"/>
        <w:spacing w:after="0" w:line="360" w:lineRule="auto"/>
        <w:jc w:val="both"/>
        <w:rPr>
          <w:noProof/>
        </w:rPr>
      </w:pPr>
      <w:r w:rsidRPr="00D55E10">
        <w:t>Шпичак О.С., Тихонов О.І., Богуцька О.Є. К вопросу лечения туберкулеза // Сборник тезисов докладов научно-практической конференции "Интеграция образования, науки и производс</w:t>
      </w:r>
      <w:r w:rsidRPr="00D55E10">
        <w:t>т</w:t>
      </w:r>
      <w:r w:rsidRPr="00D55E10">
        <w:t>ва в фармации". – Ташкент. – 2002. – С. 20-21.</w:t>
      </w:r>
    </w:p>
    <w:p w:rsidR="00B50083" w:rsidRDefault="00B50083" w:rsidP="00A42ADB">
      <w:pPr>
        <w:pStyle w:val="afffffff5"/>
        <w:numPr>
          <w:ilvl w:val="0"/>
          <w:numId w:val="50"/>
        </w:numPr>
        <w:suppressAutoHyphens w:val="0"/>
        <w:spacing w:after="0" w:line="360" w:lineRule="auto"/>
        <w:jc w:val="both"/>
        <w:rPr>
          <w:noProof/>
        </w:rPr>
      </w:pPr>
      <w:r>
        <w:rPr>
          <w:noProof/>
        </w:rPr>
        <w:lastRenderedPageBreak/>
        <w:t>Хоменко А.Г. Современная химиотерапия туберкулеза // Клиническая фармакология и терапия. – 1998. – № 4. – С. 16-20.</w:t>
      </w:r>
    </w:p>
    <w:p w:rsidR="00B50083" w:rsidRDefault="00B50083" w:rsidP="00A42ADB">
      <w:pPr>
        <w:pStyle w:val="afffffff5"/>
        <w:numPr>
          <w:ilvl w:val="0"/>
          <w:numId w:val="50"/>
        </w:numPr>
        <w:suppressAutoHyphens w:val="0"/>
        <w:spacing w:after="0" w:line="360" w:lineRule="auto"/>
        <w:jc w:val="both"/>
        <w:rPr>
          <w:noProof/>
        </w:rPr>
      </w:pPr>
      <w:r w:rsidRPr="00B50083">
        <w:rPr>
          <w:noProof/>
          <w:lang w:val="en-US"/>
        </w:rPr>
        <w:t xml:space="preserve">Iseman MD. Treatment of multidrug-resistant tuberculosis. </w:t>
      </w:r>
      <w:r>
        <w:rPr>
          <w:noProof/>
        </w:rPr>
        <w:t>N Engl J Med 1993;329:784-91.</w:t>
      </w:r>
    </w:p>
    <w:p w:rsidR="00B50083" w:rsidRDefault="00B50083" w:rsidP="00A42ADB">
      <w:pPr>
        <w:pStyle w:val="afffffff5"/>
        <w:numPr>
          <w:ilvl w:val="0"/>
          <w:numId w:val="50"/>
        </w:numPr>
        <w:suppressAutoHyphens w:val="0"/>
        <w:spacing w:after="0" w:line="360" w:lineRule="auto"/>
        <w:jc w:val="both"/>
        <w:rPr>
          <w:noProof/>
        </w:rPr>
      </w:pPr>
      <w:r>
        <w:rPr>
          <w:noProof/>
        </w:rPr>
        <w:t>Машковский Н.Д. Лекарственные средства. 2-ой том. – М.: Новая волна, 2000. – 608 с.</w:t>
      </w:r>
    </w:p>
    <w:p w:rsidR="00B50083" w:rsidRDefault="00B50083" w:rsidP="00A42ADB">
      <w:pPr>
        <w:pStyle w:val="afffffff5"/>
        <w:numPr>
          <w:ilvl w:val="0"/>
          <w:numId w:val="50"/>
        </w:numPr>
        <w:suppressAutoHyphens w:val="0"/>
        <w:spacing w:after="0" w:line="360" w:lineRule="auto"/>
        <w:jc w:val="both"/>
        <w:rPr>
          <w:noProof/>
        </w:rPr>
      </w:pPr>
      <w:r>
        <w:rPr>
          <w:noProof/>
        </w:rPr>
        <w:t xml:space="preserve">Мишин. В. Ю., Степанян И. Э. Фторхинолоны в лечении туберкулеза органов дыхания // Русский медицинский журнал. </w:t>
      </w:r>
      <w:r>
        <w:t xml:space="preserve">– </w:t>
      </w:r>
      <w:r>
        <w:rPr>
          <w:noProof/>
        </w:rPr>
        <w:t xml:space="preserve">1999. </w:t>
      </w:r>
      <w:r>
        <w:t xml:space="preserve">– </w:t>
      </w:r>
      <w:r>
        <w:rPr>
          <w:noProof/>
        </w:rPr>
        <w:t xml:space="preserve">№ 5. </w:t>
      </w:r>
      <w:r>
        <w:t xml:space="preserve">– </w:t>
      </w:r>
      <w:r>
        <w:rPr>
          <w:noProof/>
        </w:rPr>
        <w:t>С. 234-236.</w:t>
      </w:r>
    </w:p>
    <w:p w:rsidR="00B50083" w:rsidRDefault="00B50083" w:rsidP="00A42ADB">
      <w:pPr>
        <w:pStyle w:val="afffffff5"/>
        <w:numPr>
          <w:ilvl w:val="0"/>
          <w:numId w:val="50"/>
        </w:numPr>
        <w:suppressAutoHyphens w:val="0"/>
        <w:spacing w:after="0" w:line="360" w:lineRule="auto"/>
        <w:jc w:val="both"/>
        <w:rPr>
          <w:noProof/>
        </w:rPr>
      </w:pPr>
      <w:r>
        <w:rPr>
          <w:noProof/>
        </w:rPr>
        <w:t>Компендіум 2001/2002 – лікарські препарати / За ред. В.М. Коваленка, О.П. Вікторова. – К.: МОРІОН, 2001. – 1536 с.</w:t>
      </w:r>
    </w:p>
    <w:p w:rsidR="00B50083" w:rsidRPr="005043B4" w:rsidRDefault="00B50083" w:rsidP="00A42ADB">
      <w:pPr>
        <w:pStyle w:val="afffffff5"/>
        <w:numPr>
          <w:ilvl w:val="0"/>
          <w:numId w:val="50"/>
        </w:numPr>
        <w:suppressAutoHyphens w:val="0"/>
        <w:spacing w:after="0" w:line="360" w:lineRule="auto"/>
        <w:jc w:val="both"/>
        <w:rPr>
          <w:noProof/>
        </w:rPr>
      </w:pPr>
      <w:r w:rsidRPr="005043B4">
        <w:rPr>
          <w:noProof/>
        </w:rPr>
        <w:t>Лекарственные препараты Украины. 1999</w:t>
      </w:r>
      <w:r>
        <w:rPr>
          <w:noProof/>
        </w:rPr>
        <w:t>-</w:t>
      </w:r>
      <w:r w:rsidRPr="005043B4">
        <w:rPr>
          <w:noProof/>
        </w:rPr>
        <w:t>2000: В 3 т. – Х.: Прапор 1999. – Т.1. – 624 С.; Т.2. – 640 с.; Т.3. – 464 с.</w:t>
      </w:r>
    </w:p>
    <w:p w:rsidR="00B50083" w:rsidRPr="00FE5BC0" w:rsidRDefault="00B50083" w:rsidP="00A42ADB">
      <w:pPr>
        <w:pStyle w:val="afffffff5"/>
        <w:numPr>
          <w:ilvl w:val="0"/>
          <w:numId w:val="50"/>
        </w:numPr>
        <w:suppressAutoHyphens w:val="0"/>
        <w:spacing w:after="0" w:line="360" w:lineRule="auto"/>
        <w:jc w:val="both"/>
      </w:pPr>
      <w:r w:rsidRPr="00FE5BC0">
        <w:t>Шпичак О.С., Тихонов О.І., Богуцька О.Є. Аналіз протит</w:t>
      </w:r>
      <w:r w:rsidRPr="00FE5BC0">
        <w:t>у</w:t>
      </w:r>
      <w:r w:rsidRPr="00FE5BC0">
        <w:t>беркульозних препаратів, представлених на фармацевтичн</w:t>
      </w:r>
      <w:r w:rsidRPr="00FE5BC0">
        <w:t>о</w:t>
      </w:r>
      <w:r w:rsidRPr="00FE5BC0">
        <w:t>му ринку України // Клінічна фармація. – 2003. – Том 7. – №4. – С. 18-22.</w:t>
      </w:r>
    </w:p>
    <w:p w:rsidR="00B50083" w:rsidRPr="00FE5BC0" w:rsidRDefault="00B50083" w:rsidP="00A42ADB">
      <w:pPr>
        <w:pStyle w:val="afffffff5"/>
        <w:numPr>
          <w:ilvl w:val="0"/>
          <w:numId w:val="50"/>
        </w:numPr>
        <w:suppressAutoHyphens w:val="0"/>
        <w:spacing w:after="0" w:line="360" w:lineRule="auto"/>
        <w:jc w:val="both"/>
      </w:pPr>
      <w:r w:rsidRPr="00FE5BC0">
        <w:t>Кава Т. Иммуномодулирующая терапия // Мир натуральной медицины. – 1998. – № 1. – С. 27-29.</w:t>
      </w:r>
    </w:p>
    <w:p w:rsidR="00B50083" w:rsidRPr="00FE5BC0" w:rsidRDefault="00B50083" w:rsidP="00A42ADB">
      <w:pPr>
        <w:pStyle w:val="afffffff5"/>
        <w:numPr>
          <w:ilvl w:val="0"/>
          <w:numId w:val="50"/>
        </w:numPr>
        <w:suppressAutoHyphens w:val="0"/>
        <w:spacing w:after="0" w:line="360" w:lineRule="auto"/>
        <w:jc w:val="both"/>
        <w:rPr>
          <w:noProof/>
        </w:rPr>
      </w:pPr>
      <w:r w:rsidRPr="00FE5BC0">
        <w:t xml:space="preserve">Земсков В.М., Земсков А.М. Принципы </w:t>
      </w:r>
      <w:proofErr w:type="gramStart"/>
      <w:r w:rsidRPr="00FE5BC0">
        <w:t>дифференцированной</w:t>
      </w:r>
      <w:proofErr w:type="gramEnd"/>
      <w:r w:rsidRPr="00FE5BC0">
        <w:t xml:space="preserve"> иммунокоррекции // Иммунология. – 1996. </w:t>
      </w:r>
      <w:r>
        <w:t>–</w:t>
      </w:r>
      <w:r w:rsidRPr="00FE5BC0">
        <w:t xml:space="preserve"> №3. – С. 4.</w:t>
      </w:r>
    </w:p>
    <w:p w:rsidR="00B50083" w:rsidRPr="00FE5BC0" w:rsidRDefault="00B50083" w:rsidP="00A42ADB">
      <w:pPr>
        <w:pStyle w:val="afffffff5"/>
        <w:numPr>
          <w:ilvl w:val="0"/>
          <w:numId w:val="50"/>
        </w:numPr>
        <w:suppressAutoHyphens w:val="0"/>
        <w:spacing w:after="0" w:line="360" w:lineRule="auto"/>
        <w:jc w:val="both"/>
        <w:rPr>
          <w:noProof/>
        </w:rPr>
      </w:pPr>
      <w:r w:rsidRPr="00FE5BC0">
        <w:t xml:space="preserve">Пальцев М.А. Повышение иммунного статуса организма // Архив патологии. – 1996. </w:t>
      </w:r>
      <w:r>
        <w:t>–</w:t>
      </w:r>
      <w:r w:rsidRPr="00FE5BC0">
        <w:t xml:space="preserve"> №6. – Т. 58. – С. 3-7.</w:t>
      </w:r>
    </w:p>
    <w:p w:rsidR="00B50083" w:rsidRPr="00DE03AD" w:rsidRDefault="00B50083" w:rsidP="00A42ADB">
      <w:pPr>
        <w:pStyle w:val="afffffff5"/>
        <w:numPr>
          <w:ilvl w:val="0"/>
          <w:numId w:val="50"/>
        </w:numPr>
        <w:suppressAutoHyphens w:val="0"/>
        <w:spacing w:after="0" w:line="360" w:lineRule="auto"/>
        <w:jc w:val="both"/>
        <w:rPr>
          <w:noProof/>
        </w:rPr>
      </w:pPr>
      <w:r w:rsidRPr="00DE03AD">
        <w:rPr>
          <w:noProof/>
        </w:rPr>
        <w:t>Хіміорезистентний туберкульоз / Фещенко Ю.І., Мельник В.М., Коблянська А.В. – К.: Здоров’я, 2003. – 136 с.</w:t>
      </w:r>
    </w:p>
    <w:p w:rsidR="00B50083" w:rsidRPr="00FE5BC0" w:rsidRDefault="00B50083" w:rsidP="00A42ADB">
      <w:pPr>
        <w:pStyle w:val="afffffff5"/>
        <w:numPr>
          <w:ilvl w:val="0"/>
          <w:numId w:val="50"/>
        </w:numPr>
        <w:suppressAutoHyphens w:val="0"/>
        <w:spacing w:after="0" w:line="360" w:lineRule="auto"/>
        <w:jc w:val="both"/>
        <w:rPr>
          <w:noProof/>
        </w:rPr>
      </w:pPr>
      <w:r w:rsidRPr="00FE5BC0">
        <w:rPr>
          <w:szCs w:val="28"/>
          <w:lang w:eastAsia="uk-UA"/>
        </w:rPr>
        <w:t>Лазарева Д.Н., Алехин Е.К. Стимуляторы иммунитета. – М.: Медицина, 1985. – 256 с.</w:t>
      </w:r>
    </w:p>
    <w:p w:rsidR="00B50083" w:rsidRPr="00436D26" w:rsidRDefault="00B50083" w:rsidP="00A42ADB">
      <w:pPr>
        <w:pStyle w:val="afffffff5"/>
        <w:numPr>
          <w:ilvl w:val="0"/>
          <w:numId w:val="50"/>
        </w:numPr>
        <w:suppressAutoHyphens w:val="0"/>
        <w:spacing w:after="0" w:line="360" w:lineRule="auto"/>
        <w:jc w:val="both"/>
        <w:rPr>
          <w:noProof/>
        </w:rPr>
      </w:pPr>
      <w:r w:rsidRPr="00436D26">
        <w:rPr>
          <w:szCs w:val="28"/>
        </w:rPr>
        <w:t>Келеберда К.Я., Баранова Т.В. Роль нуклеината натрия в клинической практике // Пробл. туберкулёза. – 1988. – №8. С. 69-72.</w:t>
      </w:r>
    </w:p>
    <w:p w:rsidR="00B50083" w:rsidRPr="00B50083" w:rsidRDefault="00B50083" w:rsidP="00A42ADB">
      <w:pPr>
        <w:pStyle w:val="afffffff5"/>
        <w:numPr>
          <w:ilvl w:val="0"/>
          <w:numId w:val="50"/>
        </w:numPr>
        <w:suppressAutoHyphens w:val="0"/>
        <w:spacing w:after="0" w:line="360" w:lineRule="auto"/>
        <w:jc w:val="both"/>
        <w:rPr>
          <w:noProof/>
          <w:lang w:val="en-US"/>
        </w:rPr>
      </w:pPr>
      <w:r w:rsidRPr="00A77802">
        <w:rPr>
          <w:szCs w:val="28"/>
          <w:lang w:val="en-US" w:eastAsia="uk-UA"/>
        </w:rPr>
        <w:t xml:space="preserve">Macrophase activation and induction of macrophage cetotoxicit by purified polysaccharide fractions from the plant Echinaceae purpurea // M. Stimpel, A. </w:t>
      </w:r>
      <w:r w:rsidRPr="00A77802">
        <w:rPr>
          <w:szCs w:val="28"/>
          <w:lang w:val="en-US" w:eastAsia="uk-UA"/>
        </w:rPr>
        <w:lastRenderedPageBreak/>
        <w:t>Brokan, H. Wagner, Y.B. Lahman-Muthes / Planta med. – 1976. – Vol. 33. – P. 89.</w:t>
      </w:r>
    </w:p>
    <w:p w:rsidR="00B50083" w:rsidRPr="00A77802" w:rsidRDefault="00B50083" w:rsidP="00A42ADB">
      <w:pPr>
        <w:pStyle w:val="afffffff5"/>
        <w:numPr>
          <w:ilvl w:val="0"/>
          <w:numId w:val="50"/>
        </w:numPr>
        <w:suppressAutoHyphens w:val="0"/>
        <w:spacing w:after="0" w:line="360" w:lineRule="auto"/>
        <w:jc w:val="both"/>
        <w:rPr>
          <w:noProof/>
        </w:rPr>
      </w:pPr>
      <w:r w:rsidRPr="00A77802">
        <w:rPr>
          <w:szCs w:val="28"/>
        </w:rPr>
        <w:t>Лікарські рослини: Енциклопедичний довідник</w:t>
      </w:r>
      <w:proofErr w:type="gramStart"/>
      <w:r w:rsidRPr="00A77802">
        <w:rPr>
          <w:szCs w:val="28"/>
        </w:rPr>
        <w:t xml:space="preserve"> // З</w:t>
      </w:r>
      <w:proofErr w:type="gramEnd"/>
      <w:r w:rsidRPr="00A77802">
        <w:rPr>
          <w:szCs w:val="28"/>
        </w:rPr>
        <w:t xml:space="preserve">а ред. акад. АН УРСР А.М. Гродзінського. – К.: Голов. Ред. </w:t>
      </w:r>
      <w:proofErr w:type="gramStart"/>
      <w:r w:rsidRPr="00A77802">
        <w:rPr>
          <w:szCs w:val="28"/>
        </w:rPr>
        <w:t>УРЕ</w:t>
      </w:r>
      <w:proofErr w:type="gramEnd"/>
      <w:r w:rsidRPr="00A77802">
        <w:rPr>
          <w:szCs w:val="28"/>
        </w:rPr>
        <w:t xml:space="preserve"> ім. Бажана, 1990. – 154 с.</w:t>
      </w:r>
    </w:p>
    <w:p w:rsidR="00B50083" w:rsidRPr="007C3618" w:rsidRDefault="00B50083" w:rsidP="00A42ADB">
      <w:pPr>
        <w:pStyle w:val="afffffff5"/>
        <w:numPr>
          <w:ilvl w:val="0"/>
          <w:numId w:val="50"/>
        </w:numPr>
        <w:suppressAutoHyphens w:val="0"/>
        <w:spacing w:after="0" w:line="360" w:lineRule="auto"/>
        <w:jc w:val="both"/>
        <w:rPr>
          <w:noProof/>
        </w:rPr>
      </w:pPr>
      <w:r w:rsidRPr="007C3618">
        <w:t>Омаров Ш.М. Целебные тайны продуктов пчеловодства. – Махачкала. Даг. Кн. Изд-во, 1997. – 328 с.</w:t>
      </w:r>
    </w:p>
    <w:p w:rsidR="00B50083" w:rsidRDefault="00B50083" w:rsidP="00A42ADB">
      <w:pPr>
        <w:pStyle w:val="afffffff5"/>
        <w:numPr>
          <w:ilvl w:val="0"/>
          <w:numId w:val="50"/>
        </w:numPr>
        <w:suppressAutoHyphens w:val="0"/>
        <w:spacing w:after="0" w:line="360" w:lineRule="auto"/>
        <w:jc w:val="both"/>
        <w:rPr>
          <w:noProof/>
          <w:color w:val="000000"/>
        </w:rPr>
      </w:pPr>
      <w:r>
        <w:t>Починкова П. Пчелиные продукты в медицине (Апитерапия). – Апимондия: София, 1995. – 271 с.</w:t>
      </w:r>
    </w:p>
    <w:p w:rsidR="00B50083" w:rsidRPr="003728D3" w:rsidRDefault="00B50083" w:rsidP="00A42ADB">
      <w:pPr>
        <w:pStyle w:val="afffffff5"/>
        <w:numPr>
          <w:ilvl w:val="0"/>
          <w:numId w:val="50"/>
        </w:numPr>
        <w:suppressAutoHyphens w:val="0"/>
        <w:spacing w:after="0" w:line="360" w:lineRule="auto"/>
        <w:jc w:val="both"/>
        <w:rPr>
          <w:color w:val="000000"/>
        </w:rPr>
      </w:pPr>
      <w:r w:rsidRPr="003728D3">
        <w:rPr>
          <w:color w:val="000000"/>
        </w:rPr>
        <w:t>Лудянский Э.А. Апитерапия: Вологда, 1994. – 458 с.</w:t>
      </w:r>
    </w:p>
    <w:p w:rsidR="00B50083" w:rsidRPr="003728D3" w:rsidRDefault="00B50083" w:rsidP="00A42ADB">
      <w:pPr>
        <w:pStyle w:val="afffffff5"/>
        <w:numPr>
          <w:ilvl w:val="0"/>
          <w:numId w:val="50"/>
        </w:numPr>
        <w:suppressAutoHyphens w:val="0"/>
        <w:spacing w:after="0" w:line="360" w:lineRule="auto"/>
        <w:jc w:val="both"/>
        <w:rPr>
          <w:color w:val="000000"/>
        </w:rPr>
      </w:pPr>
      <w:r w:rsidRPr="003728D3">
        <w:rPr>
          <w:color w:val="000000"/>
        </w:rPr>
        <w:t>Тихонов О.І., Шпичак О.С., Богуцька О.Є. Застосування продуктів бдж</w:t>
      </w:r>
      <w:r w:rsidRPr="003728D3">
        <w:rPr>
          <w:color w:val="000000"/>
        </w:rPr>
        <w:t>і</w:t>
      </w:r>
      <w:r w:rsidRPr="003728D3">
        <w:rPr>
          <w:color w:val="000000"/>
        </w:rPr>
        <w:t>льництва у створенні нових протитуберкульозних препаратів // Апітер</w:t>
      </w:r>
      <w:r w:rsidRPr="003728D3">
        <w:rPr>
          <w:color w:val="000000"/>
        </w:rPr>
        <w:t>а</w:t>
      </w:r>
      <w:r w:rsidRPr="003728D3">
        <w:rPr>
          <w:color w:val="000000"/>
        </w:rPr>
        <w:t>пія: погляд у майбутн</w:t>
      </w:r>
      <w:proofErr w:type="gramStart"/>
      <w:r w:rsidRPr="003728D3">
        <w:rPr>
          <w:color w:val="000000"/>
        </w:rPr>
        <w:t>є:</w:t>
      </w:r>
      <w:proofErr w:type="gramEnd"/>
      <w:r w:rsidRPr="003728D3">
        <w:rPr>
          <w:color w:val="000000"/>
        </w:rPr>
        <w:t xml:space="preserve"> Матеріали ІІ з’їзду апітерапевтів України (31 жовт.-1 листоп. 2002 р., м. Харків) / Редкол.: В.П. Черних, О.І. Тихонов, Т.Г. Ярних та ін. – Х.: </w:t>
      </w:r>
      <w:proofErr w:type="gramStart"/>
      <w:r w:rsidRPr="003728D3">
        <w:rPr>
          <w:color w:val="000000"/>
        </w:rPr>
        <w:t>Вид-во</w:t>
      </w:r>
      <w:proofErr w:type="gramEnd"/>
      <w:r w:rsidRPr="003728D3">
        <w:rPr>
          <w:color w:val="000000"/>
        </w:rPr>
        <w:t xml:space="preserve"> НФаУ: Золоті сторінки, 2002. – С. 151-152.</w:t>
      </w:r>
    </w:p>
    <w:p w:rsidR="00B50083" w:rsidRPr="003728D3" w:rsidRDefault="00B50083" w:rsidP="00A42ADB">
      <w:pPr>
        <w:pStyle w:val="afffffff5"/>
        <w:numPr>
          <w:ilvl w:val="0"/>
          <w:numId w:val="50"/>
        </w:numPr>
        <w:suppressAutoHyphens w:val="0"/>
        <w:spacing w:after="0" w:line="360" w:lineRule="auto"/>
        <w:jc w:val="both"/>
        <w:rPr>
          <w:color w:val="000000"/>
        </w:rPr>
      </w:pPr>
      <w:r w:rsidRPr="003728D3">
        <w:rPr>
          <w:color w:val="000000"/>
        </w:rPr>
        <w:t>Шпичак О.С., Тихонов О.І. Застосування продуктів бджільництва при л</w:t>
      </w:r>
      <w:r w:rsidRPr="003728D3">
        <w:rPr>
          <w:color w:val="000000"/>
        </w:rPr>
        <w:t>і</w:t>
      </w:r>
      <w:r w:rsidRPr="003728D3">
        <w:rPr>
          <w:color w:val="000000"/>
        </w:rPr>
        <w:t>куванні органів дихання // Апітерапія: погляд у майбутн</w:t>
      </w:r>
      <w:proofErr w:type="gramStart"/>
      <w:r w:rsidRPr="003728D3">
        <w:rPr>
          <w:color w:val="000000"/>
        </w:rPr>
        <w:t>є:</w:t>
      </w:r>
      <w:proofErr w:type="gramEnd"/>
      <w:r w:rsidRPr="003728D3">
        <w:rPr>
          <w:color w:val="000000"/>
        </w:rPr>
        <w:t xml:space="preserve"> Матеріали ІІ з’їзду апітерапевтів України (31 жовт.-1 листоп. 2002 р., м. Харків) / Ре</w:t>
      </w:r>
      <w:r w:rsidRPr="003728D3">
        <w:rPr>
          <w:color w:val="000000"/>
        </w:rPr>
        <w:t>д</w:t>
      </w:r>
      <w:r w:rsidRPr="003728D3">
        <w:rPr>
          <w:color w:val="000000"/>
        </w:rPr>
        <w:t xml:space="preserve">кол.: В.П. Черних, О.І. Тихонов, Т.Г. Ярних та ін. – Х.: </w:t>
      </w:r>
      <w:proofErr w:type="gramStart"/>
      <w:r w:rsidRPr="003728D3">
        <w:rPr>
          <w:color w:val="000000"/>
        </w:rPr>
        <w:t>Вид-во</w:t>
      </w:r>
      <w:proofErr w:type="gramEnd"/>
      <w:r w:rsidRPr="003728D3">
        <w:rPr>
          <w:color w:val="000000"/>
        </w:rPr>
        <w:t xml:space="preserve"> НФаУ: З</w:t>
      </w:r>
      <w:r w:rsidRPr="003728D3">
        <w:rPr>
          <w:color w:val="000000"/>
        </w:rPr>
        <w:t>о</w:t>
      </w:r>
      <w:r w:rsidRPr="003728D3">
        <w:rPr>
          <w:color w:val="000000"/>
        </w:rPr>
        <w:t>лоті сторінки, 2002. – С. 160-163.</w:t>
      </w:r>
    </w:p>
    <w:p w:rsidR="00B50083" w:rsidRDefault="00B50083" w:rsidP="00A42ADB">
      <w:pPr>
        <w:pStyle w:val="afffffff5"/>
        <w:numPr>
          <w:ilvl w:val="0"/>
          <w:numId w:val="50"/>
        </w:numPr>
        <w:suppressAutoHyphens w:val="0"/>
        <w:spacing w:after="0" w:line="360" w:lineRule="auto"/>
        <w:jc w:val="both"/>
        <w:rPr>
          <w:noProof/>
          <w:color w:val="000000"/>
        </w:rPr>
      </w:pPr>
      <w:r>
        <w:t>Тринус Ф.П. Фармакотерапевтический справочник. – 8-е изд-во, перераб. и доп. – К.: Здоров’я, 1998. – 880 с.</w:t>
      </w:r>
    </w:p>
    <w:p w:rsidR="00B50083" w:rsidRDefault="00B50083" w:rsidP="00A42ADB">
      <w:pPr>
        <w:pStyle w:val="afffffff5"/>
        <w:numPr>
          <w:ilvl w:val="0"/>
          <w:numId w:val="50"/>
        </w:numPr>
        <w:suppressAutoHyphens w:val="0"/>
        <w:spacing w:after="0" w:line="360" w:lineRule="auto"/>
        <w:jc w:val="both"/>
        <w:rPr>
          <w:noProof/>
          <w:color w:val="000000"/>
        </w:rPr>
      </w:pPr>
      <w:r>
        <w:t>Основные лекарственные средства. Медицинский центр при Правительстве Российской Федерации. – М., 1994. – 296 с.</w:t>
      </w:r>
    </w:p>
    <w:p w:rsidR="00B50083" w:rsidRPr="00895F0A" w:rsidRDefault="00B50083" w:rsidP="00A42ADB">
      <w:pPr>
        <w:pStyle w:val="afffffff5"/>
        <w:numPr>
          <w:ilvl w:val="0"/>
          <w:numId w:val="50"/>
        </w:numPr>
        <w:suppressAutoHyphens w:val="0"/>
        <w:spacing w:after="0" w:line="360" w:lineRule="auto"/>
        <w:jc w:val="both"/>
        <w:rPr>
          <w:noProof/>
          <w:color w:val="000000"/>
        </w:rPr>
      </w:pPr>
      <w:r w:rsidRPr="00895F0A">
        <w:t>Синяков А.Ф. Пчелиная аптека. – М.: Физкультура и спорт, 1995. – 464</w:t>
      </w:r>
      <w:r>
        <w:t xml:space="preserve"> с.</w:t>
      </w:r>
    </w:p>
    <w:p w:rsidR="00B50083" w:rsidRDefault="00B50083" w:rsidP="00A42ADB">
      <w:pPr>
        <w:pStyle w:val="afffffff5"/>
        <w:numPr>
          <w:ilvl w:val="0"/>
          <w:numId w:val="50"/>
        </w:numPr>
        <w:suppressAutoHyphens w:val="0"/>
        <w:spacing w:after="0" w:line="360" w:lineRule="auto"/>
        <w:jc w:val="both"/>
        <w:rPr>
          <w:noProof/>
          <w:color w:val="000000"/>
        </w:rPr>
      </w:pPr>
      <w:r>
        <w:t>Теория и практика производства лекарственных препаратов прополиса</w:t>
      </w:r>
      <w:proofErr w:type="gramStart"/>
      <w:r>
        <w:t xml:space="preserve"> / П</w:t>
      </w:r>
      <w:proofErr w:type="gramEnd"/>
      <w:r>
        <w:t>од ред. акад. А.И. Тихонова. – Х.: Основа, 1998. – 384 с.</w:t>
      </w:r>
    </w:p>
    <w:p w:rsidR="00B50083" w:rsidRDefault="00B50083" w:rsidP="00A42ADB">
      <w:pPr>
        <w:pStyle w:val="afffffff5"/>
        <w:numPr>
          <w:ilvl w:val="0"/>
          <w:numId w:val="50"/>
        </w:numPr>
        <w:suppressAutoHyphens w:val="0"/>
        <w:spacing w:after="0" w:line="360" w:lineRule="auto"/>
        <w:jc w:val="both"/>
        <w:rPr>
          <w:noProof/>
          <w:color w:val="000000"/>
        </w:rPr>
      </w:pPr>
      <w:r>
        <w:t>Тихонов А.И., Сало Д.П. Лечебные свойства прополиса. – К.: Здоров’я, 1977. – 72 с.</w:t>
      </w:r>
    </w:p>
    <w:p w:rsidR="00B50083" w:rsidRDefault="00B50083" w:rsidP="00A42ADB">
      <w:pPr>
        <w:pStyle w:val="afffffff5"/>
        <w:numPr>
          <w:ilvl w:val="0"/>
          <w:numId w:val="50"/>
        </w:numPr>
        <w:suppressAutoHyphens w:val="0"/>
        <w:spacing w:after="0" w:line="360" w:lineRule="auto"/>
        <w:jc w:val="both"/>
        <w:rPr>
          <w:noProof/>
          <w:color w:val="000000"/>
        </w:rPr>
      </w:pPr>
      <w:proofErr w:type="gramStart"/>
      <w:r>
        <w:t xml:space="preserve">Тихонов О.І., Подорожна Л.М., Силаєва Л.Ф. Вплив фенольного гідрофільного препарату прополісу на антибактеріальну активність </w:t>
      </w:r>
      <w:r>
        <w:lastRenderedPageBreak/>
        <w:t>антибіотиків // До першого з’їзду апітерапевтів України "Продукти бджільництва в біології і медицині", Київ, 12-15 листопада 1996 р. – Пасіка. – 1996. – № 10.</w:t>
      </w:r>
      <w:proofErr w:type="gramEnd"/>
      <w:r>
        <w:t xml:space="preserve"> – С. 9.</w:t>
      </w:r>
    </w:p>
    <w:p w:rsidR="00B50083" w:rsidRDefault="00B50083" w:rsidP="00A42ADB">
      <w:pPr>
        <w:pStyle w:val="afffffff5"/>
        <w:numPr>
          <w:ilvl w:val="0"/>
          <w:numId w:val="50"/>
        </w:numPr>
        <w:suppressAutoHyphens w:val="0"/>
        <w:spacing w:after="0" w:line="360" w:lineRule="auto"/>
        <w:jc w:val="both"/>
        <w:rPr>
          <w:noProof/>
          <w:color w:val="000000"/>
        </w:rPr>
      </w:pPr>
      <w:r>
        <w:t>Тихонов О.І. Лікарські форми прополісу // Фармац. журн. – 1987. – № 5. – С. 32-33.</w:t>
      </w:r>
    </w:p>
    <w:p w:rsidR="00B50083" w:rsidRPr="00B005FB" w:rsidRDefault="00B50083" w:rsidP="00A42ADB">
      <w:pPr>
        <w:pStyle w:val="afffffff5"/>
        <w:numPr>
          <w:ilvl w:val="0"/>
          <w:numId w:val="50"/>
        </w:numPr>
        <w:suppressAutoHyphens w:val="0"/>
        <w:spacing w:after="0" w:line="360" w:lineRule="auto"/>
        <w:jc w:val="both"/>
        <w:rPr>
          <w:noProof/>
          <w:color w:val="000000"/>
        </w:rPr>
      </w:pPr>
      <w:r>
        <w:t xml:space="preserve">Розробка лікарського препарату на основі фенольного гідрофобного препарату прополісу для </w:t>
      </w:r>
      <w:proofErr w:type="gramStart"/>
      <w:r>
        <w:t>проф</w:t>
      </w:r>
      <w:proofErr w:type="gramEnd"/>
      <w:r>
        <w:t>ілактики та лікування захворювань верхніх дихальних шляхів та ротової порожнини / О.І.Тихонов, Т.М.Буднікова, В.М.Левковський, В.В.Літка // Вісник фа</w:t>
      </w:r>
      <w:r w:rsidRPr="00B005FB">
        <w:rPr>
          <w:color w:val="000000"/>
        </w:rPr>
        <w:t>рмації. – 1993. – № 1-2. – С. 86-90.</w:t>
      </w:r>
    </w:p>
    <w:p w:rsidR="00B50083" w:rsidRPr="00DE03AD" w:rsidRDefault="00B50083" w:rsidP="00A42ADB">
      <w:pPr>
        <w:pStyle w:val="afffffff5"/>
        <w:numPr>
          <w:ilvl w:val="0"/>
          <w:numId w:val="50"/>
        </w:numPr>
        <w:suppressAutoHyphens w:val="0"/>
        <w:spacing w:after="0" w:line="360" w:lineRule="auto"/>
        <w:jc w:val="both"/>
        <w:rPr>
          <w:color w:val="000000"/>
          <w:lang w:val="en-US"/>
        </w:rPr>
      </w:pPr>
      <w:r w:rsidRPr="00B50083">
        <w:rPr>
          <w:lang w:val="en-US"/>
        </w:rPr>
        <w:t xml:space="preserve">Tikhonov A.I., Shpichak O.S. Bogutskaya E.E. Modern problems in treatment of a tuberculosis // XL Naukowa konferencja pszczelarska. </w:t>
      </w:r>
      <w:r w:rsidRPr="00111FC3">
        <w:t>Puławy, 11-12 marca. – 2003 r. – S. 136.</w:t>
      </w:r>
    </w:p>
    <w:p w:rsidR="00B50083" w:rsidRPr="00B50083" w:rsidRDefault="00B50083" w:rsidP="00A42ADB">
      <w:pPr>
        <w:pStyle w:val="afffffff5"/>
        <w:numPr>
          <w:ilvl w:val="0"/>
          <w:numId w:val="50"/>
        </w:numPr>
        <w:suppressAutoHyphens w:val="0"/>
        <w:spacing w:after="0" w:line="360" w:lineRule="auto"/>
        <w:jc w:val="both"/>
        <w:rPr>
          <w:lang w:val="en-US"/>
        </w:rPr>
      </w:pPr>
      <w:r w:rsidRPr="00B50083">
        <w:rPr>
          <w:lang w:val="en-US"/>
        </w:rPr>
        <w:t xml:space="preserve">N.Takahashi, D.Mochizuki, US Pat. 5650406; </w:t>
      </w:r>
      <w:r>
        <w:t>РЖ</w:t>
      </w:r>
      <w:r w:rsidRPr="00B50083">
        <w:rPr>
          <w:lang w:val="en-US"/>
        </w:rPr>
        <w:t xml:space="preserve"> </w:t>
      </w:r>
      <w:proofErr w:type="gramStart"/>
      <w:r>
        <w:t>Хим</w:t>
      </w:r>
      <w:r w:rsidRPr="00B50083">
        <w:rPr>
          <w:lang w:val="en-US"/>
        </w:rPr>
        <w:t>.,</w:t>
      </w:r>
      <w:proofErr w:type="gramEnd"/>
      <w:r w:rsidRPr="00B50083">
        <w:rPr>
          <w:lang w:val="en-US"/>
        </w:rPr>
        <w:t xml:space="preserve"> 5 </w:t>
      </w:r>
      <w:r>
        <w:t>ПРО</w:t>
      </w:r>
      <w:r w:rsidRPr="00B50083">
        <w:rPr>
          <w:lang w:val="en-US"/>
        </w:rPr>
        <w:t xml:space="preserve"> 85 </w:t>
      </w:r>
      <w:r>
        <w:t>П</w:t>
      </w:r>
      <w:r w:rsidRPr="00B50083">
        <w:rPr>
          <w:lang w:val="en-US"/>
        </w:rPr>
        <w:t xml:space="preserve"> (1999).</w:t>
      </w:r>
    </w:p>
    <w:p w:rsidR="00B50083" w:rsidRDefault="00B50083" w:rsidP="00A42ADB">
      <w:pPr>
        <w:pStyle w:val="afffffff5"/>
        <w:numPr>
          <w:ilvl w:val="0"/>
          <w:numId w:val="50"/>
        </w:numPr>
        <w:suppressAutoHyphens w:val="0"/>
        <w:spacing w:after="0" w:line="360" w:lineRule="auto"/>
        <w:jc w:val="both"/>
      </w:pPr>
      <w:r>
        <w:t>Корнеев Ф.Д. Дары восковой моли // Пчеловодство. – № 4. – 1999. – С. 55-56.</w:t>
      </w:r>
    </w:p>
    <w:p w:rsidR="00B50083" w:rsidRDefault="00B50083" w:rsidP="00A42ADB">
      <w:pPr>
        <w:pStyle w:val="afffffff5"/>
        <w:numPr>
          <w:ilvl w:val="0"/>
          <w:numId w:val="50"/>
        </w:numPr>
        <w:suppressAutoHyphens w:val="0"/>
        <w:spacing w:after="0" w:line="360" w:lineRule="auto"/>
        <w:jc w:val="both"/>
      </w:pPr>
      <w:r>
        <w:t>Лікарські препарати продуктів бджільництва / О.І.Тихонов, Т.Г.Ярних, О.С.Смирнова та ін. // Фармац. журн. – 1991. – № 3. – С. 50-55.</w:t>
      </w:r>
    </w:p>
    <w:p w:rsidR="00B50083" w:rsidRPr="007604D2" w:rsidRDefault="00B50083" w:rsidP="00A42ADB">
      <w:pPr>
        <w:pStyle w:val="afffffff5"/>
        <w:numPr>
          <w:ilvl w:val="0"/>
          <w:numId w:val="50"/>
        </w:numPr>
        <w:suppressAutoHyphens w:val="0"/>
        <w:spacing w:after="0" w:line="360" w:lineRule="auto"/>
        <w:jc w:val="both"/>
      </w:pPr>
      <w:r w:rsidRPr="007604D2">
        <w:t>Дудов И.А., Филиппов А.А., Филиппова А.Ю. Прополис в комплексном лечении туберкулеза легких // Апитерапия Сегодня (сборник IV). Мат</w:t>
      </w:r>
      <w:r w:rsidRPr="007604D2">
        <w:t>е</w:t>
      </w:r>
      <w:r w:rsidRPr="007604D2">
        <w:t>риалы IV научно-практической конференции по апитерапии (11-13 июня 1995 г.). Рыбное, 1995. – С. 96-97.</w:t>
      </w:r>
    </w:p>
    <w:p w:rsidR="00B50083" w:rsidRDefault="00B50083" w:rsidP="00A42ADB">
      <w:pPr>
        <w:pStyle w:val="afffffff5"/>
        <w:numPr>
          <w:ilvl w:val="0"/>
          <w:numId w:val="50"/>
        </w:numPr>
        <w:suppressAutoHyphens w:val="0"/>
        <w:spacing w:after="0" w:line="360" w:lineRule="auto"/>
        <w:jc w:val="both"/>
      </w:pPr>
      <w:r>
        <w:t>Синяков А.Ф. Препараты пчелиной огневки и трудноизлечимые болезни // Пч</w:t>
      </w:r>
      <w:r>
        <w:t>е</w:t>
      </w:r>
      <w:r>
        <w:t>ловодство. – № 6. – 2001.</w:t>
      </w:r>
    </w:p>
    <w:p w:rsidR="00B50083" w:rsidRDefault="00B50083" w:rsidP="00A42ADB">
      <w:pPr>
        <w:pStyle w:val="afffffff5"/>
        <w:numPr>
          <w:ilvl w:val="0"/>
          <w:numId w:val="50"/>
        </w:numPr>
        <w:suppressAutoHyphens w:val="0"/>
        <w:spacing w:after="0" w:line="360" w:lineRule="auto"/>
        <w:jc w:val="both"/>
      </w:pPr>
      <w:r>
        <w:t>Барабой В.А., Тихонов О.І. Поліфенольний комплекс прополісу як прот</w:t>
      </w:r>
      <w:r>
        <w:t>и</w:t>
      </w:r>
      <w:r>
        <w:t xml:space="preserve">променевий засіб // До Першого з’їзду Апітерапевтів України </w:t>
      </w:r>
      <w:r>
        <w:rPr>
          <w:noProof/>
        </w:rPr>
        <w:t>"</w:t>
      </w:r>
      <w:r>
        <w:t xml:space="preserve">Продукти бджільництва </w:t>
      </w:r>
      <w:proofErr w:type="gramStart"/>
      <w:r>
        <w:t>в</w:t>
      </w:r>
      <w:proofErr w:type="gramEnd"/>
      <w:r>
        <w:t xml:space="preserve"> біології і </w:t>
      </w:r>
      <w:proofErr w:type="gramStart"/>
      <w:r>
        <w:t>медицин</w:t>
      </w:r>
      <w:proofErr w:type="gramEnd"/>
      <w:r>
        <w:t>і</w:t>
      </w:r>
      <w:r>
        <w:rPr>
          <w:noProof/>
        </w:rPr>
        <w:t>"</w:t>
      </w:r>
      <w:r>
        <w:t>, К., 12-15 листопада 1996 р. – Пасіка. – 1996. – № 10. – С. 19.</w:t>
      </w:r>
    </w:p>
    <w:p w:rsidR="00B50083" w:rsidRPr="007604D2" w:rsidRDefault="00B50083" w:rsidP="00A42ADB">
      <w:pPr>
        <w:pStyle w:val="afffffff5"/>
        <w:numPr>
          <w:ilvl w:val="0"/>
          <w:numId w:val="50"/>
        </w:numPr>
        <w:suppressAutoHyphens w:val="0"/>
        <w:spacing w:after="0" w:line="360" w:lineRule="auto"/>
        <w:jc w:val="both"/>
        <w:rPr>
          <w:color w:val="000000"/>
        </w:rPr>
      </w:pPr>
      <w:r w:rsidRPr="007604D2">
        <w:rPr>
          <w:color w:val="000000"/>
        </w:rPr>
        <w:t xml:space="preserve">Севастьянов Б.Г. Технология круглогодичного вывода личинок восковой моли / Апитерапия сегодня (сборник 10) Материалы Х Международной </w:t>
      </w:r>
      <w:r w:rsidRPr="007604D2">
        <w:rPr>
          <w:color w:val="000000"/>
        </w:rPr>
        <w:lastRenderedPageBreak/>
        <w:t>научно-практической конференции по апитерапии. – Рязань, 2002. – С. 241-245.</w:t>
      </w:r>
    </w:p>
    <w:p w:rsidR="00B50083" w:rsidRPr="00453E73" w:rsidRDefault="00B50083" w:rsidP="00A42ADB">
      <w:pPr>
        <w:pStyle w:val="afffffff5"/>
        <w:numPr>
          <w:ilvl w:val="0"/>
          <w:numId w:val="50"/>
        </w:numPr>
        <w:suppressAutoHyphens w:val="0"/>
        <w:spacing w:after="0" w:line="360" w:lineRule="auto"/>
        <w:jc w:val="both"/>
        <w:rPr>
          <w:color w:val="000000"/>
        </w:rPr>
      </w:pPr>
      <w:r w:rsidRPr="007604D2">
        <w:t>Барнаулов О.Д. Фитотерапия больных лёгочным туберкулёзом. – СПб</w:t>
      </w:r>
      <w:proofErr w:type="gramStart"/>
      <w:r w:rsidRPr="007604D2">
        <w:t xml:space="preserve">.: </w:t>
      </w:r>
      <w:proofErr w:type="gramEnd"/>
      <w:r w:rsidRPr="007604D2">
        <w:t xml:space="preserve">ЗАО </w:t>
      </w:r>
      <w:r>
        <w:rPr>
          <w:noProof/>
        </w:rPr>
        <w:t>"</w:t>
      </w:r>
      <w:r w:rsidRPr="007604D2">
        <w:t>ВЕСЬ</w:t>
      </w:r>
      <w:r>
        <w:rPr>
          <w:noProof/>
        </w:rPr>
        <w:t>"</w:t>
      </w:r>
      <w:r w:rsidRPr="007604D2">
        <w:t>, 1999. – 416 с.</w:t>
      </w:r>
    </w:p>
    <w:p w:rsidR="00B50083" w:rsidRPr="00EB49AC" w:rsidRDefault="00B50083" w:rsidP="00A42ADB">
      <w:pPr>
        <w:pStyle w:val="afffffff5"/>
        <w:numPr>
          <w:ilvl w:val="0"/>
          <w:numId w:val="50"/>
        </w:numPr>
        <w:suppressAutoHyphens w:val="0"/>
        <w:spacing w:after="0" w:line="360" w:lineRule="auto"/>
        <w:jc w:val="both"/>
      </w:pPr>
      <w:r w:rsidRPr="00EB49AC">
        <w:t>Государственная фармакопея СССР: Вып. 2. Общие методы анализа. Лекарс</w:t>
      </w:r>
      <w:r w:rsidRPr="00EB49AC">
        <w:t>т</w:t>
      </w:r>
      <w:r w:rsidRPr="00EB49AC">
        <w:t>венное растительное сырье / МЗ СССР. – 11-е изд., доп. – М.: Медицина, 1989. – 400 с.</w:t>
      </w:r>
    </w:p>
    <w:p w:rsidR="00B50083" w:rsidRPr="00434403" w:rsidRDefault="00B50083" w:rsidP="00A42ADB">
      <w:pPr>
        <w:pStyle w:val="afffffff5"/>
        <w:numPr>
          <w:ilvl w:val="0"/>
          <w:numId w:val="50"/>
        </w:numPr>
        <w:suppressAutoHyphens w:val="0"/>
        <w:spacing w:after="0" w:line="360" w:lineRule="auto"/>
        <w:jc w:val="both"/>
        <w:rPr>
          <w:color w:val="000000"/>
        </w:rPr>
      </w:pPr>
      <w:r>
        <w:t>Товстуха</w:t>
      </w:r>
      <w:proofErr w:type="gramStart"/>
      <w:r>
        <w:t xml:space="preserve"> Є.</w:t>
      </w:r>
      <w:proofErr w:type="gramEnd"/>
      <w:r>
        <w:t>С. Фітотерапія. – К.: Здоров’я, 1990. – 304 с.</w:t>
      </w:r>
    </w:p>
    <w:p w:rsidR="00B50083" w:rsidRPr="007604D2" w:rsidRDefault="00B50083" w:rsidP="00A42ADB">
      <w:pPr>
        <w:pStyle w:val="afffffff5"/>
        <w:numPr>
          <w:ilvl w:val="0"/>
          <w:numId w:val="50"/>
        </w:numPr>
        <w:suppressAutoHyphens w:val="0"/>
        <w:spacing w:after="0" w:line="360" w:lineRule="auto"/>
        <w:jc w:val="both"/>
        <w:rPr>
          <w:color w:val="000000"/>
        </w:rPr>
      </w:pPr>
      <w:r w:rsidRPr="007604D2">
        <w:t>Лекарственные растения Сибири / Минаева В.Г. – 5-е изд., перераб. и доп. – Новосибирск: Наука. Сиб. отд-ние, 1991. – 431 с.</w:t>
      </w:r>
    </w:p>
    <w:p w:rsidR="00B50083" w:rsidRPr="007604D2" w:rsidRDefault="00B50083" w:rsidP="00A42ADB">
      <w:pPr>
        <w:pStyle w:val="afffffff5"/>
        <w:numPr>
          <w:ilvl w:val="0"/>
          <w:numId w:val="50"/>
        </w:numPr>
        <w:suppressAutoHyphens w:val="0"/>
        <w:spacing w:after="0" w:line="360" w:lineRule="auto"/>
        <w:jc w:val="both"/>
        <w:rPr>
          <w:color w:val="000000"/>
        </w:rPr>
      </w:pPr>
      <w:r w:rsidRPr="007604D2">
        <w:t>Лекарственные растения Государственной Фармакопеи</w:t>
      </w:r>
      <w:proofErr w:type="gramStart"/>
      <w:r w:rsidRPr="007604D2">
        <w:t xml:space="preserve"> / П</w:t>
      </w:r>
      <w:proofErr w:type="gramEnd"/>
      <w:r w:rsidRPr="007604D2">
        <w:t>од ред. И.А. Самылиной). – М.: «Амни», 1999. – 496 с.</w:t>
      </w:r>
    </w:p>
    <w:p w:rsidR="00B50083" w:rsidRPr="00EB49AC" w:rsidRDefault="00B50083" w:rsidP="00A42ADB">
      <w:pPr>
        <w:pStyle w:val="afffffff5"/>
        <w:numPr>
          <w:ilvl w:val="0"/>
          <w:numId w:val="50"/>
        </w:numPr>
        <w:suppressAutoHyphens w:val="0"/>
        <w:spacing w:after="0" w:line="360" w:lineRule="auto"/>
        <w:jc w:val="both"/>
      </w:pPr>
      <w:r w:rsidRPr="00EB49AC">
        <w:t>Государственная фармакопея СССР Х изд. / М.: Медицина, 1968. – 1079 с.</w:t>
      </w:r>
    </w:p>
    <w:p w:rsidR="00B50083" w:rsidRPr="007604D2" w:rsidRDefault="00B50083" w:rsidP="00A42ADB">
      <w:pPr>
        <w:pStyle w:val="afffffff5"/>
        <w:numPr>
          <w:ilvl w:val="0"/>
          <w:numId w:val="50"/>
        </w:numPr>
        <w:suppressAutoHyphens w:val="0"/>
        <w:spacing w:after="0" w:line="360" w:lineRule="auto"/>
        <w:jc w:val="both"/>
        <w:rPr>
          <w:color w:val="000000"/>
        </w:rPr>
      </w:pPr>
      <w:r w:rsidRPr="007604D2">
        <w:t>Вичканова С.А., Макарова Л.В., Гордейкина Н.И. Туберкулостатическая а</w:t>
      </w:r>
      <w:r w:rsidRPr="007604D2">
        <w:t>к</w:t>
      </w:r>
      <w:r w:rsidRPr="007604D2">
        <w:t>тивность препаратов из растений // Фитонциды. Результаты, перспективы и задачи исследования. – Киев, 1972. – С. 90-94.</w:t>
      </w:r>
    </w:p>
    <w:p w:rsidR="00B50083" w:rsidRPr="00CE7B60" w:rsidRDefault="00B50083" w:rsidP="00A42ADB">
      <w:pPr>
        <w:pStyle w:val="afffffff5"/>
        <w:numPr>
          <w:ilvl w:val="0"/>
          <w:numId w:val="50"/>
        </w:numPr>
        <w:suppressAutoHyphens w:val="0"/>
        <w:spacing w:after="0" w:line="360" w:lineRule="auto"/>
        <w:jc w:val="both"/>
        <w:rPr>
          <w:color w:val="000000"/>
        </w:rPr>
      </w:pPr>
      <w:r w:rsidRPr="007604D2">
        <w:t>Лужанский С.С., Соломченко Н.И., Заславская А.Г., Федченко Л.Г., Козло</w:t>
      </w:r>
      <w:r w:rsidRPr="007604D2">
        <w:t>в</w:t>
      </w:r>
      <w:r w:rsidRPr="007604D2">
        <w:t>ский И.З. Применение некоторых фитонцидных препаратов в комплексной терапии туберкул</w:t>
      </w:r>
      <w:r>
        <w:t>е</w:t>
      </w:r>
      <w:r w:rsidRPr="007604D2">
        <w:t>за л</w:t>
      </w:r>
      <w:r>
        <w:t>е</w:t>
      </w:r>
      <w:r w:rsidRPr="007604D2">
        <w:t>гких, неспецифических заболеваний л</w:t>
      </w:r>
      <w:r>
        <w:t>е</w:t>
      </w:r>
      <w:r w:rsidRPr="007604D2">
        <w:t>гких и дых</w:t>
      </w:r>
      <w:r w:rsidRPr="007604D2">
        <w:t>а</w:t>
      </w:r>
      <w:r w:rsidRPr="007604D2">
        <w:t xml:space="preserve">тельных путей // Фитонциды. Роль в биоценозах, значение для медицины. – Киев, </w:t>
      </w:r>
      <w:r>
        <w:t>1981. – С. 271-274.</w:t>
      </w:r>
    </w:p>
    <w:p w:rsidR="00B50083" w:rsidRPr="00CE7B60" w:rsidRDefault="00B50083" w:rsidP="00A42ADB">
      <w:pPr>
        <w:pStyle w:val="afffffff5"/>
        <w:numPr>
          <w:ilvl w:val="0"/>
          <w:numId w:val="50"/>
        </w:numPr>
        <w:suppressAutoHyphens w:val="0"/>
        <w:spacing w:after="0" w:line="360" w:lineRule="auto"/>
        <w:jc w:val="both"/>
      </w:pPr>
      <w:r>
        <w:t>Герасимов А.И. Многолетний опыт применения летучих фитонцидов чесн</w:t>
      </w:r>
      <w:r>
        <w:t>о</w:t>
      </w:r>
      <w:r>
        <w:t>ка при ингаляции в комплексном лечении туберкулеза легких и туберкуле</w:t>
      </w:r>
      <w:r>
        <w:t>з</w:t>
      </w:r>
      <w:r>
        <w:t>ного ларингита // Фитонциды. Результаты, перспективы и задачи исследов</w:t>
      </w:r>
      <w:r>
        <w:t>а</w:t>
      </w:r>
      <w:r>
        <w:t>ния. – Киев, 1972. – С. 223-225.</w:t>
      </w:r>
    </w:p>
    <w:p w:rsidR="00B50083" w:rsidRPr="00CE7B60" w:rsidRDefault="00B50083" w:rsidP="00A42ADB">
      <w:pPr>
        <w:pStyle w:val="afffffff5"/>
        <w:numPr>
          <w:ilvl w:val="0"/>
          <w:numId w:val="50"/>
        </w:numPr>
        <w:suppressAutoHyphens w:val="0"/>
        <w:spacing w:after="0" w:line="360" w:lineRule="auto"/>
        <w:jc w:val="both"/>
      </w:pPr>
      <w:r>
        <w:t xml:space="preserve">Мишенкова Е.Л. Активность препарата </w:t>
      </w:r>
      <w:proofErr w:type="gramStart"/>
      <w:r>
        <w:t>К</w:t>
      </w:r>
      <w:proofErr w:type="gramEnd"/>
      <w:r>
        <w:t xml:space="preserve"> </w:t>
      </w:r>
      <w:proofErr w:type="gramStart"/>
      <w:r>
        <w:t>в</w:t>
      </w:r>
      <w:proofErr w:type="gramEnd"/>
      <w:r>
        <w:t xml:space="preserve"> отношении туберкулезной п</w:t>
      </w:r>
      <w:r>
        <w:t>а</w:t>
      </w:r>
      <w:r>
        <w:t xml:space="preserve">лочки </w:t>
      </w:r>
      <w:r>
        <w:rPr>
          <w:lang w:val="en-US"/>
        </w:rPr>
        <w:t>in</w:t>
      </w:r>
      <w:r>
        <w:t xml:space="preserve"> </w:t>
      </w:r>
      <w:r>
        <w:rPr>
          <w:lang w:val="en-US"/>
        </w:rPr>
        <w:t>vitro</w:t>
      </w:r>
      <w:r>
        <w:t xml:space="preserve"> и </w:t>
      </w:r>
      <w:r>
        <w:rPr>
          <w:lang w:val="en-US"/>
        </w:rPr>
        <w:t>in</w:t>
      </w:r>
      <w:r>
        <w:t xml:space="preserve"> </w:t>
      </w:r>
      <w:r>
        <w:rPr>
          <w:lang w:val="en-US"/>
        </w:rPr>
        <w:t>vivo</w:t>
      </w:r>
      <w:r>
        <w:t xml:space="preserve"> // Фитонциды. Роль в биоценозах, значение для мед</w:t>
      </w:r>
      <w:r>
        <w:t>и</w:t>
      </w:r>
      <w:r>
        <w:t>цины. – Киев, 1981. – С. 267-279.</w:t>
      </w:r>
    </w:p>
    <w:p w:rsidR="00B50083" w:rsidRPr="00CE7B60" w:rsidRDefault="00B50083" w:rsidP="00A42ADB">
      <w:pPr>
        <w:pStyle w:val="afffffff5"/>
        <w:numPr>
          <w:ilvl w:val="0"/>
          <w:numId w:val="50"/>
        </w:numPr>
        <w:suppressAutoHyphens w:val="0"/>
        <w:spacing w:after="0" w:line="360" w:lineRule="auto"/>
        <w:jc w:val="both"/>
      </w:pPr>
      <w:r>
        <w:t xml:space="preserve">Коржов В.И., Негматов М.М., Сокирко Т.А., Рудная Н.В. Использование многокомпонентного лекарственного сбора в </w:t>
      </w:r>
      <w:r>
        <w:lastRenderedPageBreak/>
        <w:t>комплексной терапии больных туберкулезом // Третья Украин. конф. по мед</w:t>
      </w:r>
      <w:proofErr w:type="gramStart"/>
      <w:r>
        <w:t>.</w:t>
      </w:r>
      <w:proofErr w:type="gramEnd"/>
      <w:r>
        <w:t xml:space="preserve"> </w:t>
      </w:r>
      <w:proofErr w:type="gramStart"/>
      <w:r>
        <w:t>б</w:t>
      </w:r>
      <w:proofErr w:type="gramEnd"/>
      <w:r>
        <w:t>отанике. – Киев, 1992. – С. 17-18.</w:t>
      </w:r>
    </w:p>
    <w:p w:rsidR="00B50083" w:rsidRPr="00CE7B60" w:rsidRDefault="00B50083" w:rsidP="00A42ADB">
      <w:pPr>
        <w:pStyle w:val="afffffff5"/>
        <w:numPr>
          <w:ilvl w:val="0"/>
          <w:numId w:val="50"/>
        </w:numPr>
        <w:suppressAutoHyphens w:val="0"/>
        <w:spacing w:after="0" w:line="360" w:lineRule="auto"/>
        <w:jc w:val="both"/>
      </w:pPr>
      <w:r>
        <w:t>Стрелис А.К., Костеша Н.Я., Губина В.А., Андреев И.Г. Способ патогенет</w:t>
      </w:r>
      <w:r>
        <w:t>и</w:t>
      </w:r>
      <w:r>
        <w:t xml:space="preserve">ческого лечения больных инфильтративным туберкулезом легких: Пат. РФ, </w:t>
      </w:r>
      <w:r>
        <w:rPr>
          <w:lang w:val="en-US"/>
        </w:rPr>
        <w:t>Ru</w:t>
      </w:r>
      <w:r>
        <w:t xml:space="preserve"> 2050855 </w:t>
      </w:r>
      <w:r>
        <w:rPr>
          <w:lang w:val="en-US"/>
        </w:rPr>
        <w:t>C</w:t>
      </w:r>
      <w:r>
        <w:t>1.27.12.95. – Изобретение. – 1995. – № 36. – С. 156.</w:t>
      </w:r>
    </w:p>
    <w:p w:rsidR="00B50083" w:rsidRPr="00737689" w:rsidRDefault="00B50083" w:rsidP="00A42ADB">
      <w:pPr>
        <w:pStyle w:val="afffffff5"/>
        <w:numPr>
          <w:ilvl w:val="0"/>
          <w:numId w:val="50"/>
        </w:numPr>
        <w:suppressAutoHyphens w:val="0"/>
        <w:spacing w:after="0" w:line="360" w:lineRule="auto"/>
        <w:jc w:val="both"/>
      </w:pPr>
      <w:r>
        <w:t>Оболенцева Г.В., Падалко В.И., Кобзарь А.И. К механизму действия препарата алантон // Вторая респ. конф. По мед</w:t>
      </w:r>
      <w:proofErr w:type="gramStart"/>
      <w:r>
        <w:t>.</w:t>
      </w:r>
      <w:proofErr w:type="gramEnd"/>
      <w:r>
        <w:t xml:space="preserve"> </w:t>
      </w:r>
      <w:proofErr w:type="gramStart"/>
      <w:r>
        <w:t>б</w:t>
      </w:r>
      <w:proofErr w:type="gramEnd"/>
      <w:r>
        <w:t>от. – Киев: Наук. Думка, 1988. – С. 281-282.</w:t>
      </w:r>
    </w:p>
    <w:p w:rsidR="00B50083" w:rsidRPr="009942A9" w:rsidRDefault="00B50083" w:rsidP="00A42ADB">
      <w:pPr>
        <w:pStyle w:val="afffffff5"/>
        <w:numPr>
          <w:ilvl w:val="0"/>
          <w:numId w:val="50"/>
        </w:numPr>
        <w:suppressAutoHyphens w:val="0"/>
        <w:spacing w:after="0" w:line="360" w:lineRule="auto"/>
        <w:jc w:val="both"/>
      </w:pPr>
      <w:r w:rsidRPr="00B50083">
        <w:rPr>
          <w:lang w:val="en-US"/>
        </w:rPr>
        <w:t xml:space="preserve">Arora. Cardio-vascular pharmotherapeutics plants indigenous to India and Pakistan // Hamdard Med. </w:t>
      </w:r>
      <w:r>
        <w:t xml:space="preserve">Digest. – 1966. - № 10. – </w:t>
      </w:r>
      <w:r>
        <w:rPr>
          <w:lang w:val="en-US"/>
        </w:rPr>
        <w:t>P</w:t>
      </w:r>
      <w:r>
        <w:t>. 1-3.</w:t>
      </w:r>
    </w:p>
    <w:p w:rsidR="00B50083" w:rsidRPr="009942A9" w:rsidRDefault="00B50083" w:rsidP="00A42ADB">
      <w:pPr>
        <w:pStyle w:val="afffffff5"/>
        <w:numPr>
          <w:ilvl w:val="0"/>
          <w:numId w:val="50"/>
        </w:numPr>
        <w:suppressAutoHyphens w:val="0"/>
        <w:spacing w:after="0" w:line="360" w:lineRule="auto"/>
        <w:jc w:val="both"/>
      </w:pPr>
      <w:r w:rsidRPr="00471067">
        <w:t>Биологически активные вещества лекарственных растений / Георгиевский В.П., Комиссаренко Н.Ф., Дмитрук С.Е. – Новосибирск: Наука. Сиб. от-ние, 1990. – 333 с.</w:t>
      </w:r>
    </w:p>
    <w:p w:rsidR="00B50083" w:rsidRPr="009942A9" w:rsidRDefault="00B50083" w:rsidP="00A42ADB">
      <w:pPr>
        <w:pStyle w:val="afffffff5"/>
        <w:numPr>
          <w:ilvl w:val="0"/>
          <w:numId w:val="50"/>
        </w:numPr>
        <w:suppressAutoHyphens w:val="0"/>
        <w:spacing w:after="0" w:line="360" w:lineRule="auto"/>
        <w:jc w:val="both"/>
      </w:pPr>
      <w:r>
        <w:t xml:space="preserve">Кит С.М., Турчин И.С. </w:t>
      </w:r>
      <w:r w:rsidRPr="00471067">
        <w:t>Лекарственные растения в эндокринологии</w:t>
      </w:r>
      <w:r>
        <w:t xml:space="preserve">. – </w:t>
      </w:r>
      <w:r w:rsidRPr="00471067">
        <w:t>Киев</w:t>
      </w:r>
      <w:r>
        <w:t>, 1986. – 80 с.</w:t>
      </w:r>
    </w:p>
    <w:p w:rsidR="00B50083" w:rsidRPr="009942A9" w:rsidRDefault="00B50083" w:rsidP="00A42ADB">
      <w:pPr>
        <w:pStyle w:val="afffffff5"/>
        <w:numPr>
          <w:ilvl w:val="0"/>
          <w:numId w:val="50"/>
        </w:numPr>
        <w:suppressAutoHyphens w:val="0"/>
        <w:spacing w:after="0" w:line="360" w:lineRule="auto"/>
        <w:jc w:val="both"/>
      </w:pPr>
      <w:r>
        <w:rPr>
          <w:color w:val="000000"/>
        </w:rPr>
        <w:t>Хайдав Ц.,</w:t>
      </w:r>
      <w:r>
        <w:t xml:space="preserve"> Алтанчимэг Б., Варламова Т.С. </w:t>
      </w:r>
      <w:r w:rsidRPr="00471067">
        <w:t>Лекарственные растения в монгольской медицине.</w:t>
      </w:r>
      <w:r>
        <w:t xml:space="preserve"> – Улан-Батор, 1985. – 390 с.</w:t>
      </w:r>
    </w:p>
    <w:p w:rsidR="00B50083" w:rsidRPr="009942A9" w:rsidRDefault="00B50083" w:rsidP="00A42ADB">
      <w:pPr>
        <w:pStyle w:val="afffffff5"/>
        <w:numPr>
          <w:ilvl w:val="0"/>
          <w:numId w:val="50"/>
        </w:numPr>
        <w:suppressAutoHyphens w:val="0"/>
        <w:spacing w:after="0" w:line="360" w:lineRule="auto"/>
        <w:jc w:val="both"/>
      </w:pPr>
      <w:r w:rsidRPr="00471067">
        <w:t>Варганов Л.А., Михайлова В.П. Роль и значение солодки в народном хозяйстве и медицине // Солодка в Казахстане и ее использование. – Алма-Ата: Наука, 1986. – С. 6-9.</w:t>
      </w:r>
    </w:p>
    <w:p w:rsidR="00B50083" w:rsidRPr="007604D2" w:rsidRDefault="00B50083" w:rsidP="00A42ADB">
      <w:pPr>
        <w:pStyle w:val="afffffff5"/>
        <w:numPr>
          <w:ilvl w:val="0"/>
          <w:numId w:val="50"/>
        </w:numPr>
        <w:suppressAutoHyphens w:val="0"/>
        <w:spacing w:after="0" w:line="360" w:lineRule="auto"/>
        <w:jc w:val="both"/>
      </w:pPr>
      <w:r w:rsidRPr="007604D2">
        <w:t xml:space="preserve">Амасиаци Амирдовлат. </w:t>
      </w:r>
      <w:proofErr w:type="gramStart"/>
      <w:r w:rsidRPr="007604D2">
        <w:t>Ненужное</w:t>
      </w:r>
      <w:proofErr w:type="gramEnd"/>
      <w:r w:rsidRPr="007604D2">
        <w:t xml:space="preserve"> для неучей. – М., 1990. – 879 с.</w:t>
      </w:r>
    </w:p>
    <w:p w:rsidR="00B50083" w:rsidRPr="007604D2" w:rsidRDefault="00B50083" w:rsidP="00A42ADB">
      <w:pPr>
        <w:pStyle w:val="afffffff5"/>
        <w:numPr>
          <w:ilvl w:val="0"/>
          <w:numId w:val="50"/>
        </w:numPr>
        <w:suppressAutoHyphens w:val="0"/>
        <w:spacing w:after="0" w:line="360" w:lineRule="auto"/>
        <w:jc w:val="both"/>
      </w:pPr>
      <w:r w:rsidRPr="007604D2">
        <w:t>Губергриц А.Я., Соломченко Н.И. Лекарственные растения Донбасса. – 2-е изд. – Донецк: Донбасс, 1968. – 160 с.</w:t>
      </w:r>
    </w:p>
    <w:p w:rsidR="00B50083" w:rsidRPr="007604D2" w:rsidRDefault="00B50083" w:rsidP="00A42ADB">
      <w:pPr>
        <w:pStyle w:val="afffffff5"/>
        <w:numPr>
          <w:ilvl w:val="0"/>
          <w:numId w:val="50"/>
        </w:numPr>
        <w:suppressAutoHyphens w:val="0"/>
        <w:spacing w:after="0" w:line="360" w:lineRule="auto"/>
        <w:jc w:val="both"/>
      </w:pPr>
      <w:r w:rsidRPr="007604D2">
        <w:t>Келлер Г. Гомеопатия. – М., 1989. – 591 с.</w:t>
      </w:r>
    </w:p>
    <w:p w:rsidR="00B50083" w:rsidRPr="007604D2" w:rsidRDefault="00B50083" w:rsidP="00A42ADB">
      <w:pPr>
        <w:pStyle w:val="afffffff5"/>
        <w:numPr>
          <w:ilvl w:val="0"/>
          <w:numId w:val="50"/>
        </w:numPr>
        <w:suppressAutoHyphens w:val="0"/>
        <w:spacing w:after="0" w:line="360" w:lineRule="auto"/>
        <w:jc w:val="both"/>
      </w:pPr>
      <w:r w:rsidRPr="007604D2">
        <w:t>Лебедев-Косов В.И., Быков В.И, Глызин В.И. Флавоноиды Plantago major // Химия природ</w:t>
      </w:r>
      <w:proofErr w:type="gramStart"/>
      <w:r w:rsidRPr="007604D2">
        <w:t>.</w:t>
      </w:r>
      <w:proofErr w:type="gramEnd"/>
      <w:r w:rsidRPr="007604D2">
        <w:t xml:space="preserve"> </w:t>
      </w:r>
      <w:proofErr w:type="gramStart"/>
      <w:r w:rsidRPr="007604D2">
        <w:t>с</w:t>
      </w:r>
      <w:proofErr w:type="gramEnd"/>
      <w:r w:rsidRPr="007604D2">
        <w:t>оединений. – 1978. - №2. – С. 266.</w:t>
      </w:r>
    </w:p>
    <w:p w:rsidR="00B50083" w:rsidRPr="00F27FE6" w:rsidRDefault="00B50083" w:rsidP="00A42ADB">
      <w:pPr>
        <w:pStyle w:val="afffffff5"/>
        <w:numPr>
          <w:ilvl w:val="0"/>
          <w:numId w:val="50"/>
        </w:numPr>
        <w:suppressAutoHyphens w:val="0"/>
        <w:spacing w:after="0" w:line="360" w:lineRule="auto"/>
        <w:jc w:val="both"/>
      </w:pPr>
      <w:r w:rsidRPr="007604D2">
        <w:t>Гогеладзе Д.Г., Гигипейшвили Н.А. Об антимикробных свойствах подорожника // Вторая респ. Конф. По мед</w:t>
      </w:r>
      <w:proofErr w:type="gramStart"/>
      <w:r w:rsidRPr="007604D2">
        <w:t>.</w:t>
      </w:r>
      <w:proofErr w:type="gramEnd"/>
      <w:r w:rsidRPr="007604D2">
        <w:t xml:space="preserve"> </w:t>
      </w:r>
      <w:proofErr w:type="gramStart"/>
      <w:r w:rsidRPr="00471067">
        <w:t>б</w:t>
      </w:r>
      <w:proofErr w:type="gramEnd"/>
      <w:r w:rsidRPr="00471067">
        <w:t>от. – Киев: Наук</w:t>
      </w:r>
      <w:proofErr w:type="gramStart"/>
      <w:r w:rsidRPr="00471067">
        <w:t>.</w:t>
      </w:r>
      <w:proofErr w:type="gramEnd"/>
      <w:r w:rsidRPr="00471067">
        <w:t xml:space="preserve"> </w:t>
      </w:r>
      <w:proofErr w:type="gramStart"/>
      <w:r w:rsidRPr="00471067">
        <w:t>д</w:t>
      </w:r>
      <w:proofErr w:type="gramEnd"/>
      <w:r w:rsidRPr="00471067">
        <w:t>умка,</w:t>
      </w:r>
      <w:r>
        <w:t xml:space="preserve"> 1988. – С. 340-341.</w:t>
      </w:r>
    </w:p>
    <w:p w:rsidR="00B50083" w:rsidRPr="000F5F9D" w:rsidRDefault="00B50083" w:rsidP="00A42ADB">
      <w:pPr>
        <w:pStyle w:val="afffffff5"/>
        <w:numPr>
          <w:ilvl w:val="0"/>
          <w:numId w:val="50"/>
        </w:numPr>
        <w:suppressAutoHyphens w:val="0"/>
        <w:spacing w:after="0" w:line="360" w:lineRule="auto"/>
        <w:jc w:val="both"/>
        <w:rPr>
          <w:szCs w:val="28"/>
        </w:rPr>
      </w:pPr>
      <w:r w:rsidRPr="0075669E">
        <w:rPr>
          <w:szCs w:val="28"/>
        </w:rPr>
        <w:lastRenderedPageBreak/>
        <w:t>Журавл</w:t>
      </w:r>
      <w:r>
        <w:rPr>
          <w:szCs w:val="28"/>
        </w:rPr>
        <w:t>е</w:t>
      </w:r>
      <w:r w:rsidRPr="0075669E">
        <w:rPr>
          <w:szCs w:val="28"/>
        </w:rPr>
        <w:t xml:space="preserve">ва Г.Г. Экспериментальное обоснование практической ценности препаратов, получаемых из цветков липы: Автореф. Дис. … канд. биол. </w:t>
      </w:r>
      <w:r>
        <w:rPr>
          <w:szCs w:val="28"/>
        </w:rPr>
        <w:t>н</w:t>
      </w:r>
      <w:r w:rsidRPr="0075669E">
        <w:rPr>
          <w:szCs w:val="28"/>
        </w:rPr>
        <w:t>аук. – Смоленск, 1984. – 22 с.</w:t>
      </w:r>
    </w:p>
    <w:p w:rsidR="00B50083" w:rsidRPr="000F5F9D" w:rsidRDefault="00B50083" w:rsidP="00A42ADB">
      <w:pPr>
        <w:pStyle w:val="afffffff5"/>
        <w:numPr>
          <w:ilvl w:val="0"/>
          <w:numId w:val="50"/>
        </w:numPr>
        <w:suppressAutoHyphens w:val="0"/>
        <w:spacing w:after="0" w:line="360" w:lineRule="auto"/>
        <w:jc w:val="both"/>
        <w:rPr>
          <w:szCs w:val="28"/>
        </w:rPr>
      </w:pPr>
      <w:r w:rsidRPr="000F5F9D">
        <w:t xml:space="preserve">Державна Фармакопея України / Державне </w:t>
      </w:r>
      <w:proofErr w:type="gramStart"/>
      <w:r w:rsidRPr="000F5F9D">
        <w:t>п</w:t>
      </w:r>
      <w:proofErr w:type="gramEnd"/>
      <w:r w:rsidRPr="000F5F9D">
        <w:t xml:space="preserve">ідприємство "Науково-експертний фармакопейний центр" – 1-е вид. – Харків: </w:t>
      </w:r>
      <w:proofErr w:type="gramStart"/>
      <w:r w:rsidRPr="000F5F9D">
        <w:t>Р</w:t>
      </w:r>
      <w:proofErr w:type="gramEnd"/>
      <w:r w:rsidRPr="000F5F9D">
        <w:t>ІРЕГ, 2001. – 556 с.</w:t>
      </w:r>
    </w:p>
    <w:p w:rsidR="00B50083" w:rsidRPr="000F5F9D" w:rsidRDefault="00B50083" w:rsidP="00A42ADB">
      <w:pPr>
        <w:pStyle w:val="afffffff5"/>
        <w:numPr>
          <w:ilvl w:val="0"/>
          <w:numId w:val="50"/>
        </w:numPr>
        <w:suppressAutoHyphens w:val="0"/>
        <w:spacing w:after="0" w:line="360" w:lineRule="auto"/>
        <w:jc w:val="both"/>
        <w:rPr>
          <w:szCs w:val="28"/>
        </w:rPr>
      </w:pPr>
      <w:r w:rsidRPr="000F5F9D">
        <w:t>Государственная фармакопея СССР: Вып. 1. Общие методы анализа. – 11-е изд., доп. – М.: Медицина, 1987. – 336 с.</w:t>
      </w:r>
    </w:p>
    <w:p w:rsidR="00B50083" w:rsidRPr="00643696" w:rsidRDefault="00B50083" w:rsidP="00A42ADB">
      <w:pPr>
        <w:pStyle w:val="afffffffc"/>
        <w:numPr>
          <w:ilvl w:val="0"/>
          <w:numId w:val="50"/>
        </w:numPr>
        <w:suppressAutoHyphens w:val="0"/>
        <w:spacing w:after="0" w:line="360" w:lineRule="auto"/>
        <w:jc w:val="both"/>
        <w:rPr>
          <w:szCs w:val="28"/>
        </w:rPr>
      </w:pPr>
      <w:r w:rsidRPr="006C674F">
        <w:rPr>
          <w:szCs w:val="28"/>
        </w:rPr>
        <w:t>Коренман И. М. Фотометрический анализ. Методы определения орг</w:t>
      </w:r>
      <w:r w:rsidRPr="006C674F">
        <w:rPr>
          <w:szCs w:val="28"/>
        </w:rPr>
        <w:t>а</w:t>
      </w:r>
      <w:r w:rsidRPr="006C674F">
        <w:rPr>
          <w:szCs w:val="28"/>
        </w:rPr>
        <w:t>нических соединений. / Издание 2-е, пер. и доп. М., "Химия", 1975. – 360 с.</w:t>
      </w:r>
    </w:p>
    <w:p w:rsidR="00B50083" w:rsidRPr="001E2620" w:rsidRDefault="00B50083" w:rsidP="00A42ADB">
      <w:pPr>
        <w:pStyle w:val="afffffffc"/>
        <w:numPr>
          <w:ilvl w:val="0"/>
          <w:numId w:val="50"/>
        </w:numPr>
        <w:suppressAutoHyphens w:val="0"/>
        <w:spacing w:after="0" w:line="360" w:lineRule="auto"/>
        <w:jc w:val="both"/>
        <w:rPr>
          <w:szCs w:val="28"/>
        </w:rPr>
      </w:pPr>
      <w:r w:rsidRPr="001E2620">
        <w:rPr>
          <w:szCs w:val="28"/>
          <w:lang w:val="uk-UA"/>
        </w:rPr>
        <w:t>Загальний п</w:t>
      </w:r>
      <w:r w:rsidRPr="001E2620">
        <w:rPr>
          <w:szCs w:val="28"/>
        </w:rPr>
        <w:t xml:space="preserve">рактикум </w:t>
      </w:r>
      <w:r w:rsidRPr="001E2620">
        <w:rPr>
          <w:szCs w:val="28"/>
          <w:lang w:val="uk-UA"/>
        </w:rPr>
        <w:t>з</w:t>
      </w:r>
      <w:r w:rsidRPr="001E2620">
        <w:rPr>
          <w:szCs w:val="28"/>
        </w:rPr>
        <w:t xml:space="preserve"> орган</w:t>
      </w:r>
      <w:r w:rsidRPr="001E2620">
        <w:rPr>
          <w:szCs w:val="28"/>
          <w:lang w:val="uk-UA"/>
        </w:rPr>
        <w:t>ічної</w:t>
      </w:r>
      <w:r w:rsidRPr="001E2620">
        <w:rPr>
          <w:szCs w:val="28"/>
        </w:rPr>
        <w:t xml:space="preserve"> х</w:t>
      </w:r>
      <w:r w:rsidRPr="001E2620">
        <w:rPr>
          <w:szCs w:val="28"/>
          <w:lang w:val="uk-UA"/>
        </w:rPr>
        <w:t>і</w:t>
      </w:r>
      <w:r w:rsidRPr="001E2620">
        <w:rPr>
          <w:szCs w:val="28"/>
        </w:rPr>
        <w:t>м</w:t>
      </w:r>
      <w:r w:rsidRPr="001E2620">
        <w:rPr>
          <w:szCs w:val="28"/>
          <w:lang w:val="uk-UA"/>
        </w:rPr>
        <w:t>ії: Навч. посібю для студ. вищ. навч. закл. ІІІ-І</w:t>
      </w:r>
      <w:r w:rsidRPr="001E2620">
        <w:rPr>
          <w:szCs w:val="28"/>
          <w:lang w:val="en-US"/>
        </w:rPr>
        <w:t>V</w:t>
      </w:r>
      <w:r w:rsidRPr="001E2620">
        <w:rPr>
          <w:szCs w:val="28"/>
          <w:lang w:val="uk-UA"/>
        </w:rPr>
        <w:t xml:space="preserve"> рівнів акредитації / В.П. Черних, І.С. Грищенко, М.О. Лозинський, З.І. Коваленко; За ред. В.П. Черних. – Х.: Вид-во НФаУ; Золоті сторінки, 2003. – 2003. – 592 с.</w:t>
      </w:r>
    </w:p>
    <w:p w:rsidR="00B50083" w:rsidRPr="00643696" w:rsidRDefault="00B50083" w:rsidP="00A42ADB">
      <w:pPr>
        <w:pStyle w:val="afffffffc"/>
        <w:numPr>
          <w:ilvl w:val="0"/>
          <w:numId w:val="50"/>
        </w:numPr>
        <w:suppressAutoHyphens w:val="0"/>
        <w:spacing w:after="0" w:line="360" w:lineRule="auto"/>
        <w:jc w:val="both"/>
        <w:rPr>
          <w:szCs w:val="28"/>
        </w:rPr>
      </w:pPr>
      <w:r w:rsidRPr="00643696">
        <w:rPr>
          <w:szCs w:val="28"/>
        </w:rPr>
        <w:t>Химический анализ лекарственных растений: Учеб</w:t>
      </w:r>
      <w:proofErr w:type="gramStart"/>
      <w:r w:rsidRPr="00643696">
        <w:rPr>
          <w:szCs w:val="28"/>
        </w:rPr>
        <w:t>.</w:t>
      </w:r>
      <w:proofErr w:type="gramEnd"/>
      <w:r w:rsidRPr="00643696">
        <w:rPr>
          <w:szCs w:val="28"/>
        </w:rPr>
        <w:t xml:space="preserve"> </w:t>
      </w:r>
      <w:proofErr w:type="gramStart"/>
      <w:r w:rsidRPr="00643696">
        <w:rPr>
          <w:szCs w:val="28"/>
        </w:rPr>
        <w:t>п</w:t>
      </w:r>
      <w:proofErr w:type="gramEnd"/>
      <w:r w:rsidRPr="00643696">
        <w:rPr>
          <w:szCs w:val="28"/>
        </w:rPr>
        <w:t>особие для фа</w:t>
      </w:r>
      <w:r w:rsidRPr="00643696">
        <w:rPr>
          <w:szCs w:val="28"/>
        </w:rPr>
        <w:t>р</w:t>
      </w:r>
      <w:r w:rsidRPr="00643696">
        <w:rPr>
          <w:szCs w:val="28"/>
        </w:rPr>
        <w:t>мацевтических вузов / Ладыгина Е.Я., Сафронич Л.Н., Отряшенкова В.Э. и др. Под ред. Гринкевич Н.И., Сафронич Л.Н. – М.: Высш. школа, 1983. – 176 с.</w:t>
      </w:r>
    </w:p>
    <w:p w:rsidR="00B50083" w:rsidRPr="00744F3D" w:rsidRDefault="00B50083" w:rsidP="00A42ADB">
      <w:pPr>
        <w:pStyle w:val="2ffffc"/>
        <w:widowControl w:val="0"/>
        <w:numPr>
          <w:ilvl w:val="0"/>
          <w:numId w:val="50"/>
        </w:numPr>
        <w:suppressAutoHyphens w:val="0"/>
        <w:overflowPunct w:val="0"/>
        <w:autoSpaceDE w:val="0"/>
        <w:autoSpaceDN w:val="0"/>
        <w:adjustRightInd w:val="0"/>
        <w:spacing w:after="0" w:line="360" w:lineRule="auto"/>
        <w:jc w:val="both"/>
        <w:textAlignment w:val="baseline"/>
        <w:rPr>
          <w:b/>
          <w:lang w:val="uk-UA"/>
        </w:rPr>
      </w:pPr>
      <w:r w:rsidRPr="00744F3D">
        <w:rPr>
          <w:b/>
          <w:lang w:val="uk-UA"/>
        </w:rPr>
        <w:t>Хроматография на бумаге / Под. ред. И.М. Хайса и К. Мацека. – М., 1962. – С. 843.</w:t>
      </w:r>
    </w:p>
    <w:p w:rsidR="00B50083" w:rsidRPr="00744F3D" w:rsidRDefault="00B50083" w:rsidP="00A42ADB">
      <w:pPr>
        <w:pStyle w:val="2ffffc"/>
        <w:widowControl w:val="0"/>
        <w:numPr>
          <w:ilvl w:val="0"/>
          <w:numId w:val="50"/>
        </w:numPr>
        <w:suppressAutoHyphens w:val="0"/>
        <w:overflowPunct w:val="0"/>
        <w:autoSpaceDE w:val="0"/>
        <w:autoSpaceDN w:val="0"/>
        <w:adjustRightInd w:val="0"/>
        <w:spacing w:after="0" w:line="360" w:lineRule="auto"/>
        <w:jc w:val="both"/>
        <w:textAlignment w:val="baseline"/>
        <w:rPr>
          <w:b/>
          <w:lang w:val="uk-UA"/>
        </w:rPr>
      </w:pPr>
      <w:r w:rsidRPr="00744F3D">
        <w:rPr>
          <w:b/>
          <w:lang w:val="uk-UA"/>
        </w:rPr>
        <w:t>Шаршунова М., Шварц В. Михалец Ч. Тонкослойная хроматография в фармации и клинической биохимии. – М.: Мир, 1980. – Т.2. – 535 с.</w:t>
      </w:r>
    </w:p>
    <w:p w:rsidR="00B50083" w:rsidRPr="00744F3D" w:rsidRDefault="00B50083" w:rsidP="00A42ADB">
      <w:pPr>
        <w:pStyle w:val="2ffffc"/>
        <w:widowControl w:val="0"/>
        <w:numPr>
          <w:ilvl w:val="0"/>
          <w:numId w:val="50"/>
        </w:numPr>
        <w:suppressAutoHyphens w:val="0"/>
        <w:overflowPunct w:val="0"/>
        <w:autoSpaceDE w:val="0"/>
        <w:autoSpaceDN w:val="0"/>
        <w:adjustRightInd w:val="0"/>
        <w:spacing w:after="0" w:line="360" w:lineRule="auto"/>
        <w:jc w:val="both"/>
        <w:textAlignment w:val="baseline"/>
        <w:rPr>
          <w:b/>
          <w:lang w:val="uk-UA"/>
        </w:rPr>
      </w:pPr>
      <w:r w:rsidRPr="00744F3D">
        <w:rPr>
          <w:b/>
          <w:lang w:val="uk-UA"/>
        </w:rPr>
        <w:t>Кирхнер Ю. Тонкослойная хроматография. – М.: Мир, 1981. – Т.1. – 616 с.</w:t>
      </w:r>
    </w:p>
    <w:p w:rsidR="00B50083" w:rsidRPr="00744F3D" w:rsidRDefault="00B50083" w:rsidP="00A42ADB">
      <w:pPr>
        <w:pStyle w:val="2ffffc"/>
        <w:widowControl w:val="0"/>
        <w:numPr>
          <w:ilvl w:val="0"/>
          <w:numId w:val="50"/>
        </w:numPr>
        <w:suppressAutoHyphens w:val="0"/>
        <w:overflowPunct w:val="0"/>
        <w:autoSpaceDE w:val="0"/>
        <w:autoSpaceDN w:val="0"/>
        <w:adjustRightInd w:val="0"/>
        <w:spacing w:after="0" w:line="360" w:lineRule="auto"/>
        <w:jc w:val="both"/>
        <w:textAlignment w:val="baseline"/>
        <w:rPr>
          <w:b/>
          <w:lang w:val="uk-UA"/>
        </w:rPr>
      </w:pPr>
      <w:r w:rsidRPr="00744F3D">
        <w:rPr>
          <w:b/>
          <w:lang w:val="uk-UA"/>
        </w:rPr>
        <w:t>Хроматография в тонких слоях / Под ред. Э. Шталя. – М.: Мир, 1965. – 508 с.</w:t>
      </w:r>
    </w:p>
    <w:p w:rsidR="00B50083" w:rsidRPr="006C674F" w:rsidRDefault="00B50083" w:rsidP="00A42ADB">
      <w:pPr>
        <w:pStyle w:val="afffffffc"/>
        <w:numPr>
          <w:ilvl w:val="0"/>
          <w:numId w:val="50"/>
        </w:numPr>
        <w:suppressAutoHyphens w:val="0"/>
        <w:spacing w:after="0" w:line="360" w:lineRule="auto"/>
        <w:jc w:val="both"/>
        <w:rPr>
          <w:szCs w:val="28"/>
        </w:rPr>
      </w:pPr>
      <w:r w:rsidRPr="006C674F">
        <w:rPr>
          <w:szCs w:val="28"/>
        </w:rPr>
        <w:t>Фітоекдистероїди. / Под ред. В.В.Володина – СПб</w:t>
      </w:r>
      <w:proofErr w:type="gramStart"/>
      <w:r w:rsidRPr="006C674F">
        <w:rPr>
          <w:szCs w:val="28"/>
        </w:rPr>
        <w:t xml:space="preserve">.: </w:t>
      </w:r>
      <w:proofErr w:type="gramEnd"/>
      <w:r w:rsidRPr="006C674F">
        <w:rPr>
          <w:szCs w:val="28"/>
        </w:rPr>
        <w:t>Наука, 2003. – 293 с.</w:t>
      </w:r>
    </w:p>
    <w:p w:rsidR="00B50083" w:rsidRPr="00911857" w:rsidRDefault="00B50083" w:rsidP="00A42ADB">
      <w:pPr>
        <w:pStyle w:val="afffffffc"/>
        <w:numPr>
          <w:ilvl w:val="0"/>
          <w:numId w:val="50"/>
        </w:numPr>
        <w:suppressAutoHyphens w:val="0"/>
        <w:spacing w:after="0" w:line="360" w:lineRule="auto"/>
        <w:jc w:val="both"/>
        <w:rPr>
          <w:szCs w:val="28"/>
        </w:rPr>
      </w:pPr>
      <w:r w:rsidRPr="006C674F">
        <w:rPr>
          <w:szCs w:val="28"/>
        </w:rPr>
        <w:t>Краснов Е.А., Саратиков А.С. Качественное определение</w:t>
      </w:r>
      <w:r w:rsidRPr="00911857">
        <w:rPr>
          <w:szCs w:val="28"/>
        </w:rPr>
        <w:t xml:space="preserve"> экдистероидов. // Х</w:t>
      </w:r>
      <w:r w:rsidRPr="00911857">
        <w:rPr>
          <w:szCs w:val="28"/>
        </w:rPr>
        <w:t>и</w:t>
      </w:r>
      <w:r w:rsidRPr="00911857">
        <w:rPr>
          <w:szCs w:val="28"/>
        </w:rPr>
        <w:t>мия природных соединений, 1976. – №5. – С. 550.</w:t>
      </w:r>
    </w:p>
    <w:p w:rsidR="00B50083" w:rsidRPr="00911857" w:rsidRDefault="00B50083" w:rsidP="00A42ADB">
      <w:pPr>
        <w:pStyle w:val="afffffffc"/>
        <w:numPr>
          <w:ilvl w:val="0"/>
          <w:numId w:val="50"/>
        </w:numPr>
        <w:suppressAutoHyphens w:val="0"/>
        <w:spacing w:after="0" w:line="360" w:lineRule="auto"/>
        <w:jc w:val="both"/>
        <w:rPr>
          <w:szCs w:val="28"/>
        </w:rPr>
      </w:pPr>
      <w:r w:rsidRPr="00911857">
        <w:rPr>
          <w:szCs w:val="28"/>
        </w:rPr>
        <w:t>Попова Н.В., Литвиненко В.И., Дегтярева И.Л. Левзея сафлоровидная – исто</w:t>
      </w:r>
      <w:r w:rsidRPr="00911857">
        <w:rPr>
          <w:szCs w:val="28"/>
        </w:rPr>
        <w:t>ч</w:t>
      </w:r>
      <w:r w:rsidRPr="00911857">
        <w:rPr>
          <w:szCs w:val="28"/>
        </w:rPr>
        <w:t xml:space="preserve">ник получения биологически активных веществ </w:t>
      </w:r>
      <w:r w:rsidRPr="00911857">
        <w:rPr>
          <w:szCs w:val="28"/>
        </w:rPr>
        <w:lastRenderedPageBreak/>
        <w:t>// Состояние и перспективы совр</w:t>
      </w:r>
      <w:r w:rsidRPr="00911857">
        <w:rPr>
          <w:szCs w:val="28"/>
        </w:rPr>
        <w:t>е</w:t>
      </w:r>
      <w:r w:rsidRPr="00911857">
        <w:rPr>
          <w:szCs w:val="28"/>
        </w:rPr>
        <w:t>менного лекарствоведения. – Ярославль, 1997. – С. 77.</w:t>
      </w:r>
    </w:p>
    <w:p w:rsidR="00B50083" w:rsidRPr="006C674F" w:rsidRDefault="00B50083" w:rsidP="00A42ADB">
      <w:pPr>
        <w:pStyle w:val="afffffffc"/>
        <w:numPr>
          <w:ilvl w:val="0"/>
          <w:numId w:val="50"/>
        </w:numPr>
        <w:suppressAutoHyphens w:val="0"/>
        <w:spacing w:after="0" w:line="360" w:lineRule="auto"/>
        <w:jc w:val="both"/>
        <w:rPr>
          <w:szCs w:val="28"/>
        </w:rPr>
      </w:pPr>
      <w:r w:rsidRPr="006C674F">
        <w:rPr>
          <w:szCs w:val="28"/>
        </w:rPr>
        <w:t xml:space="preserve">Якубова </w:t>
      </w:r>
      <w:r>
        <w:rPr>
          <w:szCs w:val="28"/>
          <w:lang w:val="uk-UA"/>
        </w:rPr>
        <w:t>М</w:t>
      </w:r>
      <w:r w:rsidRPr="006C674F">
        <w:rPr>
          <w:szCs w:val="28"/>
        </w:rPr>
        <w:t xml:space="preserve">.Р., </w:t>
      </w:r>
      <w:r>
        <w:rPr>
          <w:szCs w:val="28"/>
          <w:lang w:val="uk-UA"/>
        </w:rPr>
        <w:t xml:space="preserve">Генкина Г.Л., </w:t>
      </w:r>
      <w:r w:rsidRPr="006C674F">
        <w:rPr>
          <w:szCs w:val="28"/>
        </w:rPr>
        <w:t xml:space="preserve">Шакиров Н.К. </w:t>
      </w:r>
      <w:r>
        <w:rPr>
          <w:szCs w:val="28"/>
          <w:lang w:val="uk-UA"/>
        </w:rPr>
        <w:t xml:space="preserve">Абубакиров Н.К. </w:t>
      </w:r>
      <w:r w:rsidRPr="006C674F">
        <w:rPr>
          <w:szCs w:val="28"/>
        </w:rPr>
        <w:t>Хроматографический метод определения э</w:t>
      </w:r>
      <w:r w:rsidRPr="006C674F">
        <w:rPr>
          <w:szCs w:val="28"/>
        </w:rPr>
        <w:t>к</w:t>
      </w:r>
      <w:r w:rsidRPr="006C674F">
        <w:rPr>
          <w:szCs w:val="28"/>
        </w:rPr>
        <w:t>дистерона в растительном сырье // Хим. природ</w:t>
      </w:r>
      <w:proofErr w:type="gramStart"/>
      <w:r w:rsidRPr="006C674F">
        <w:rPr>
          <w:szCs w:val="28"/>
        </w:rPr>
        <w:t>.</w:t>
      </w:r>
      <w:proofErr w:type="gramEnd"/>
      <w:r w:rsidRPr="006C674F">
        <w:rPr>
          <w:szCs w:val="28"/>
        </w:rPr>
        <w:t xml:space="preserve"> </w:t>
      </w:r>
      <w:proofErr w:type="gramStart"/>
      <w:r w:rsidRPr="006C674F">
        <w:rPr>
          <w:szCs w:val="28"/>
        </w:rPr>
        <w:t>с</w:t>
      </w:r>
      <w:proofErr w:type="gramEnd"/>
      <w:r w:rsidRPr="006C674F">
        <w:rPr>
          <w:szCs w:val="28"/>
        </w:rPr>
        <w:t xml:space="preserve">оедин., 1978. – </w:t>
      </w:r>
      <w:r>
        <w:rPr>
          <w:szCs w:val="28"/>
          <w:lang w:val="uk-UA"/>
        </w:rPr>
        <w:t xml:space="preserve">№6. – </w:t>
      </w:r>
      <w:r w:rsidRPr="006C674F">
        <w:rPr>
          <w:szCs w:val="28"/>
        </w:rPr>
        <w:t>С. 737</w:t>
      </w:r>
      <w:r>
        <w:rPr>
          <w:szCs w:val="28"/>
          <w:lang w:val="uk-UA"/>
        </w:rPr>
        <w:t>-740</w:t>
      </w:r>
      <w:r w:rsidRPr="006C674F">
        <w:rPr>
          <w:szCs w:val="28"/>
        </w:rPr>
        <w:t>.</w:t>
      </w:r>
    </w:p>
    <w:p w:rsidR="00B50083" w:rsidRPr="003B5E6D" w:rsidRDefault="00B50083" w:rsidP="00A42ADB">
      <w:pPr>
        <w:pStyle w:val="afffffffc"/>
        <w:numPr>
          <w:ilvl w:val="0"/>
          <w:numId w:val="50"/>
        </w:numPr>
        <w:suppressAutoHyphens w:val="0"/>
        <w:spacing w:after="0" w:line="360" w:lineRule="auto"/>
        <w:jc w:val="both"/>
        <w:rPr>
          <w:szCs w:val="28"/>
        </w:rPr>
      </w:pPr>
      <w:r w:rsidRPr="003B5E6D">
        <w:rPr>
          <w:noProof/>
          <w:szCs w:val="28"/>
        </w:rPr>
        <w:t xml:space="preserve">Бондарь О.П., Саад Л.М. Сравнительная характеристика цветных реакций на экдистероиды // Укр. биохимический журнал. – 1993. – Т. 65. </w:t>
      </w:r>
      <w:r w:rsidRPr="003B5E6D">
        <w:rPr>
          <w:szCs w:val="28"/>
        </w:rPr>
        <w:t>–</w:t>
      </w:r>
      <w:r w:rsidRPr="003B5E6D">
        <w:rPr>
          <w:noProof/>
          <w:szCs w:val="28"/>
        </w:rPr>
        <w:t xml:space="preserve"> №4. – С. 83-87.</w:t>
      </w:r>
    </w:p>
    <w:p w:rsidR="00B50083" w:rsidRPr="003B5E6D" w:rsidRDefault="00B50083" w:rsidP="00A42ADB">
      <w:pPr>
        <w:pStyle w:val="afffffffc"/>
        <w:numPr>
          <w:ilvl w:val="0"/>
          <w:numId w:val="50"/>
        </w:numPr>
        <w:suppressAutoHyphens w:val="0"/>
        <w:spacing w:after="0" w:line="360" w:lineRule="auto"/>
        <w:jc w:val="both"/>
        <w:rPr>
          <w:szCs w:val="28"/>
        </w:rPr>
      </w:pPr>
      <w:r w:rsidRPr="003B5E6D">
        <w:rPr>
          <w:szCs w:val="28"/>
        </w:rPr>
        <w:t>Пономарев В.Д. Экстрагирование лекарственного сырья. – М.: Медицина, 1976. – 202 с.</w:t>
      </w:r>
    </w:p>
    <w:p w:rsidR="00B50083" w:rsidRPr="003B5E6D" w:rsidRDefault="00B50083" w:rsidP="00A42ADB">
      <w:pPr>
        <w:pStyle w:val="afffffffc"/>
        <w:numPr>
          <w:ilvl w:val="0"/>
          <w:numId w:val="50"/>
        </w:numPr>
        <w:suppressAutoHyphens w:val="0"/>
        <w:spacing w:after="0" w:line="360" w:lineRule="auto"/>
        <w:jc w:val="both"/>
        <w:rPr>
          <w:szCs w:val="28"/>
        </w:rPr>
      </w:pPr>
      <w:r w:rsidRPr="003B5E6D">
        <w:rPr>
          <w:szCs w:val="28"/>
        </w:rPr>
        <w:t xml:space="preserve">Попова Т.П., Литвиненко В.И. // Фармаком. – 1993. </w:t>
      </w:r>
      <w:r>
        <w:t>–</w:t>
      </w:r>
      <w:r w:rsidRPr="003B5E6D">
        <w:rPr>
          <w:szCs w:val="28"/>
        </w:rPr>
        <w:t xml:space="preserve"> №1. – С.13-15.</w:t>
      </w:r>
    </w:p>
    <w:p w:rsidR="00B50083" w:rsidRPr="003B5E6D" w:rsidRDefault="00B50083" w:rsidP="00A42ADB">
      <w:pPr>
        <w:pStyle w:val="afffffffc"/>
        <w:numPr>
          <w:ilvl w:val="0"/>
          <w:numId w:val="50"/>
        </w:numPr>
        <w:suppressAutoHyphens w:val="0"/>
        <w:spacing w:after="0" w:line="360" w:lineRule="auto"/>
        <w:jc w:val="both"/>
        <w:rPr>
          <w:szCs w:val="28"/>
        </w:rPr>
      </w:pPr>
      <w:r w:rsidRPr="003B5E6D">
        <w:rPr>
          <w:szCs w:val="28"/>
        </w:rPr>
        <w:t xml:space="preserve">Фільтраційна екстракція та її апаратурне оснащення. Повідомлення ІV. / Т.П.Попова, О.С.Аммосов, В.І.Литвиненко, В.М.Мішев // Фармац. журн. </w:t>
      </w:r>
      <w:r>
        <w:t>–</w:t>
      </w:r>
      <w:r w:rsidRPr="003B5E6D">
        <w:rPr>
          <w:szCs w:val="28"/>
        </w:rPr>
        <w:t xml:space="preserve"> №6. – С. 91-95.</w:t>
      </w:r>
    </w:p>
    <w:p w:rsidR="00B50083" w:rsidRPr="003B5E6D" w:rsidRDefault="00B50083" w:rsidP="00A42ADB">
      <w:pPr>
        <w:pStyle w:val="afffffffc"/>
        <w:numPr>
          <w:ilvl w:val="0"/>
          <w:numId w:val="50"/>
        </w:numPr>
        <w:suppressAutoHyphens w:val="0"/>
        <w:spacing w:after="0" w:line="360" w:lineRule="auto"/>
        <w:jc w:val="both"/>
        <w:rPr>
          <w:szCs w:val="28"/>
        </w:rPr>
      </w:pPr>
      <w:r w:rsidRPr="003B5E6D">
        <w:rPr>
          <w:szCs w:val="28"/>
        </w:rPr>
        <w:t xml:space="preserve">Витяжки у виробництві фітохімічних препаратів. Повідомлення І. / Т.П.Попова, О.С.Аммосов, Г.О.Жуков та ін. // Фармац. журн. – 1995. </w:t>
      </w:r>
      <w:r>
        <w:t>–</w:t>
      </w:r>
      <w:r w:rsidRPr="003B5E6D">
        <w:rPr>
          <w:szCs w:val="28"/>
        </w:rPr>
        <w:t xml:space="preserve"> №2. – С. 30-31.</w:t>
      </w:r>
    </w:p>
    <w:p w:rsidR="00B50083" w:rsidRPr="003B5E6D" w:rsidRDefault="00B50083" w:rsidP="00A42ADB">
      <w:pPr>
        <w:pStyle w:val="afffffffc"/>
        <w:numPr>
          <w:ilvl w:val="0"/>
          <w:numId w:val="50"/>
        </w:numPr>
        <w:suppressAutoHyphens w:val="0"/>
        <w:spacing w:after="0" w:line="360" w:lineRule="auto"/>
        <w:jc w:val="both"/>
        <w:rPr>
          <w:szCs w:val="28"/>
        </w:rPr>
      </w:pPr>
      <w:r w:rsidRPr="003B5E6D">
        <w:rPr>
          <w:szCs w:val="28"/>
        </w:rPr>
        <w:t>Попова Т.П., Литвиненко В.І. Деякі загальні закономірності екстрагування діючих речовин з лікарської рослинної сировини. Повідомлення ІІ. // Ф</w:t>
      </w:r>
      <w:r w:rsidRPr="003B5E6D">
        <w:rPr>
          <w:szCs w:val="28"/>
        </w:rPr>
        <w:t>а</w:t>
      </w:r>
      <w:r w:rsidRPr="003B5E6D">
        <w:rPr>
          <w:szCs w:val="28"/>
        </w:rPr>
        <w:t>рмац. журн. – 1999. – №4. – С. 75-77.</w:t>
      </w:r>
    </w:p>
    <w:p w:rsidR="00B50083" w:rsidRPr="003B5E6D" w:rsidRDefault="00B50083" w:rsidP="00A42ADB">
      <w:pPr>
        <w:pStyle w:val="afffffffc"/>
        <w:numPr>
          <w:ilvl w:val="0"/>
          <w:numId w:val="50"/>
        </w:numPr>
        <w:suppressAutoHyphens w:val="0"/>
        <w:spacing w:after="0" w:line="360" w:lineRule="auto"/>
        <w:jc w:val="both"/>
        <w:rPr>
          <w:szCs w:val="28"/>
        </w:rPr>
      </w:pPr>
      <w:r w:rsidRPr="003B5E6D">
        <w:rPr>
          <w:szCs w:val="28"/>
        </w:rPr>
        <w:t>Прокопенко А.П. Современное состояние химии и технологии фитохим</w:t>
      </w:r>
      <w:r w:rsidRPr="003B5E6D">
        <w:rPr>
          <w:szCs w:val="28"/>
        </w:rPr>
        <w:t>и</w:t>
      </w:r>
      <w:r w:rsidRPr="003B5E6D">
        <w:rPr>
          <w:szCs w:val="28"/>
        </w:rPr>
        <w:t xml:space="preserve">ческих </w:t>
      </w:r>
      <w:proofErr w:type="gramStart"/>
      <w:r w:rsidRPr="003B5E6D">
        <w:rPr>
          <w:szCs w:val="28"/>
        </w:rPr>
        <w:t>препаратов // Пути повышения эффективности производства</w:t>
      </w:r>
      <w:proofErr w:type="gramEnd"/>
      <w:r w:rsidRPr="003B5E6D">
        <w:rPr>
          <w:szCs w:val="28"/>
        </w:rPr>
        <w:t xml:space="preserve"> и улучшения количества фитохимических препаратов: Тез. Докл. науч.-техн. совещ., 10-12 окт., 1978, Ташкент. – М., 1978. – С. 8-10.</w:t>
      </w:r>
    </w:p>
    <w:p w:rsidR="00B50083" w:rsidRPr="003B5E6D" w:rsidRDefault="00B50083" w:rsidP="00A42ADB">
      <w:pPr>
        <w:pStyle w:val="afffffffc"/>
        <w:numPr>
          <w:ilvl w:val="0"/>
          <w:numId w:val="50"/>
        </w:numPr>
        <w:suppressAutoHyphens w:val="0"/>
        <w:spacing w:after="0" w:line="360" w:lineRule="auto"/>
        <w:jc w:val="both"/>
        <w:rPr>
          <w:szCs w:val="28"/>
        </w:rPr>
      </w:pPr>
      <w:r w:rsidRPr="003B5E6D">
        <w:rPr>
          <w:szCs w:val="28"/>
        </w:rPr>
        <w:t>Технология лекарственных форм: В 2-х томах. Т.2. / Р.В.Бобылев, Г.П.Грядунова, Л.А.Иванова и др., Под ред. Л.А.Ивановой. – М.: Медиц</w:t>
      </w:r>
      <w:r w:rsidRPr="003B5E6D">
        <w:rPr>
          <w:szCs w:val="28"/>
        </w:rPr>
        <w:t>и</w:t>
      </w:r>
      <w:r w:rsidRPr="003B5E6D">
        <w:rPr>
          <w:szCs w:val="28"/>
        </w:rPr>
        <w:t>на, 1991. – 544 с.</w:t>
      </w:r>
    </w:p>
    <w:p w:rsidR="00B50083" w:rsidRPr="003B5E6D" w:rsidRDefault="00B50083" w:rsidP="00A42ADB">
      <w:pPr>
        <w:pStyle w:val="afffffffc"/>
        <w:numPr>
          <w:ilvl w:val="0"/>
          <w:numId w:val="50"/>
        </w:numPr>
        <w:suppressAutoHyphens w:val="0"/>
        <w:spacing w:after="0" w:line="360" w:lineRule="auto"/>
        <w:jc w:val="both"/>
        <w:rPr>
          <w:szCs w:val="28"/>
        </w:rPr>
      </w:pPr>
      <w:r w:rsidRPr="003B5E6D">
        <w:rPr>
          <w:szCs w:val="28"/>
        </w:rPr>
        <w:t xml:space="preserve">Сучасні </w:t>
      </w:r>
      <w:proofErr w:type="gramStart"/>
      <w:r w:rsidRPr="003B5E6D">
        <w:rPr>
          <w:szCs w:val="28"/>
        </w:rPr>
        <w:t>п</w:t>
      </w:r>
      <w:proofErr w:type="gramEnd"/>
      <w:r w:rsidRPr="003B5E6D">
        <w:rPr>
          <w:szCs w:val="28"/>
        </w:rPr>
        <w:t>ідходи до вивчення рослинної лікарської сировини та створення фітопрепаратів / В.М.Ковальов, В.І.Литвиненко, Т.І.Ісакова, І.Є.Шмараєва // Фітотерапія в Україні. – 1999. – №3-4. – С. 72-74.</w:t>
      </w:r>
    </w:p>
    <w:p w:rsidR="00B50083" w:rsidRPr="003B5E6D" w:rsidRDefault="00B50083" w:rsidP="00A42ADB">
      <w:pPr>
        <w:pStyle w:val="afffffffc"/>
        <w:numPr>
          <w:ilvl w:val="0"/>
          <w:numId w:val="50"/>
        </w:numPr>
        <w:suppressAutoHyphens w:val="0"/>
        <w:spacing w:after="0" w:line="360" w:lineRule="auto"/>
        <w:jc w:val="both"/>
        <w:rPr>
          <w:szCs w:val="28"/>
        </w:rPr>
      </w:pPr>
      <w:r w:rsidRPr="003B5E6D">
        <w:rPr>
          <w:szCs w:val="28"/>
        </w:rPr>
        <w:lastRenderedPageBreak/>
        <w:t>Литвиненко В.И. Химия природных флавоноидов и создание препаратов при комплексной переработке растительного сырья: Дис. … д-р</w:t>
      </w:r>
      <w:proofErr w:type="gramStart"/>
      <w:r w:rsidRPr="003B5E6D">
        <w:rPr>
          <w:szCs w:val="28"/>
        </w:rPr>
        <w:t>.</w:t>
      </w:r>
      <w:proofErr w:type="gramEnd"/>
      <w:r w:rsidRPr="003B5E6D">
        <w:rPr>
          <w:szCs w:val="28"/>
        </w:rPr>
        <w:t xml:space="preserve"> </w:t>
      </w:r>
      <w:proofErr w:type="gramStart"/>
      <w:r w:rsidRPr="003B5E6D">
        <w:rPr>
          <w:szCs w:val="28"/>
        </w:rPr>
        <w:t>х</w:t>
      </w:r>
      <w:proofErr w:type="gramEnd"/>
      <w:r w:rsidRPr="003B5E6D">
        <w:rPr>
          <w:szCs w:val="28"/>
        </w:rPr>
        <w:t>им. наук в форме научн. докл. – Х., 1990. – 78 с.</w:t>
      </w:r>
    </w:p>
    <w:p w:rsidR="00B50083" w:rsidRPr="00B211F0" w:rsidRDefault="00B50083" w:rsidP="00A42ADB">
      <w:pPr>
        <w:pStyle w:val="afffffffc"/>
        <w:numPr>
          <w:ilvl w:val="0"/>
          <w:numId w:val="50"/>
        </w:numPr>
        <w:suppressAutoHyphens w:val="0"/>
        <w:spacing w:after="0" w:line="360" w:lineRule="auto"/>
        <w:jc w:val="both"/>
        <w:rPr>
          <w:szCs w:val="28"/>
          <w:lang w:val="uk-UA"/>
        </w:rPr>
      </w:pPr>
      <w:r w:rsidRPr="00B211F0">
        <w:rPr>
          <w:szCs w:val="28"/>
        </w:rPr>
        <w:t>Природные комплексы флавоноидов и сапонинов. Сообщение 1. Некот</w:t>
      </w:r>
      <w:r w:rsidRPr="00B211F0">
        <w:rPr>
          <w:szCs w:val="28"/>
        </w:rPr>
        <w:t>о</w:t>
      </w:r>
      <w:r w:rsidRPr="00B211F0">
        <w:rPr>
          <w:szCs w:val="28"/>
        </w:rPr>
        <w:t xml:space="preserve">рые аналитические аспекты создания препаратов на основе флавоноидов и сапонинов / А.М.Сампиев, В.И.Литвиненко, Т.П.Попова, А.С.Аммосов // Фармаком. – 1998. </w:t>
      </w:r>
      <w:r>
        <w:t>–</w:t>
      </w:r>
      <w:r w:rsidRPr="00B211F0">
        <w:rPr>
          <w:szCs w:val="28"/>
        </w:rPr>
        <w:t xml:space="preserve"> №6. – С. 46-51.</w:t>
      </w:r>
    </w:p>
    <w:p w:rsidR="00B50083" w:rsidRPr="00B211F0" w:rsidRDefault="00B50083" w:rsidP="00A42ADB">
      <w:pPr>
        <w:pStyle w:val="afffffffc"/>
        <w:numPr>
          <w:ilvl w:val="0"/>
          <w:numId w:val="50"/>
        </w:numPr>
        <w:suppressAutoHyphens w:val="0"/>
        <w:spacing w:after="0" w:line="360" w:lineRule="auto"/>
        <w:jc w:val="both"/>
        <w:rPr>
          <w:szCs w:val="28"/>
          <w:lang w:val="uk-UA"/>
        </w:rPr>
      </w:pPr>
      <w:r w:rsidRPr="00B211F0">
        <w:rPr>
          <w:szCs w:val="28"/>
          <w:lang w:val="uk-UA"/>
        </w:rPr>
        <w:t>Тихонов О.І., Шпичак О.С., Богуцька О.Є. Епідеміологічна ситуація з т</w:t>
      </w:r>
      <w:r w:rsidRPr="00B211F0">
        <w:rPr>
          <w:szCs w:val="28"/>
          <w:lang w:val="uk-UA"/>
        </w:rPr>
        <w:t>у</w:t>
      </w:r>
      <w:r w:rsidRPr="00B211F0">
        <w:rPr>
          <w:szCs w:val="28"/>
          <w:lang w:val="uk-UA"/>
        </w:rPr>
        <w:t>беркульозу в Україні та пошук нових протитуберкульозних препаратів // Вісник фармації. – 2003. – №1 (33) – С. 42-45.</w:t>
      </w:r>
    </w:p>
    <w:p w:rsidR="00B50083" w:rsidRPr="00B211F0" w:rsidRDefault="00B50083" w:rsidP="00A42ADB">
      <w:pPr>
        <w:pStyle w:val="afffffffc"/>
        <w:numPr>
          <w:ilvl w:val="0"/>
          <w:numId w:val="50"/>
        </w:numPr>
        <w:suppressAutoHyphens w:val="0"/>
        <w:spacing w:after="0" w:line="360" w:lineRule="auto"/>
        <w:jc w:val="both"/>
        <w:rPr>
          <w:szCs w:val="28"/>
          <w:lang w:val="uk-UA"/>
        </w:rPr>
      </w:pPr>
      <w:r w:rsidRPr="00B211F0">
        <w:rPr>
          <w:szCs w:val="28"/>
          <w:lang w:val="en-US"/>
        </w:rPr>
        <w:t>Tikhonov</w:t>
      </w:r>
      <w:r w:rsidRPr="00B211F0">
        <w:rPr>
          <w:szCs w:val="28"/>
          <w:lang w:val="uk-UA"/>
        </w:rPr>
        <w:t xml:space="preserve"> А.</w:t>
      </w:r>
      <w:r w:rsidRPr="00B211F0">
        <w:rPr>
          <w:szCs w:val="28"/>
          <w:lang w:val="en-US"/>
        </w:rPr>
        <w:t>I</w:t>
      </w:r>
      <w:r w:rsidRPr="00B211F0">
        <w:rPr>
          <w:szCs w:val="28"/>
          <w:lang w:val="uk-UA"/>
        </w:rPr>
        <w:t xml:space="preserve">., </w:t>
      </w:r>
      <w:r w:rsidRPr="00B211F0">
        <w:rPr>
          <w:szCs w:val="28"/>
          <w:lang w:val="en-US"/>
        </w:rPr>
        <w:t>Shpichak</w:t>
      </w:r>
      <w:r w:rsidRPr="00B211F0">
        <w:rPr>
          <w:szCs w:val="28"/>
          <w:lang w:val="uk-UA"/>
        </w:rPr>
        <w:t xml:space="preserve"> </w:t>
      </w:r>
      <w:r w:rsidRPr="00B211F0">
        <w:rPr>
          <w:szCs w:val="28"/>
          <w:lang w:val="en-US"/>
        </w:rPr>
        <w:t>O</w:t>
      </w:r>
      <w:r w:rsidRPr="00B211F0">
        <w:rPr>
          <w:szCs w:val="28"/>
          <w:lang w:val="uk-UA"/>
        </w:rPr>
        <w:t>.</w:t>
      </w:r>
      <w:r w:rsidRPr="00B211F0">
        <w:rPr>
          <w:szCs w:val="28"/>
          <w:lang w:val="en-US"/>
        </w:rPr>
        <w:t>S</w:t>
      </w:r>
      <w:r w:rsidRPr="00B211F0">
        <w:rPr>
          <w:szCs w:val="28"/>
          <w:lang w:val="uk-UA"/>
        </w:rPr>
        <w:t xml:space="preserve">., </w:t>
      </w:r>
      <w:r w:rsidRPr="00B211F0">
        <w:rPr>
          <w:szCs w:val="28"/>
          <w:lang w:val="en-US"/>
        </w:rPr>
        <w:t>Bogutskaya</w:t>
      </w:r>
      <w:r w:rsidRPr="00B211F0">
        <w:rPr>
          <w:szCs w:val="28"/>
          <w:lang w:val="uk-UA"/>
        </w:rPr>
        <w:t xml:space="preserve"> </w:t>
      </w:r>
      <w:r w:rsidRPr="00B211F0">
        <w:rPr>
          <w:szCs w:val="28"/>
          <w:lang w:val="en-US"/>
        </w:rPr>
        <w:t>E</w:t>
      </w:r>
      <w:r w:rsidRPr="00B211F0">
        <w:rPr>
          <w:szCs w:val="28"/>
          <w:lang w:val="uk-UA"/>
        </w:rPr>
        <w:t>.</w:t>
      </w:r>
      <w:r w:rsidRPr="00B211F0">
        <w:rPr>
          <w:szCs w:val="28"/>
          <w:lang w:val="en-US"/>
        </w:rPr>
        <w:t>E</w:t>
      </w:r>
      <w:r w:rsidRPr="00B211F0">
        <w:rPr>
          <w:szCs w:val="28"/>
          <w:lang w:val="uk-UA"/>
        </w:rPr>
        <w:t xml:space="preserve">. </w:t>
      </w:r>
      <w:r w:rsidRPr="00B211F0">
        <w:rPr>
          <w:szCs w:val="28"/>
          <w:lang w:val="en-US"/>
        </w:rPr>
        <w:t>New</w:t>
      </w:r>
      <w:r w:rsidRPr="00B211F0">
        <w:rPr>
          <w:szCs w:val="28"/>
          <w:lang w:val="uk-UA"/>
        </w:rPr>
        <w:t xml:space="preserve"> </w:t>
      </w:r>
      <w:r w:rsidRPr="00B211F0">
        <w:rPr>
          <w:szCs w:val="28"/>
          <w:lang w:val="en-US"/>
        </w:rPr>
        <w:t>approaches</w:t>
      </w:r>
      <w:r w:rsidRPr="00B211F0">
        <w:rPr>
          <w:szCs w:val="28"/>
          <w:lang w:val="uk-UA"/>
        </w:rPr>
        <w:t xml:space="preserve"> </w:t>
      </w:r>
      <w:r w:rsidRPr="00B211F0">
        <w:rPr>
          <w:szCs w:val="28"/>
          <w:lang w:val="en-US"/>
        </w:rPr>
        <w:t>to</w:t>
      </w:r>
      <w:r w:rsidRPr="00B211F0">
        <w:rPr>
          <w:szCs w:val="28"/>
          <w:lang w:val="uk-UA"/>
        </w:rPr>
        <w:t xml:space="preserve"> </w:t>
      </w:r>
      <w:r w:rsidRPr="00B211F0">
        <w:rPr>
          <w:szCs w:val="28"/>
          <w:lang w:val="en-US"/>
        </w:rPr>
        <w:t>the</w:t>
      </w:r>
      <w:r w:rsidRPr="00B211F0">
        <w:rPr>
          <w:szCs w:val="28"/>
          <w:lang w:val="uk-UA"/>
        </w:rPr>
        <w:t xml:space="preserve"> </w:t>
      </w:r>
      <w:r w:rsidRPr="00B211F0">
        <w:rPr>
          <w:szCs w:val="28"/>
          <w:lang w:val="en-US"/>
        </w:rPr>
        <w:t>development</w:t>
      </w:r>
      <w:r w:rsidRPr="00B211F0">
        <w:rPr>
          <w:szCs w:val="28"/>
          <w:lang w:val="uk-UA"/>
        </w:rPr>
        <w:t xml:space="preserve"> </w:t>
      </w:r>
      <w:r w:rsidRPr="00B211F0">
        <w:rPr>
          <w:szCs w:val="28"/>
          <w:lang w:val="en-US"/>
        </w:rPr>
        <w:t>of</w:t>
      </w:r>
      <w:r w:rsidRPr="00B211F0">
        <w:rPr>
          <w:szCs w:val="28"/>
          <w:lang w:val="uk-UA"/>
        </w:rPr>
        <w:t xml:space="preserve"> </w:t>
      </w:r>
      <w:r w:rsidRPr="00B211F0">
        <w:rPr>
          <w:szCs w:val="28"/>
          <w:lang w:val="en-US"/>
        </w:rPr>
        <w:t>animal</w:t>
      </w:r>
      <w:r w:rsidRPr="00B211F0">
        <w:rPr>
          <w:szCs w:val="28"/>
          <w:lang w:val="uk-UA"/>
        </w:rPr>
        <w:t xml:space="preserve"> </w:t>
      </w:r>
      <w:r w:rsidRPr="00B211F0">
        <w:rPr>
          <w:szCs w:val="28"/>
          <w:lang w:val="en-US"/>
        </w:rPr>
        <w:t>origin</w:t>
      </w:r>
      <w:r w:rsidRPr="00B211F0">
        <w:rPr>
          <w:szCs w:val="28"/>
          <w:lang w:val="uk-UA"/>
        </w:rPr>
        <w:t xml:space="preserve"> </w:t>
      </w:r>
      <w:r w:rsidRPr="00B211F0">
        <w:rPr>
          <w:szCs w:val="28"/>
          <w:lang w:val="en-US"/>
        </w:rPr>
        <w:t>raw</w:t>
      </w:r>
      <w:r w:rsidRPr="00B211F0">
        <w:rPr>
          <w:szCs w:val="28"/>
          <w:lang w:val="uk-UA"/>
        </w:rPr>
        <w:t xml:space="preserve"> </w:t>
      </w:r>
      <w:r w:rsidRPr="00B211F0">
        <w:rPr>
          <w:szCs w:val="28"/>
          <w:lang w:val="en-US"/>
        </w:rPr>
        <w:t>material</w:t>
      </w:r>
      <w:r w:rsidRPr="00B211F0">
        <w:rPr>
          <w:szCs w:val="28"/>
          <w:lang w:val="uk-UA"/>
        </w:rPr>
        <w:t xml:space="preserve"> </w:t>
      </w:r>
      <w:r w:rsidRPr="00B211F0">
        <w:rPr>
          <w:szCs w:val="28"/>
          <w:lang w:val="en-US"/>
        </w:rPr>
        <w:t>use</w:t>
      </w:r>
      <w:r w:rsidRPr="00B211F0">
        <w:rPr>
          <w:szCs w:val="28"/>
          <w:lang w:val="uk-UA"/>
        </w:rPr>
        <w:t xml:space="preserve"> </w:t>
      </w:r>
      <w:r w:rsidRPr="00B211F0">
        <w:rPr>
          <w:szCs w:val="28"/>
          <w:lang w:val="en-US"/>
        </w:rPr>
        <w:t>in</w:t>
      </w:r>
      <w:r w:rsidRPr="00B211F0">
        <w:rPr>
          <w:szCs w:val="28"/>
          <w:lang w:val="uk-UA"/>
        </w:rPr>
        <w:t xml:space="preserve"> </w:t>
      </w:r>
      <w:r w:rsidRPr="00B211F0">
        <w:rPr>
          <w:szCs w:val="28"/>
          <w:lang w:val="en-US"/>
        </w:rPr>
        <w:t>tuberculosis</w:t>
      </w:r>
      <w:r w:rsidRPr="00B211F0">
        <w:rPr>
          <w:szCs w:val="28"/>
          <w:lang w:val="uk-UA"/>
        </w:rPr>
        <w:t xml:space="preserve"> </w:t>
      </w:r>
      <w:r w:rsidRPr="00B211F0">
        <w:rPr>
          <w:szCs w:val="28"/>
          <w:lang w:val="en-US"/>
        </w:rPr>
        <w:t>treatment</w:t>
      </w:r>
      <w:r w:rsidRPr="00B211F0">
        <w:rPr>
          <w:szCs w:val="28"/>
          <w:lang w:val="uk-UA"/>
        </w:rPr>
        <w:t xml:space="preserve"> // </w:t>
      </w:r>
      <w:r w:rsidRPr="00B211F0">
        <w:rPr>
          <w:szCs w:val="28"/>
          <w:lang w:val="en-US"/>
        </w:rPr>
        <w:t>International</w:t>
      </w:r>
      <w:r w:rsidRPr="00B211F0">
        <w:rPr>
          <w:szCs w:val="28"/>
          <w:lang w:val="uk-UA"/>
        </w:rPr>
        <w:t xml:space="preserve"> </w:t>
      </w:r>
      <w:r w:rsidRPr="00B211F0">
        <w:rPr>
          <w:szCs w:val="28"/>
          <w:lang w:val="en-US"/>
        </w:rPr>
        <w:t>Scientific</w:t>
      </w:r>
      <w:r w:rsidRPr="00B211F0">
        <w:rPr>
          <w:szCs w:val="28"/>
          <w:lang w:val="uk-UA"/>
        </w:rPr>
        <w:t xml:space="preserve"> </w:t>
      </w:r>
      <w:r w:rsidRPr="00B211F0">
        <w:rPr>
          <w:szCs w:val="28"/>
          <w:lang w:val="en-US"/>
        </w:rPr>
        <w:t>Conference</w:t>
      </w:r>
      <w:r w:rsidRPr="00B211F0">
        <w:rPr>
          <w:szCs w:val="28"/>
          <w:lang w:val="uk-UA"/>
        </w:rPr>
        <w:t xml:space="preserve"> </w:t>
      </w:r>
      <w:r w:rsidRPr="00B211F0">
        <w:rPr>
          <w:noProof/>
          <w:szCs w:val="28"/>
          <w:lang w:val="uk-UA"/>
        </w:rPr>
        <w:t>"</w:t>
      </w:r>
      <w:r w:rsidRPr="00B211F0">
        <w:rPr>
          <w:noProof/>
          <w:szCs w:val="28"/>
          <w:lang w:val="en-US"/>
        </w:rPr>
        <w:t>Pharmacy</w:t>
      </w:r>
      <w:r w:rsidRPr="00B211F0">
        <w:rPr>
          <w:noProof/>
          <w:szCs w:val="28"/>
          <w:lang w:val="uk-UA"/>
        </w:rPr>
        <w:t xml:space="preserve"> </w:t>
      </w:r>
      <w:r w:rsidRPr="00B211F0">
        <w:rPr>
          <w:noProof/>
          <w:szCs w:val="28"/>
          <w:lang w:val="en-US"/>
        </w:rPr>
        <w:t>in</w:t>
      </w:r>
      <w:r w:rsidRPr="00B211F0">
        <w:rPr>
          <w:noProof/>
          <w:szCs w:val="28"/>
          <w:lang w:val="uk-UA"/>
        </w:rPr>
        <w:t xml:space="preserve"> </w:t>
      </w:r>
      <w:r w:rsidRPr="00B211F0">
        <w:rPr>
          <w:noProof/>
          <w:szCs w:val="28"/>
          <w:lang w:val="en-US"/>
        </w:rPr>
        <w:t>contemporary</w:t>
      </w:r>
      <w:r w:rsidRPr="00B211F0">
        <w:rPr>
          <w:noProof/>
          <w:szCs w:val="28"/>
          <w:lang w:val="uk-UA"/>
        </w:rPr>
        <w:t xml:space="preserve"> </w:t>
      </w:r>
      <w:r w:rsidRPr="00B211F0">
        <w:rPr>
          <w:noProof/>
          <w:szCs w:val="28"/>
          <w:lang w:val="en-US"/>
        </w:rPr>
        <w:t>society</w:t>
      </w:r>
      <w:r w:rsidRPr="00B211F0">
        <w:rPr>
          <w:noProof/>
          <w:szCs w:val="28"/>
          <w:lang w:val="uk-UA"/>
        </w:rPr>
        <w:t xml:space="preserve">". </w:t>
      </w:r>
      <w:r w:rsidRPr="00B211F0">
        <w:rPr>
          <w:noProof/>
          <w:szCs w:val="28"/>
        </w:rPr>
        <w:t>Kaunas</w:t>
      </w:r>
      <w:r w:rsidRPr="00B211F0">
        <w:rPr>
          <w:noProof/>
          <w:szCs w:val="28"/>
          <w:lang w:val="uk-UA"/>
        </w:rPr>
        <w:t xml:space="preserve">. – 2003 </w:t>
      </w:r>
      <w:r w:rsidRPr="00B211F0">
        <w:rPr>
          <w:noProof/>
          <w:szCs w:val="28"/>
        </w:rPr>
        <w:t>m</w:t>
      </w:r>
      <w:r w:rsidRPr="00B211F0">
        <w:rPr>
          <w:noProof/>
          <w:szCs w:val="28"/>
          <w:lang w:val="uk-UA"/>
        </w:rPr>
        <w:t xml:space="preserve">. – </w:t>
      </w:r>
      <w:r w:rsidRPr="00B211F0">
        <w:rPr>
          <w:noProof/>
          <w:szCs w:val="28"/>
        </w:rPr>
        <w:t>lapkri</w:t>
      </w:r>
      <w:r w:rsidRPr="00B211F0">
        <w:rPr>
          <w:noProof/>
          <w:szCs w:val="28"/>
          <w:lang w:val="uk-UA"/>
        </w:rPr>
        <w:t>č</w:t>
      </w:r>
      <w:r w:rsidRPr="00B211F0">
        <w:rPr>
          <w:noProof/>
          <w:szCs w:val="28"/>
        </w:rPr>
        <w:t>io</w:t>
      </w:r>
      <w:r w:rsidRPr="00B211F0">
        <w:rPr>
          <w:noProof/>
          <w:szCs w:val="28"/>
          <w:lang w:val="uk-UA"/>
        </w:rPr>
        <w:t xml:space="preserve"> 21 </w:t>
      </w:r>
      <w:r w:rsidRPr="00B211F0">
        <w:rPr>
          <w:noProof/>
          <w:szCs w:val="28"/>
        </w:rPr>
        <w:t>d</w:t>
      </w:r>
      <w:r w:rsidRPr="00B211F0">
        <w:rPr>
          <w:noProof/>
          <w:szCs w:val="28"/>
          <w:lang w:val="uk-UA"/>
        </w:rPr>
        <w:t xml:space="preserve">. – </w:t>
      </w:r>
      <w:r w:rsidRPr="00B211F0">
        <w:rPr>
          <w:noProof/>
          <w:szCs w:val="28"/>
        </w:rPr>
        <w:t>P</w:t>
      </w:r>
      <w:r w:rsidRPr="00B211F0">
        <w:rPr>
          <w:noProof/>
          <w:szCs w:val="28"/>
          <w:lang w:val="uk-UA"/>
        </w:rPr>
        <w:t xml:space="preserve">. </w:t>
      </w:r>
      <w:r w:rsidRPr="00B211F0">
        <w:rPr>
          <w:szCs w:val="28"/>
          <w:lang w:val="uk-UA"/>
        </w:rPr>
        <w:t>89-92.</w:t>
      </w:r>
    </w:p>
    <w:p w:rsidR="00B50083" w:rsidRPr="00B211F0" w:rsidRDefault="00B50083" w:rsidP="00A42ADB">
      <w:pPr>
        <w:pStyle w:val="afffffffc"/>
        <w:numPr>
          <w:ilvl w:val="0"/>
          <w:numId w:val="50"/>
        </w:numPr>
        <w:suppressAutoHyphens w:val="0"/>
        <w:spacing w:after="0" w:line="360" w:lineRule="auto"/>
        <w:jc w:val="both"/>
        <w:rPr>
          <w:szCs w:val="28"/>
          <w:lang w:val="uk-UA"/>
        </w:rPr>
      </w:pPr>
      <w:r w:rsidRPr="00B211F0">
        <w:rPr>
          <w:szCs w:val="28"/>
          <w:lang w:val="uk-UA"/>
        </w:rPr>
        <w:t>Тихонов О.І., Дикий І.Л, Шпичак О.С. Актуальність створення нових л</w:t>
      </w:r>
      <w:r w:rsidRPr="00B211F0">
        <w:rPr>
          <w:szCs w:val="28"/>
          <w:lang w:val="uk-UA"/>
        </w:rPr>
        <w:t>і</w:t>
      </w:r>
      <w:r w:rsidRPr="00B211F0">
        <w:rPr>
          <w:szCs w:val="28"/>
          <w:lang w:val="uk-UA"/>
        </w:rPr>
        <w:t>карських препаратів для лікування органів дихання та туберкульозу // М</w:t>
      </w:r>
      <w:r w:rsidRPr="00B211F0">
        <w:rPr>
          <w:szCs w:val="28"/>
          <w:lang w:val="uk-UA"/>
        </w:rPr>
        <w:t>а</w:t>
      </w:r>
      <w:r w:rsidRPr="00B211F0">
        <w:rPr>
          <w:szCs w:val="28"/>
          <w:lang w:val="uk-UA"/>
        </w:rPr>
        <w:t xml:space="preserve">теріали </w:t>
      </w:r>
      <w:r w:rsidRPr="00B211F0">
        <w:rPr>
          <w:szCs w:val="28"/>
        </w:rPr>
        <w:t>III</w:t>
      </w:r>
      <w:r w:rsidRPr="00B211F0">
        <w:rPr>
          <w:szCs w:val="28"/>
          <w:lang w:val="uk-UA"/>
        </w:rPr>
        <w:t xml:space="preserve"> з’їзду фтизіатрів і пульмонологів України. – Український пульмонологічний жу</w:t>
      </w:r>
      <w:r w:rsidRPr="00B211F0">
        <w:rPr>
          <w:szCs w:val="28"/>
          <w:lang w:val="uk-UA"/>
        </w:rPr>
        <w:t>р</w:t>
      </w:r>
      <w:r w:rsidRPr="00B211F0">
        <w:rPr>
          <w:szCs w:val="28"/>
          <w:lang w:val="uk-UA"/>
        </w:rPr>
        <w:t>нал. – 2003. – №2 (40) – С. 375.</w:t>
      </w:r>
    </w:p>
    <w:p w:rsidR="00B50083" w:rsidRPr="00B211F0" w:rsidRDefault="00B50083" w:rsidP="00A42ADB">
      <w:pPr>
        <w:pStyle w:val="afffffffc"/>
        <w:numPr>
          <w:ilvl w:val="0"/>
          <w:numId w:val="50"/>
        </w:numPr>
        <w:suppressAutoHyphens w:val="0"/>
        <w:spacing w:after="0" w:line="360" w:lineRule="auto"/>
        <w:jc w:val="both"/>
        <w:rPr>
          <w:szCs w:val="28"/>
        </w:rPr>
      </w:pPr>
      <w:r w:rsidRPr="00B211F0">
        <w:rPr>
          <w:szCs w:val="28"/>
        </w:rPr>
        <w:t>Тихонов А.И., Богуцкая Е.Е., Шпичак О.С., Черкасова А.И., Прохода И.А. Создание препаратов природного происхождения с иммуномодулиру</w:t>
      </w:r>
      <w:r w:rsidRPr="00B211F0">
        <w:rPr>
          <w:szCs w:val="28"/>
        </w:rPr>
        <w:t>ю</w:t>
      </w:r>
      <w:r w:rsidRPr="00B211F0">
        <w:rPr>
          <w:szCs w:val="28"/>
        </w:rPr>
        <w:t>щими, антимикробными и противотуберкул</w:t>
      </w:r>
      <w:r>
        <w:rPr>
          <w:szCs w:val="28"/>
        </w:rPr>
        <w:t>е</w:t>
      </w:r>
      <w:r w:rsidRPr="00B211F0">
        <w:rPr>
          <w:szCs w:val="28"/>
        </w:rPr>
        <w:t xml:space="preserve">зными свойствами // </w:t>
      </w:r>
      <w:r w:rsidRPr="00B211F0">
        <w:rPr>
          <w:noProof/>
          <w:szCs w:val="28"/>
        </w:rPr>
        <w:t>"</w:t>
      </w:r>
      <w:r w:rsidRPr="00B211F0">
        <w:rPr>
          <w:szCs w:val="28"/>
        </w:rPr>
        <w:t>Пер</w:t>
      </w:r>
      <w:r w:rsidRPr="00B211F0">
        <w:rPr>
          <w:szCs w:val="28"/>
        </w:rPr>
        <w:t>с</w:t>
      </w:r>
      <w:r w:rsidRPr="00B211F0">
        <w:rPr>
          <w:szCs w:val="28"/>
        </w:rPr>
        <w:t xml:space="preserve">пективи створення в Україні лікарських препаратів </w:t>
      </w:r>
      <w:proofErr w:type="gramStart"/>
      <w:r w:rsidRPr="00B211F0">
        <w:rPr>
          <w:szCs w:val="28"/>
        </w:rPr>
        <w:t>р</w:t>
      </w:r>
      <w:proofErr w:type="gramEnd"/>
      <w:r w:rsidRPr="00B211F0">
        <w:rPr>
          <w:szCs w:val="28"/>
        </w:rPr>
        <w:t>ізної спрямованості дії</w:t>
      </w:r>
      <w:r w:rsidRPr="00B211F0">
        <w:rPr>
          <w:noProof/>
          <w:szCs w:val="28"/>
        </w:rPr>
        <w:t>"</w:t>
      </w:r>
      <w:r w:rsidRPr="00B211F0">
        <w:rPr>
          <w:szCs w:val="28"/>
        </w:rPr>
        <w:t>: Матер. наук.-практ. семінару (26 листопада 2004 р., м. Харків) / За ред. проф. О.І. Т</w:t>
      </w:r>
      <w:r w:rsidRPr="00B211F0">
        <w:rPr>
          <w:szCs w:val="28"/>
        </w:rPr>
        <w:t>и</w:t>
      </w:r>
      <w:r w:rsidRPr="00B211F0">
        <w:rPr>
          <w:szCs w:val="28"/>
        </w:rPr>
        <w:t xml:space="preserve">хонова. – Х.: </w:t>
      </w:r>
      <w:proofErr w:type="gramStart"/>
      <w:r w:rsidRPr="00B211F0">
        <w:rPr>
          <w:szCs w:val="28"/>
        </w:rPr>
        <w:t>Вид-во</w:t>
      </w:r>
      <w:proofErr w:type="gramEnd"/>
      <w:r w:rsidRPr="00B211F0">
        <w:rPr>
          <w:szCs w:val="28"/>
        </w:rPr>
        <w:t xml:space="preserve"> НфаУ, 2004. – С. 24-29.</w:t>
      </w:r>
    </w:p>
    <w:p w:rsidR="00B50083" w:rsidRPr="00B211F0" w:rsidRDefault="00B50083" w:rsidP="00A42ADB">
      <w:pPr>
        <w:pStyle w:val="afffffffc"/>
        <w:numPr>
          <w:ilvl w:val="0"/>
          <w:numId w:val="50"/>
        </w:numPr>
        <w:suppressAutoHyphens w:val="0"/>
        <w:spacing w:after="0" w:line="360" w:lineRule="auto"/>
        <w:jc w:val="both"/>
        <w:rPr>
          <w:szCs w:val="28"/>
        </w:rPr>
      </w:pPr>
      <w:r w:rsidRPr="00B211F0">
        <w:rPr>
          <w:szCs w:val="28"/>
        </w:rPr>
        <w:t xml:space="preserve">Шпичак О.С., Тихонов О.І., Богуцька О.Є. Технологія та фізико-хімічні </w:t>
      </w:r>
      <w:proofErr w:type="gramStart"/>
      <w:r w:rsidRPr="00B211F0">
        <w:rPr>
          <w:szCs w:val="28"/>
        </w:rPr>
        <w:t>досл</w:t>
      </w:r>
      <w:proofErr w:type="gramEnd"/>
      <w:r w:rsidRPr="00B211F0">
        <w:rPr>
          <w:szCs w:val="28"/>
        </w:rPr>
        <w:t>ідження нового протитуберкульозного препарату на основі продуктів бджільництва // Фармація ХХІ століття: Матеріали Всеукр. наук</w:t>
      </w:r>
      <w:proofErr w:type="gramStart"/>
      <w:r w:rsidRPr="00B211F0">
        <w:rPr>
          <w:szCs w:val="28"/>
        </w:rPr>
        <w:t>.-</w:t>
      </w:r>
      <w:proofErr w:type="gramEnd"/>
      <w:r w:rsidRPr="00B211F0">
        <w:rPr>
          <w:szCs w:val="28"/>
        </w:rPr>
        <w:t>практ. конф. (23-24 жовт. 2002 р., м. Харків) / Редкол.: В.П. Черних, І.С. Грице</w:t>
      </w:r>
      <w:r w:rsidRPr="00B211F0">
        <w:rPr>
          <w:szCs w:val="28"/>
        </w:rPr>
        <w:t>н</w:t>
      </w:r>
      <w:r w:rsidRPr="00B211F0">
        <w:rPr>
          <w:szCs w:val="28"/>
        </w:rPr>
        <w:t xml:space="preserve">ко, В.М. Толочко. – Х.: </w:t>
      </w:r>
      <w:proofErr w:type="gramStart"/>
      <w:r w:rsidRPr="00B211F0">
        <w:rPr>
          <w:szCs w:val="28"/>
        </w:rPr>
        <w:t>Вид-во</w:t>
      </w:r>
      <w:proofErr w:type="gramEnd"/>
      <w:r w:rsidRPr="00B211F0">
        <w:rPr>
          <w:szCs w:val="28"/>
        </w:rPr>
        <w:t xml:space="preserve"> НФаУ: Золоті сторінки, 2002. – С. 67-68.</w:t>
      </w:r>
    </w:p>
    <w:p w:rsidR="00B50083" w:rsidRPr="00B211F0" w:rsidRDefault="00B50083" w:rsidP="00A42ADB">
      <w:pPr>
        <w:pStyle w:val="afffffffc"/>
        <w:numPr>
          <w:ilvl w:val="0"/>
          <w:numId w:val="50"/>
        </w:numPr>
        <w:suppressAutoHyphens w:val="0"/>
        <w:spacing w:after="0" w:line="360" w:lineRule="auto"/>
        <w:jc w:val="both"/>
        <w:rPr>
          <w:szCs w:val="28"/>
        </w:rPr>
      </w:pPr>
      <w:r w:rsidRPr="00B211F0">
        <w:rPr>
          <w:szCs w:val="28"/>
        </w:rPr>
        <w:lastRenderedPageBreak/>
        <w:t>Тихонов О.І., Дикий І.Л., Гейдеріх О.Г., Шпичак О.С., Богуцька О.Є. В</w:t>
      </w:r>
      <w:r w:rsidRPr="00B211F0">
        <w:rPr>
          <w:szCs w:val="28"/>
        </w:rPr>
        <w:t>и</w:t>
      </w:r>
      <w:r w:rsidRPr="00B211F0">
        <w:rPr>
          <w:szCs w:val="28"/>
        </w:rPr>
        <w:t>вчення антимікробної активності нового протитуберкульозного преп</w:t>
      </w:r>
      <w:r w:rsidRPr="00B211F0">
        <w:rPr>
          <w:szCs w:val="28"/>
        </w:rPr>
        <w:t>а</w:t>
      </w:r>
      <w:r w:rsidRPr="00B211F0">
        <w:rPr>
          <w:szCs w:val="28"/>
        </w:rPr>
        <w:t xml:space="preserve">рату, отриманого </w:t>
      </w:r>
      <w:proofErr w:type="gramStart"/>
      <w:r w:rsidRPr="00B211F0">
        <w:rPr>
          <w:szCs w:val="28"/>
        </w:rPr>
        <w:t>на</w:t>
      </w:r>
      <w:proofErr w:type="gramEnd"/>
      <w:r w:rsidRPr="00B211F0">
        <w:rPr>
          <w:szCs w:val="28"/>
        </w:rPr>
        <w:t xml:space="preserve"> </w:t>
      </w:r>
      <w:proofErr w:type="gramStart"/>
      <w:r w:rsidRPr="00B211F0">
        <w:rPr>
          <w:szCs w:val="28"/>
        </w:rPr>
        <w:t>основ</w:t>
      </w:r>
      <w:proofErr w:type="gramEnd"/>
      <w:r w:rsidRPr="00B211F0">
        <w:rPr>
          <w:szCs w:val="28"/>
        </w:rPr>
        <w:t>і продуктів бджільництва // Збірник наукових статей "Актуальні питання фармацевтичної та медичної науки та практики". – Випуск Х. – Запоріжжя. – 2003. – С. 107.</w:t>
      </w:r>
    </w:p>
    <w:p w:rsidR="00B50083" w:rsidRPr="00B211F0" w:rsidRDefault="00B50083" w:rsidP="00A42ADB">
      <w:pPr>
        <w:pStyle w:val="afffffffc"/>
        <w:numPr>
          <w:ilvl w:val="0"/>
          <w:numId w:val="50"/>
        </w:numPr>
        <w:suppressAutoHyphens w:val="0"/>
        <w:spacing w:after="0" w:line="360" w:lineRule="auto"/>
        <w:jc w:val="both"/>
        <w:rPr>
          <w:szCs w:val="28"/>
        </w:rPr>
      </w:pPr>
      <w:r w:rsidRPr="00B211F0">
        <w:rPr>
          <w:szCs w:val="28"/>
        </w:rPr>
        <w:t>Литвиненко В.И., Попова Т.П., Аммосов А.С., Рыбаченко А.И. Химиче</w:t>
      </w:r>
      <w:r w:rsidRPr="00B211F0">
        <w:rPr>
          <w:szCs w:val="28"/>
        </w:rPr>
        <w:t>с</w:t>
      </w:r>
      <w:r w:rsidRPr="00B211F0">
        <w:rPr>
          <w:szCs w:val="28"/>
        </w:rPr>
        <w:t>кие и биохимические процессы в производстве растительных препаратов // Всесоюз. науч. конф. "Исследования по из</w:t>
      </w:r>
      <w:r w:rsidRPr="00B211F0">
        <w:rPr>
          <w:szCs w:val="28"/>
        </w:rPr>
        <w:t>ы</w:t>
      </w:r>
      <w:r w:rsidRPr="00B211F0">
        <w:rPr>
          <w:szCs w:val="28"/>
        </w:rPr>
        <w:t>сканию лекарственных сре</w:t>
      </w:r>
      <w:proofErr w:type="gramStart"/>
      <w:r w:rsidRPr="00B211F0">
        <w:rPr>
          <w:szCs w:val="28"/>
        </w:rPr>
        <w:t>дств пр</w:t>
      </w:r>
      <w:proofErr w:type="gramEnd"/>
      <w:r w:rsidRPr="00B211F0">
        <w:rPr>
          <w:szCs w:val="28"/>
        </w:rPr>
        <w:t>иродного происхождения". – Л., 1981. – С. 163-164.</w:t>
      </w:r>
    </w:p>
    <w:p w:rsidR="00B50083" w:rsidRPr="00436386" w:rsidRDefault="00B50083" w:rsidP="00A42ADB">
      <w:pPr>
        <w:pStyle w:val="afffffffc"/>
        <w:numPr>
          <w:ilvl w:val="0"/>
          <w:numId w:val="50"/>
        </w:numPr>
        <w:suppressAutoHyphens w:val="0"/>
        <w:spacing w:after="0" w:line="360" w:lineRule="auto"/>
        <w:jc w:val="both"/>
        <w:rPr>
          <w:szCs w:val="28"/>
        </w:rPr>
      </w:pPr>
      <w:r w:rsidRPr="00436386">
        <w:rPr>
          <w:szCs w:val="28"/>
        </w:rPr>
        <w:t>Гавриленко И.В. Оборудование для производства растительных масел. – М.: Пищ. пром-сть, 1972. – 312 с.</w:t>
      </w:r>
    </w:p>
    <w:p w:rsidR="00B50083" w:rsidRPr="00436386" w:rsidRDefault="00B50083" w:rsidP="00A42ADB">
      <w:pPr>
        <w:pStyle w:val="afffffffc"/>
        <w:numPr>
          <w:ilvl w:val="0"/>
          <w:numId w:val="50"/>
        </w:numPr>
        <w:suppressAutoHyphens w:val="0"/>
        <w:spacing w:after="0" w:line="360" w:lineRule="auto"/>
        <w:jc w:val="both"/>
        <w:rPr>
          <w:szCs w:val="28"/>
        </w:rPr>
      </w:pPr>
      <w:r w:rsidRPr="00436386">
        <w:rPr>
          <w:szCs w:val="28"/>
        </w:rPr>
        <w:t>Касаткин А.Г. Основные процессы и аппараты химической те</w:t>
      </w:r>
      <w:r w:rsidRPr="00436386">
        <w:rPr>
          <w:szCs w:val="28"/>
        </w:rPr>
        <w:t>х</w:t>
      </w:r>
      <w:r w:rsidRPr="00436386">
        <w:rPr>
          <w:szCs w:val="28"/>
        </w:rPr>
        <w:t>нологии. – М.: Химия, 1973. – 750 с.</w:t>
      </w:r>
    </w:p>
    <w:p w:rsidR="00B50083" w:rsidRPr="00436386" w:rsidRDefault="00B50083" w:rsidP="00A42ADB">
      <w:pPr>
        <w:pStyle w:val="afffffffc"/>
        <w:numPr>
          <w:ilvl w:val="0"/>
          <w:numId w:val="50"/>
        </w:numPr>
        <w:suppressAutoHyphens w:val="0"/>
        <w:spacing w:after="0" w:line="360" w:lineRule="auto"/>
        <w:jc w:val="both"/>
        <w:rPr>
          <w:szCs w:val="28"/>
        </w:rPr>
      </w:pPr>
      <w:r w:rsidRPr="00436386">
        <w:rPr>
          <w:szCs w:val="28"/>
        </w:rPr>
        <w:t>Лебедев Г.А., Красовский В.Н. Вальцевание и каландрование. – Л.: Х</w:t>
      </w:r>
      <w:r w:rsidRPr="00436386">
        <w:rPr>
          <w:szCs w:val="28"/>
        </w:rPr>
        <w:t>и</w:t>
      </w:r>
      <w:r w:rsidRPr="00436386">
        <w:rPr>
          <w:szCs w:val="28"/>
        </w:rPr>
        <w:t>мия, 1973. – 87 с.</w:t>
      </w:r>
    </w:p>
    <w:p w:rsidR="00B50083" w:rsidRPr="00436386" w:rsidRDefault="00B50083" w:rsidP="00A42ADB">
      <w:pPr>
        <w:pStyle w:val="afffffffc"/>
        <w:numPr>
          <w:ilvl w:val="0"/>
          <w:numId w:val="50"/>
        </w:numPr>
        <w:suppressAutoHyphens w:val="0"/>
        <w:spacing w:after="0" w:line="360" w:lineRule="auto"/>
        <w:jc w:val="both"/>
        <w:rPr>
          <w:szCs w:val="28"/>
        </w:rPr>
      </w:pPr>
      <w:r w:rsidRPr="00436386">
        <w:rPr>
          <w:szCs w:val="28"/>
        </w:rPr>
        <w:t>Муравь</w:t>
      </w:r>
      <w:r>
        <w:rPr>
          <w:szCs w:val="28"/>
        </w:rPr>
        <w:t>е</w:t>
      </w:r>
      <w:r w:rsidRPr="00436386">
        <w:rPr>
          <w:szCs w:val="28"/>
        </w:rPr>
        <w:t>в И.А. Технология лекарств. – 3-е изд., перераб. и доп. – М.: М</w:t>
      </w:r>
      <w:r w:rsidRPr="00436386">
        <w:rPr>
          <w:szCs w:val="28"/>
        </w:rPr>
        <w:t>е</w:t>
      </w:r>
      <w:r w:rsidRPr="00436386">
        <w:rPr>
          <w:szCs w:val="28"/>
        </w:rPr>
        <w:t>дицина, 1980. – Т. 42. – 704 с.</w:t>
      </w:r>
    </w:p>
    <w:p w:rsidR="00B50083" w:rsidRPr="00436386" w:rsidRDefault="00B50083" w:rsidP="00A42ADB">
      <w:pPr>
        <w:pStyle w:val="afffffffc"/>
        <w:numPr>
          <w:ilvl w:val="0"/>
          <w:numId w:val="50"/>
        </w:numPr>
        <w:suppressAutoHyphens w:val="0"/>
        <w:spacing w:after="0" w:line="360" w:lineRule="auto"/>
        <w:jc w:val="both"/>
        <w:rPr>
          <w:szCs w:val="28"/>
        </w:rPr>
      </w:pPr>
      <w:r w:rsidRPr="00436386">
        <w:rPr>
          <w:szCs w:val="28"/>
        </w:rPr>
        <w:t>Стабников В.Н., Баранцев В.И. Процессы и аппараты пищевых прои</w:t>
      </w:r>
      <w:r w:rsidRPr="00436386">
        <w:rPr>
          <w:szCs w:val="28"/>
        </w:rPr>
        <w:t>з</w:t>
      </w:r>
      <w:r w:rsidRPr="00436386">
        <w:rPr>
          <w:szCs w:val="28"/>
        </w:rPr>
        <w:t>водств. – М.: Пищ. пром-сть, 1974. – 360 с.</w:t>
      </w:r>
    </w:p>
    <w:p w:rsidR="00B50083" w:rsidRPr="0075669E" w:rsidRDefault="00B50083" w:rsidP="00A42ADB">
      <w:pPr>
        <w:pStyle w:val="afffffff5"/>
        <w:numPr>
          <w:ilvl w:val="0"/>
          <w:numId w:val="50"/>
        </w:numPr>
        <w:suppressAutoHyphens w:val="0"/>
        <w:spacing w:after="0" w:line="360" w:lineRule="auto"/>
        <w:jc w:val="both"/>
        <w:rPr>
          <w:szCs w:val="28"/>
        </w:rPr>
      </w:pPr>
      <w:r w:rsidRPr="00CD2DC2">
        <w:rPr>
          <w:szCs w:val="28"/>
        </w:rPr>
        <w:t>Георгиевский В.П., Литвиненко В.И., Губин Ю.И., Александров А.Н. Извлечения как лекарственные средства // Актуальные проблемы создания новых лекарственных препаратов</w:t>
      </w:r>
      <w:r w:rsidRPr="0075669E">
        <w:rPr>
          <w:szCs w:val="28"/>
        </w:rPr>
        <w:t xml:space="preserve"> природного происхождения: Материалы Третьего междунар. съезда. – СПб, 1999. – С. 113-115.</w:t>
      </w:r>
    </w:p>
    <w:p w:rsidR="00B50083" w:rsidRPr="008D0A5D" w:rsidRDefault="00B50083" w:rsidP="00A42ADB">
      <w:pPr>
        <w:pStyle w:val="afffffff5"/>
        <w:numPr>
          <w:ilvl w:val="0"/>
          <w:numId w:val="50"/>
        </w:numPr>
        <w:suppressAutoHyphens w:val="0"/>
        <w:spacing w:after="0" w:line="360" w:lineRule="auto"/>
        <w:jc w:val="both"/>
      </w:pPr>
      <w:r w:rsidRPr="008D0A5D">
        <w:rPr>
          <w:szCs w:val="28"/>
        </w:rPr>
        <w:t>Литвиненко В.И., Попова Т.П., Амосов А.С., Воловик В.Г. Некоторые аспекты технологии получения биологически активных веществ из лекарственного растительного сырья. – Фармаком №4(2003). – С. 27-32.</w:t>
      </w:r>
    </w:p>
    <w:p w:rsidR="00B50083" w:rsidRPr="004404F2" w:rsidRDefault="00B50083" w:rsidP="00A42ADB">
      <w:pPr>
        <w:pStyle w:val="afffffff5"/>
        <w:numPr>
          <w:ilvl w:val="0"/>
          <w:numId w:val="50"/>
        </w:numPr>
        <w:suppressAutoHyphens w:val="0"/>
        <w:spacing w:after="0" w:line="360" w:lineRule="auto"/>
        <w:jc w:val="both"/>
        <w:rPr>
          <w:szCs w:val="28"/>
        </w:rPr>
      </w:pPr>
      <w:r w:rsidRPr="004404F2">
        <w:rPr>
          <w:szCs w:val="28"/>
        </w:rPr>
        <w:t xml:space="preserve">Шпичак О.С., Тихонов О.І., Богуцька О.Є. Фізико-хімічні </w:t>
      </w:r>
      <w:proofErr w:type="gramStart"/>
      <w:r w:rsidRPr="004404F2">
        <w:rPr>
          <w:szCs w:val="28"/>
        </w:rPr>
        <w:t>досл</w:t>
      </w:r>
      <w:proofErr w:type="gramEnd"/>
      <w:r w:rsidRPr="004404F2">
        <w:rPr>
          <w:szCs w:val="28"/>
        </w:rPr>
        <w:t>ідження нового протитуберкульозного препарату "Фіто-Гретевіск" // Вісник фа</w:t>
      </w:r>
      <w:r w:rsidRPr="004404F2">
        <w:rPr>
          <w:szCs w:val="28"/>
        </w:rPr>
        <w:t>р</w:t>
      </w:r>
      <w:r w:rsidRPr="004404F2">
        <w:rPr>
          <w:szCs w:val="28"/>
        </w:rPr>
        <w:t>мації. – 2003. – №2 (34) – С. 35-38.</w:t>
      </w:r>
    </w:p>
    <w:p w:rsidR="00B50083" w:rsidRPr="004404F2" w:rsidRDefault="00B50083" w:rsidP="00A42ADB">
      <w:pPr>
        <w:pStyle w:val="afffffffc"/>
        <w:numPr>
          <w:ilvl w:val="0"/>
          <w:numId w:val="50"/>
        </w:numPr>
        <w:suppressAutoHyphens w:val="0"/>
        <w:spacing w:after="0" w:line="360" w:lineRule="auto"/>
        <w:jc w:val="both"/>
        <w:rPr>
          <w:szCs w:val="28"/>
        </w:rPr>
      </w:pPr>
      <w:r w:rsidRPr="004404F2">
        <w:rPr>
          <w:szCs w:val="28"/>
        </w:rPr>
        <w:lastRenderedPageBreak/>
        <w:t>Александров В.В. Кислотность неводных растворов. – Харьков: Вища шк</w:t>
      </w:r>
      <w:r w:rsidRPr="004404F2">
        <w:rPr>
          <w:szCs w:val="28"/>
        </w:rPr>
        <w:t>о</w:t>
      </w:r>
      <w:r w:rsidRPr="004404F2">
        <w:rPr>
          <w:szCs w:val="28"/>
        </w:rPr>
        <w:t>ла. Изд-во при Харьк. ун-те, 1981. – 152 с.</w:t>
      </w:r>
    </w:p>
    <w:p w:rsidR="00B50083" w:rsidRDefault="00B50083" w:rsidP="00A42ADB">
      <w:pPr>
        <w:pStyle w:val="afffffffc"/>
        <w:numPr>
          <w:ilvl w:val="0"/>
          <w:numId w:val="50"/>
        </w:numPr>
        <w:suppressAutoHyphens w:val="0"/>
        <w:spacing w:after="0" w:line="360" w:lineRule="auto"/>
        <w:jc w:val="both"/>
        <w:rPr>
          <w:szCs w:val="28"/>
          <w:lang w:val="uk-UA"/>
        </w:rPr>
      </w:pPr>
      <w:r w:rsidRPr="004404F2">
        <w:rPr>
          <w:szCs w:val="28"/>
          <w:lang w:val="uk-UA"/>
        </w:rPr>
        <w:t>Шпичак О.С., Тихонов О.І., Богуцька О.Є. Хроматографічне дослідження амін</w:t>
      </w:r>
      <w:r w:rsidRPr="004404F2">
        <w:rPr>
          <w:szCs w:val="28"/>
          <w:lang w:val="uk-UA"/>
        </w:rPr>
        <w:t>о</w:t>
      </w:r>
      <w:r w:rsidRPr="004404F2">
        <w:rPr>
          <w:szCs w:val="28"/>
          <w:lang w:val="uk-UA"/>
        </w:rPr>
        <w:t xml:space="preserve">кислотного складу настойки </w:t>
      </w:r>
      <w:r w:rsidRPr="004404F2">
        <w:rPr>
          <w:noProof/>
          <w:szCs w:val="28"/>
          <w:lang w:val="uk-UA"/>
        </w:rPr>
        <w:t>"Ф</w:t>
      </w:r>
      <w:r w:rsidRPr="004404F2">
        <w:rPr>
          <w:szCs w:val="28"/>
          <w:lang w:val="uk-UA"/>
        </w:rPr>
        <w:t>іто-Гретевіск</w:t>
      </w:r>
      <w:r w:rsidRPr="004404F2">
        <w:rPr>
          <w:noProof/>
          <w:szCs w:val="28"/>
          <w:lang w:val="uk-UA"/>
        </w:rPr>
        <w:t xml:space="preserve">" // </w:t>
      </w:r>
      <w:r w:rsidRPr="004404F2">
        <w:rPr>
          <w:szCs w:val="28"/>
          <w:lang w:val="uk-UA"/>
        </w:rPr>
        <w:t>Фармаком. – 2003. – №4. – С. 72-76.</w:t>
      </w:r>
    </w:p>
    <w:p w:rsidR="00B50083" w:rsidRPr="004404F2" w:rsidRDefault="00B50083" w:rsidP="00A42ADB">
      <w:pPr>
        <w:pStyle w:val="afffffffc"/>
        <w:numPr>
          <w:ilvl w:val="0"/>
          <w:numId w:val="50"/>
        </w:numPr>
        <w:suppressAutoHyphens w:val="0"/>
        <w:spacing w:after="0" w:line="360" w:lineRule="auto"/>
        <w:jc w:val="both"/>
        <w:rPr>
          <w:szCs w:val="28"/>
          <w:lang w:val="uk-UA"/>
        </w:rPr>
      </w:pPr>
      <w:r w:rsidRPr="004404F2">
        <w:rPr>
          <w:lang w:val="uk-UA"/>
        </w:rPr>
        <w:t>Шпичак О.С., Тихонов А.И., Богуцкая Е.Е. Микроэлементный анализ н</w:t>
      </w:r>
      <w:r w:rsidRPr="004404F2">
        <w:rPr>
          <w:lang w:val="uk-UA"/>
        </w:rPr>
        <w:t>а</w:t>
      </w:r>
      <w:r w:rsidRPr="004404F2">
        <w:rPr>
          <w:lang w:val="uk-UA"/>
        </w:rPr>
        <w:t xml:space="preserve">стойки </w:t>
      </w:r>
      <w:r w:rsidRPr="004404F2">
        <w:rPr>
          <w:noProof/>
          <w:lang w:val="uk-UA"/>
        </w:rPr>
        <w:t>"</w:t>
      </w:r>
      <w:r w:rsidRPr="004404F2">
        <w:rPr>
          <w:lang w:val="uk-UA"/>
        </w:rPr>
        <w:t>Фито-Гретавоск</w:t>
      </w:r>
      <w:r w:rsidRPr="004404F2">
        <w:rPr>
          <w:noProof/>
          <w:lang w:val="uk-UA"/>
        </w:rPr>
        <w:t xml:space="preserve">" // </w:t>
      </w:r>
      <w:r w:rsidRPr="004404F2">
        <w:rPr>
          <w:lang w:val="uk-UA"/>
        </w:rPr>
        <w:t xml:space="preserve">Збірник наукових статей </w:t>
      </w:r>
      <w:r w:rsidRPr="004404F2">
        <w:rPr>
          <w:noProof/>
          <w:lang w:val="uk-UA"/>
        </w:rPr>
        <w:t>"</w:t>
      </w:r>
      <w:r w:rsidRPr="004404F2">
        <w:rPr>
          <w:lang w:val="uk-UA"/>
        </w:rPr>
        <w:t>Актуальні питання фармацевтичної та медичної на</w:t>
      </w:r>
      <w:r w:rsidRPr="004404F2">
        <w:rPr>
          <w:lang w:val="uk-UA"/>
        </w:rPr>
        <w:t>у</w:t>
      </w:r>
      <w:r w:rsidRPr="004404F2">
        <w:rPr>
          <w:lang w:val="uk-UA"/>
        </w:rPr>
        <w:t>ки та практики</w:t>
      </w:r>
      <w:r w:rsidRPr="004404F2">
        <w:rPr>
          <w:noProof/>
          <w:lang w:val="uk-UA"/>
        </w:rPr>
        <w:t>"</w:t>
      </w:r>
      <w:r w:rsidRPr="004404F2">
        <w:rPr>
          <w:lang w:val="uk-UA"/>
        </w:rPr>
        <w:t>. – Випуск ХІІ. – Том ІІІ. – Запоріжжя. – 2004. – С. 99-105.</w:t>
      </w:r>
    </w:p>
    <w:p w:rsidR="00B50083" w:rsidRPr="00771702" w:rsidRDefault="00B50083" w:rsidP="00A42ADB">
      <w:pPr>
        <w:pStyle w:val="2ffffc"/>
        <w:widowControl w:val="0"/>
        <w:numPr>
          <w:ilvl w:val="0"/>
          <w:numId w:val="50"/>
        </w:numPr>
        <w:suppressAutoHyphens w:val="0"/>
        <w:overflowPunct w:val="0"/>
        <w:autoSpaceDE w:val="0"/>
        <w:autoSpaceDN w:val="0"/>
        <w:adjustRightInd w:val="0"/>
        <w:spacing w:after="0" w:line="360" w:lineRule="auto"/>
        <w:jc w:val="both"/>
        <w:textAlignment w:val="baseline"/>
        <w:rPr>
          <w:b/>
          <w:lang w:val="uk-UA"/>
        </w:rPr>
      </w:pPr>
      <w:r w:rsidRPr="00771702">
        <w:rPr>
          <w:b/>
          <w:lang w:val="uk-UA"/>
        </w:rPr>
        <w:t>Штерн Э., Тиммонс К. Электронная спектроскопия в органической х</w:t>
      </w:r>
      <w:r w:rsidRPr="00771702">
        <w:rPr>
          <w:b/>
          <w:lang w:val="uk-UA"/>
        </w:rPr>
        <w:t>и</w:t>
      </w:r>
      <w:r w:rsidRPr="00771702">
        <w:rPr>
          <w:b/>
          <w:lang w:val="uk-UA"/>
        </w:rPr>
        <w:t>мии // М.: Мир. – 1974. – 295 с.</w:t>
      </w:r>
    </w:p>
    <w:p w:rsidR="00B50083" w:rsidRPr="009D228A" w:rsidRDefault="00B50083" w:rsidP="00A42ADB">
      <w:pPr>
        <w:numPr>
          <w:ilvl w:val="0"/>
          <w:numId w:val="50"/>
        </w:numPr>
        <w:suppressAutoHyphens w:val="0"/>
        <w:spacing w:line="360" w:lineRule="auto"/>
        <w:jc w:val="both"/>
        <w:rPr>
          <w:sz w:val="28"/>
          <w:szCs w:val="28"/>
          <w:lang w:val="uk-UA"/>
        </w:rPr>
      </w:pPr>
      <w:r w:rsidRPr="009D228A">
        <w:rPr>
          <w:sz w:val="28"/>
          <w:szCs w:val="28"/>
          <w:lang w:val="uk-UA"/>
        </w:rPr>
        <w:t>Доклінічні дослідження лікарських засобів (методичні рекомендації) / За ред. член-кор. АМН України О.В.Стефанова – К.: Авіцена, 2001. – С.102-114.</w:t>
      </w:r>
    </w:p>
    <w:p w:rsidR="00B50083" w:rsidRPr="00323EBA" w:rsidRDefault="00B50083" w:rsidP="00A42ADB">
      <w:pPr>
        <w:numPr>
          <w:ilvl w:val="0"/>
          <w:numId w:val="50"/>
        </w:numPr>
        <w:suppressAutoHyphens w:val="0"/>
        <w:spacing w:line="360" w:lineRule="auto"/>
        <w:jc w:val="both"/>
        <w:rPr>
          <w:sz w:val="28"/>
          <w:szCs w:val="28"/>
        </w:rPr>
      </w:pPr>
      <w:r w:rsidRPr="00323EBA">
        <w:rPr>
          <w:sz w:val="28"/>
          <w:szCs w:val="28"/>
          <w:lang w:val="en-US"/>
        </w:rPr>
        <w:t xml:space="preserve">Kitamura K. A foodpad weigh assay method to evaluate delayed-type hypersensivity in the mouse // J. Immunol. </w:t>
      </w:r>
      <w:r w:rsidRPr="00323EBA">
        <w:rPr>
          <w:sz w:val="28"/>
          <w:szCs w:val="28"/>
        </w:rPr>
        <w:t>Methods. – 1980. – V. 39. – P. 277-283.</w:t>
      </w:r>
    </w:p>
    <w:p w:rsidR="00B50083" w:rsidRPr="00323EBA" w:rsidRDefault="00B50083" w:rsidP="00A42ADB">
      <w:pPr>
        <w:numPr>
          <w:ilvl w:val="0"/>
          <w:numId w:val="50"/>
        </w:numPr>
        <w:suppressAutoHyphens w:val="0"/>
        <w:spacing w:line="360" w:lineRule="auto"/>
        <w:jc w:val="both"/>
        <w:rPr>
          <w:sz w:val="28"/>
          <w:szCs w:val="28"/>
        </w:rPr>
      </w:pPr>
      <w:r w:rsidRPr="00323EBA">
        <w:rPr>
          <w:sz w:val="28"/>
          <w:lang w:val="uk-UA"/>
        </w:rPr>
        <w:t>Тихонов О.І., Ходарченко Г.Б., Шпичак О.С., Андрєєва І.В. До питання створення нових лікарських препаратів // Матеріали науков</w:t>
      </w:r>
      <w:r w:rsidRPr="00323EBA">
        <w:rPr>
          <w:sz w:val="28"/>
          <w:lang w:val="uk-UA"/>
        </w:rPr>
        <w:t>о</w:t>
      </w:r>
      <w:r w:rsidRPr="00323EBA">
        <w:rPr>
          <w:sz w:val="28"/>
          <w:lang w:val="uk-UA"/>
        </w:rPr>
        <w:t xml:space="preserve">-практичної конференції з міжнародною участю </w:t>
      </w:r>
      <w:r w:rsidRPr="00323EBA">
        <w:rPr>
          <w:noProof/>
          <w:sz w:val="28"/>
          <w:lang w:val="uk-UA"/>
        </w:rPr>
        <w:t>"</w:t>
      </w:r>
      <w:r w:rsidRPr="00323EBA">
        <w:rPr>
          <w:sz w:val="28"/>
          <w:lang w:val="uk-UA"/>
        </w:rPr>
        <w:t>Ств</w:t>
      </w:r>
      <w:r w:rsidRPr="00323EBA">
        <w:rPr>
          <w:sz w:val="28"/>
          <w:lang w:val="uk-UA"/>
        </w:rPr>
        <w:t>о</w:t>
      </w:r>
      <w:r w:rsidRPr="00323EBA">
        <w:rPr>
          <w:sz w:val="28"/>
          <w:lang w:val="uk-UA"/>
        </w:rPr>
        <w:t>рення, виробництво, стандартизація, фармакоекономіка ліка</w:t>
      </w:r>
      <w:r w:rsidRPr="00323EBA">
        <w:rPr>
          <w:sz w:val="28"/>
          <w:lang w:val="uk-UA"/>
        </w:rPr>
        <w:t>р</w:t>
      </w:r>
      <w:r w:rsidRPr="00323EBA">
        <w:rPr>
          <w:sz w:val="28"/>
          <w:lang w:val="uk-UA"/>
        </w:rPr>
        <w:t>ських засобів та біологічно активних добавок</w:t>
      </w:r>
      <w:r w:rsidRPr="00323EBA">
        <w:rPr>
          <w:noProof/>
          <w:sz w:val="28"/>
          <w:lang w:val="uk-UA"/>
        </w:rPr>
        <w:t>"</w:t>
      </w:r>
      <w:r w:rsidRPr="00323EBA">
        <w:rPr>
          <w:sz w:val="28"/>
          <w:lang w:val="uk-UA"/>
        </w:rPr>
        <w:t>. – Тернопіль: Укрмедкн</w:t>
      </w:r>
      <w:r w:rsidRPr="00323EBA">
        <w:rPr>
          <w:sz w:val="28"/>
          <w:lang w:val="uk-UA"/>
        </w:rPr>
        <w:t>и</w:t>
      </w:r>
      <w:r w:rsidRPr="00323EBA">
        <w:rPr>
          <w:sz w:val="28"/>
          <w:lang w:val="uk-UA"/>
        </w:rPr>
        <w:t>га, 2004. – С. 214-216.</w:t>
      </w:r>
    </w:p>
    <w:p w:rsidR="00B50083" w:rsidRPr="009D228A" w:rsidRDefault="00B50083" w:rsidP="00A42ADB">
      <w:pPr>
        <w:numPr>
          <w:ilvl w:val="0"/>
          <w:numId w:val="50"/>
        </w:numPr>
        <w:suppressAutoHyphens w:val="0"/>
        <w:spacing w:line="360" w:lineRule="auto"/>
        <w:jc w:val="both"/>
        <w:rPr>
          <w:sz w:val="28"/>
          <w:szCs w:val="28"/>
          <w:lang w:val="en-US"/>
        </w:rPr>
      </w:pPr>
      <w:r w:rsidRPr="009D228A">
        <w:rPr>
          <w:sz w:val="28"/>
          <w:szCs w:val="28"/>
          <w:lang w:val="en-US"/>
        </w:rPr>
        <w:t>Ierne K.N., Nordin A.A. Plaque formation by single antibody – producing cells // Science. – 1963. – V. 140. – P. 405-406.</w:t>
      </w:r>
    </w:p>
    <w:p w:rsidR="00B50083" w:rsidRPr="00C8632C" w:rsidRDefault="00B50083" w:rsidP="00A42ADB">
      <w:pPr>
        <w:numPr>
          <w:ilvl w:val="0"/>
          <w:numId w:val="50"/>
        </w:numPr>
        <w:suppressAutoHyphens w:val="0"/>
        <w:spacing w:line="360" w:lineRule="auto"/>
        <w:jc w:val="both"/>
        <w:rPr>
          <w:sz w:val="28"/>
          <w:szCs w:val="28"/>
        </w:rPr>
      </w:pPr>
      <w:r w:rsidRPr="009D228A">
        <w:rPr>
          <w:sz w:val="28"/>
          <w:szCs w:val="28"/>
        </w:rPr>
        <w:t>Зигль Э. Реакция гемагглютинации // Иммунологические методы. – М.: Мир, 1987. – С. 348-353.</w:t>
      </w:r>
    </w:p>
    <w:p w:rsidR="00B50083" w:rsidRPr="00B9027F" w:rsidRDefault="00B50083" w:rsidP="00A42ADB">
      <w:pPr>
        <w:numPr>
          <w:ilvl w:val="0"/>
          <w:numId w:val="50"/>
        </w:numPr>
        <w:suppressAutoHyphens w:val="0"/>
        <w:spacing w:line="360" w:lineRule="auto"/>
        <w:jc w:val="both"/>
        <w:rPr>
          <w:sz w:val="28"/>
          <w:szCs w:val="28"/>
        </w:rPr>
      </w:pPr>
      <w:r w:rsidRPr="00B9027F">
        <w:rPr>
          <w:sz w:val="28"/>
          <w:szCs w:val="28"/>
        </w:rPr>
        <w:t>Навашин С.М. Наука об антибиотиках: ретроспектива и взгляд в будущее. / Антиб</w:t>
      </w:r>
      <w:r>
        <w:rPr>
          <w:sz w:val="28"/>
          <w:szCs w:val="28"/>
        </w:rPr>
        <w:t>и</w:t>
      </w:r>
      <w:r w:rsidRPr="00B9027F">
        <w:rPr>
          <w:sz w:val="28"/>
          <w:szCs w:val="28"/>
        </w:rPr>
        <w:t>отики и химиотерапия, 1997, 42; 5 – С. 3-9.</w:t>
      </w:r>
    </w:p>
    <w:p w:rsidR="00A55659" w:rsidRPr="00B50083" w:rsidRDefault="00B50083" w:rsidP="00B50083">
      <w:pPr>
        <w:widowControl w:val="0"/>
        <w:tabs>
          <w:tab w:val="left" w:pos="1492"/>
        </w:tabs>
        <w:rPr>
          <w:lang w:val="uk-UA"/>
        </w:rPr>
      </w:pPr>
      <w:r>
        <w:rPr>
          <w:lang w:val="uk-UA"/>
        </w:rPr>
        <w:br w:type="page"/>
      </w:r>
    </w:p>
    <w:p w:rsidR="00E8063E" w:rsidRDefault="00E8063E" w:rsidP="0089177A">
      <w:pPr>
        <w:spacing w:line="360" w:lineRule="auto"/>
        <w:ind w:right="-2"/>
        <w:jc w:val="center"/>
      </w:pPr>
      <w:r>
        <w:rPr>
          <w:color w:val="FF0000"/>
        </w:rPr>
        <w:lastRenderedPageBreak/>
        <w:t xml:space="preserve">Для заказа доставки данной работы воспользуйтесь поиском на сайте по ссылке:  </w:t>
      </w:r>
      <w:hyperlink r:id="rId10" w:history="1">
        <w:r>
          <w:rPr>
            <w:rStyle w:val="af1"/>
            <w:color w:val="0070C0"/>
          </w:rPr>
          <w:t>http://www.mydisser.com/search.html</w:t>
        </w:r>
      </w:hyperlink>
    </w:p>
    <w:p w:rsidR="00E8063E" w:rsidRDefault="00E8063E">
      <w:pPr>
        <w:spacing w:line="336" w:lineRule="auto"/>
        <w:jc w:val="both"/>
      </w:pPr>
      <w:bookmarkStart w:id="3" w:name="_PictureBullets"/>
      <w:bookmarkEnd w:id="3"/>
    </w:p>
    <w:sectPr w:rsidR="00E8063E">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ADB" w:rsidRDefault="00A42ADB">
      <w:r>
        <w:separator/>
      </w:r>
    </w:p>
  </w:endnote>
  <w:endnote w:type="continuationSeparator" w:id="0">
    <w:p w:rsidR="00A42ADB" w:rsidRDefault="00A42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IKKFC K+ Free Set C">
    <w:altName w:val="Arial"/>
    <w:panose1 w:val="00000000000000000000"/>
    <w:charset w:val="00"/>
    <w:family w:val="swiss"/>
    <w:notTrueType/>
    <w:pitch w:val="default"/>
    <w:sig w:usb0="00000001" w:usb1="00000000" w:usb2="00000000" w:usb3="00000000" w:csb0="00000005" w:csb1="00000000"/>
  </w:font>
  <w:font w:name="Thorndale AMT">
    <w:altName w:val="Times New Roman"/>
    <w:charset w:val="00"/>
    <w:family w:val="roman"/>
    <w:pitch w:val="variable"/>
  </w:font>
  <w:font w:name="MS Sans Serif">
    <w:altName w:val="Arial"/>
    <w:panose1 w:val="00000000000000000000"/>
    <w:charset w:val="00"/>
    <w:family w:val="swiss"/>
    <w:notTrueType/>
    <w:pitch w:val="variable"/>
    <w:sig w:usb0="00000003" w:usb1="00000000" w:usb2="00000000" w:usb3="00000000" w:csb0="00000001" w:csb1="00000000"/>
  </w:font>
  <w:font w:name="##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swiss"/>
    <w:pitch w:val="variable"/>
    <w:sig w:usb0="00000003" w:usb1="00000000" w:usb2="00000000" w:usb3="00000000" w:csb0="00000001" w:csb1="00000000"/>
  </w:font>
  <w:font w:name="Times NR Cyr MT">
    <w:charset w:val="00"/>
    <w:family w:val="roman"/>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ADB" w:rsidRDefault="00A42ADB">
      <w:r>
        <w:separator/>
      </w:r>
    </w:p>
  </w:footnote>
  <w:footnote w:type="continuationSeparator" w:id="0">
    <w:p w:rsidR="00A42ADB" w:rsidRDefault="00A42A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8"/>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FFFFFF83"/>
    <w:multiLevelType w:val="singleLevel"/>
    <w:tmpl w:val="CA3ABFCA"/>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D226B252"/>
    <w:lvl w:ilvl="0">
      <w:start w:val="1"/>
      <w:numFmt w:val="decimal"/>
      <w:pStyle w:val="a"/>
      <w:lvlText w:val="%1."/>
      <w:lvlJc w:val="left"/>
      <w:pPr>
        <w:tabs>
          <w:tab w:val="num" w:pos="360"/>
        </w:tabs>
        <w:ind w:left="360" w:hanging="360"/>
      </w:pPr>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13B245A6"/>
    <w:multiLevelType w:val="multilevel"/>
    <w:tmpl w:val="73261232"/>
    <w:lvl w:ilvl="0">
      <w:start w:val="1"/>
      <w:numFmt w:val="none"/>
      <w:pStyle w:val="1"/>
      <w:suff w:val="nothing"/>
      <w:lvlText w:val=""/>
      <w:lvlJc w:val="left"/>
      <w:pPr>
        <w:ind w:left="360" w:hanging="360"/>
      </w:pPr>
    </w:lvl>
    <w:lvl w:ilvl="1">
      <w:start w:val="1"/>
      <w:numFmt w:val="upperRoman"/>
      <w:pStyle w:val="20"/>
      <w:suff w:val="space"/>
      <w:lvlText w:val="РОЗДІЛ %1%2"/>
      <w:lvlJc w:val="left"/>
      <w:pPr>
        <w:ind w:left="792" w:hanging="432"/>
      </w:pPr>
      <w:rPr>
        <w:rFonts w:ascii="Times New Roman" w:hAnsi="Times New Roman" w:hint="default"/>
        <w:b/>
        <w:i w:val="0"/>
        <w:sz w:val="28"/>
      </w:rPr>
    </w:lvl>
    <w:lvl w:ilvl="2">
      <w:start w:val="1"/>
      <w:numFmt w:val="decimal"/>
      <w:pStyle w:val="30"/>
      <w:isLgl/>
      <w:lvlText w:val="%1%2.%3."/>
      <w:lvlJc w:val="left"/>
      <w:pPr>
        <w:tabs>
          <w:tab w:val="num" w:pos="1440"/>
        </w:tabs>
        <w:ind w:left="1224" w:hanging="504"/>
      </w:pPr>
    </w:lvl>
    <w:lvl w:ilvl="3">
      <w:start w:val="1"/>
      <w:numFmt w:val="decimal"/>
      <w:pStyle w:val="4"/>
      <w:isLgl/>
      <w:lvlText w:val="%1%2.%3.%4."/>
      <w:lvlJc w:val="left"/>
      <w:pPr>
        <w:tabs>
          <w:tab w:val="num" w:pos="2160"/>
        </w:tabs>
        <w:ind w:left="1728" w:hanging="648"/>
      </w:pPr>
    </w:lvl>
    <w:lvl w:ilvl="4">
      <w:start w:val="1"/>
      <w:numFmt w:val="decimal"/>
      <w:pStyle w:val="5"/>
      <w:isLgl/>
      <w:suff w:val="nothing"/>
      <w:lvlText w:val="%2.%3.%4%1.%5."/>
      <w:lvlJc w:val="left"/>
      <w:pPr>
        <w:ind w:left="2232" w:hanging="792"/>
      </w:pPr>
      <w:rPr>
        <w:rFonts w:ascii="Times New Roman" w:hAnsi="Times New Roman" w:hint="default"/>
        <w:b/>
        <w:i w:val="0"/>
        <w:sz w:val="28"/>
      </w:rPr>
    </w:lvl>
    <w:lvl w:ilvl="5">
      <w:start w:val="1"/>
      <w:numFmt w:val="decimal"/>
      <w:suff w:val="space"/>
      <w:lvlText w:val="Рис. %1.%6"/>
      <w:lvlJc w:val="left"/>
      <w:pPr>
        <w:ind w:left="2736" w:hanging="936"/>
      </w:pPr>
      <w:rPr>
        <w:rFonts w:ascii="Times New Roman" w:hAnsi="Times New Roman" w:hint="default"/>
        <w:b w:val="0"/>
        <w:i/>
        <w:sz w:val="28"/>
      </w:r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1">
    <w:nsid w:val="1CF055B1"/>
    <w:multiLevelType w:val="hybridMultilevel"/>
    <w:tmpl w:val="3B2ED766"/>
    <w:name w:val="WW8Num62"/>
    <w:lvl w:ilvl="0" w:tplc="B930F204">
      <w:start w:val="1"/>
      <w:numFmt w:val="decimal"/>
      <w:lvlText w:val="%1."/>
      <w:lvlJc w:val="left"/>
      <w:pPr>
        <w:tabs>
          <w:tab w:val="num" w:pos="567"/>
        </w:tabs>
        <w:ind w:left="680" w:hanging="3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241B4D0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3">
    <w:nsid w:val="25E874FE"/>
    <w:multiLevelType w:val="hybridMultilevel"/>
    <w:tmpl w:val="8DE4DCD8"/>
    <w:name w:val="WW8Num722"/>
    <w:lvl w:ilvl="0" w:tplc="98E6567C">
      <w:start w:val="130"/>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2BC13953"/>
    <w:multiLevelType w:val="hybridMultilevel"/>
    <w:tmpl w:val="A506660A"/>
    <w:name w:val="WW8Num722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2F580EA5"/>
    <w:multiLevelType w:val="multilevel"/>
    <w:tmpl w:val="9D1CE292"/>
    <w:lvl w:ilvl="0">
      <w:start w:val="1"/>
      <w:numFmt w:val="bullet"/>
      <w:pStyle w:val="a8"/>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6">
    <w:nsid w:val="34BA736A"/>
    <w:multiLevelType w:val="hybridMultilevel"/>
    <w:tmpl w:val="E95CF8E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nsid w:val="377554BA"/>
    <w:multiLevelType w:val="hybridMultilevel"/>
    <w:tmpl w:val="75F60156"/>
    <w:name w:val="WW8Num73"/>
    <w:lvl w:ilvl="0" w:tplc="BA6C4BE4">
      <w:start w:val="125"/>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40900CF0"/>
    <w:multiLevelType w:val="multilevel"/>
    <w:tmpl w:val="A6CEBAB8"/>
    <w:lvl w:ilvl="0">
      <w:start w:val="1"/>
      <w:numFmt w:val="bullet"/>
      <w:pStyle w:val="a9"/>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49">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0">
    <w:nsid w:val="4F053DBE"/>
    <w:multiLevelType w:val="hybridMultilevel"/>
    <w:tmpl w:val="6D34F832"/>
    <w:lvl w:ilvl="0" w:tplc="FFFFFFFF">
      <w:start w:val="1"/>
      <w:numFmt w:val="decimal"/>
      <w:lvlText w:val="%1."/>
      <w:lvlJc w:val="left"/>
      <w:pPr>
        <w:tabs>
          <w:tab w:val="num" w:pos="720"/>
        </w:tabs>
        <w:ind w:left="720" w:hanging="360"/>
      </w:pPr>
    </w:lvl>
    <w:lvl w:ilvl="1" w:tplc="0419000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nsid w:val="4F6D5650"/>
    <w:multiLevelType w:val="singleLevel"/>
    <w:tmpl w:val="D24E845E"/>
    <w:lvl w:ilvl="0">
      <w:start w:val="1"/>
      <w:numFmt w:val="decimal"/>
      <w:pStyle w:val="123"/>
      <w:lvlText w:val="%1."/>
      <w:lvlJc w:val="left"/>
      <w:pPr>
        <w:tabs>
          <w:tab w:val="num" w:pos="360"/>
        </w:tabs>
        <w:ind w:left="360" w:hanging="360"/>
      </w:pPr>
    </w:lvl>
  </w:abstractNum>
  <w:abstractNum w:abstractNumId="52">
    <w:nsid w:val="54B14914"/>
    <w:multiLevelType w:val="hybridMultilevel"/>
    <w:tmpl w:val="8E18D7AA"/>
    <w:name w:val="WW8Num7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669417FF"/>
    <w:multiLevelType w:val="multilevel"/>
    <w:tmpl w:val="77D6DA2C"/>
    <w:lvl w:ilvl="0">
      <w:start w:val="1"/>
      <w:numFmt w:val="bullet"/>
      <w:pStyle w:val="21"/>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54">
    <w:nsid w:val="66D82C9A"/>
    <w:multiLevelType w:val="hybridMultilevel"/>
    <w:tmpl w:val="936AE7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77D32CD0"/>
    <w:multiLevelType w:val="hybridMultilevel"/>
    <w:tmpl w:val="9D1220CA"/>
    <w:name w:val="WW8Num7223"/>
    <w:lvl w:ilvl="0" w:tplc="D32026D8">
      <w:start w:val="134"/>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39"/>
  </w:num>
  <w:num w:numId="37">
    <w:abstractNumId w:val="38"/>
  </w:num>
  <w:num w:numId="38">
    <w:abstractNumId w:val="49"/>
  </w:num>
  <w:num w:numId="39">
    <w:abstractNumId w:val="0"/>
  </w:num>
  <w:num w:numId="40">
    <w:abstractNumId w:val="1"/>
  </w:num>
  <w:num w:numId="41">
    <w:abstractNumId w:val="2"/>
  </w:num>
  <w:num w:numId="42">
    <w:abstractNumId w:val="45"/>
  </w:num>
  <w:num w:numId="43">
    <w:abstractNumId w:val="53"/>
  </w:num>
  <w:num w:numId="44">
    <w:abstractNumId w:val="48"/>
  </w:num>
  <w:num w:numId="45">
    <w:abstractNumId w:val="51"/>
  </w:num>
  <w:num w:numId="46">
    <w:abstractNumId w:val="40"/>
  </w:num>
  <w:num w:numId="47">
    <w:abstractNumId w:val="42"/>
  </w:num>
  <w:num w:numId="48">
    <w:abstractNumId w:val="46"/>
  </w:num>
  <w:num w:numId="49">
    <w:abstractNumId w:val="54"/>
  </w:num>
  <w:num w:numId="50">
    <w:abstractNumId w:val="5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71A8"/>
    <w:rsid w:val="00007646"/>
    <w:rsid w:val="0001041A"/>
    <w:rsid w:val="0001496C"/>
    <w:rsid w:val="000255F2"/>
    <w:rsid w:val="00051685"/>
    <w:rsid w:val="000561E5"/>
    <w:rsid w:val="00073375"/>
    <w:rsid w:val="00075237"/>
    <w:rsid w:val="0008255B"/>
    <w:rsid w:val="000844DE"/>
    <w:rsid w:val="00095D61"/>
    <w:rsid w:val="000976D0"/>
    <w:rsid w:val="000A14FE"/>
    <w:rsid w:val="000A3262"/>
    <w:rsid w:val="000A4888"/>
    <w:rsid w:val="000A56E3"/>
    <w:rsid w:val="000A6478"/>
    <w:rsid w:val="000D3398"/>
    <w:rsid w:val="000D53AB"/>
    <w:rsid w:val="000E07FB"/>
    <w:rsid w:val="000E6014"/>
    <w:rsid w:val="000F20CE"/>
    <w:rsid w:val="000F5F3A"/>
    <w:rsid w:val="000F672C"/>
    <w:rsid w:val="0010053C"/>
    <w:rsid w:val="0011344B"/>
    <w:rsid w:val="0011403E"/>
    <w:rsid w:val="0013003F"/>
    <w:rsid w:val="001407E0"/>
    <w:rsid w:val="00143253"/>
    <w:rsid w:val="00144172"/>
    <w:rsid w:val="00151077"/>
    <w:rsid w:val="00152934"/>
    <w:rsid w:val="00155A25"/>
    <w:rsid w:val="00162A81"/>
    <w:rsid w:val="00181293"/>
    <w:rsid w:val="00184441"/>
    <w:rsid w:val="001A197B"/>
    <w:rsid w:val="001A5E82"/>
    <w:rsid w:val="001A692E"/>
    <w:rsid w:val="001A6FC9"/>
    <w:rsid w:val="001B4376"/>
    <w:rsid w:val="001B4C01"/>
    <w:rsid w:val="001C702E"/>
    <w:rsid w:val="001D3DEF"/>
    <w:rsid w:val="001D5247"/>
    <w:rsid w:val="001E0674"/>
    <w:rsid w:val="001F14AE"/>
    <w:rsid w:val="001F1507"/>
    <w:rsid w:val="001F66E7"/>
    <w:rsid w:val="0020387D"/>
    <w:rsid w:val="00206C75"/>
    <w:rsid w:val="0021207A"/>
    <w:rsid w:val="00214C91"/>
    <w:rsid w:val="00245E07"/>
    <w:rsid w:val="00264972"/>
    <w:rsid w:val="00267173"/>
    <w:rsid w:val="00267C02"/>
    <w:rsid w:val="0028253D"/>
    <w:rsid w:val="0028553A"/>
    <w:rsid w:val="00285B73"/>
    <w:rsid w:val="00292B3F"/>
    <w:rsid w:val="00294262"/>
    <w:rsid w:val="002956A8"/>
    <w:rsid w:val="002A1B6A"/>
    <w:rsid w:val="002A6528"/>
    <w:rsid w:val="002B12C4"/>
    <w:rsid w:val="002B6D66"/>
    <w:rsid w:val="002C0469"/>
    <w:rsid w:val="002D11A8"/>
    <w:rsid w:val="002D4909"/>
    <w:rsid w:val="002E284B"/>
    <w:rsid w:val="002F0E53"/>
    <w:rsid w:val="002F142F"/>
    <w:rsid w:val="002F1BEC"/>
    <w:rsid w:val="002F5991"/>
    <w:rsid w:val="0030185F"/>
    <w:rsid w:val="00304F1E"/>
    <w:rsid w:val="003102ED"/>
    <w:rsid w:val="00311AF5"/>
    <w:rsid w:val="00312315"/>
    <w:rsid w:val="00314A13"/>
    <w:rsid w:val="00320501"/>
    <w:rsid w:val="00327295"/>
    <w:rsid w:val="00342491"/>
    <w:rsid w:val="0034501B"/>
    <w:rsid w:val="00353320"/>
    <w:rsid w:val="003723CF"/>
    <w:rsid w:val="00383B3E"/>
    <w:rsid w:val="00390306"/>
    <w:rsid w:val="0039380B"/>
    <w:rsid w:val="003A1A62"/>
    <w:rsid w:val="003A1DEA"/>
    <w:rsid w:val="003A3D03"/>
    <w:rsid w:val="003A67F5"/>
    <w:rsid w:val="003A6904"/>
    <w:rsid w:val="003B6CA9"/>
    <w:rsid w:val="003C00A6"/>
    <w:rsid w:val="003C6BE6"/>
    <w:rsid w:val="003D2931"/>
    <w:rsid w:val="003D58DB"/>
    <w:rsid w:val="003E3271"/>
    <w:rsid w:val="003F1EBF"/>
    <w:rsid w:val="004028F7"/>
    <w:rsid w:val="0040585D"/>
    <w:rsid w:val="004102F1"/>
    <w:rsid w:val="00411717"/>
    <w:rsid w:val="00413F08"/>
    <w:rsid w:val="00414194"/>
    <w:rsid w:val="00417AB3"/>
    <w:rsid w:val="004230E1"/>
    <w:rsid w:val="004313DD"/>
    <w:rsid w:val="00431B39"/>
    <w:rsid w:val="004324FC"/>
    <w:rsid w:val="004438AE"/>
    <w:rsid w:val="004446D6"/>
    <w:rsid w:val="00453A09"/>
    <w:rsid w:val="00455459"/>
    <w:rsid w:val="00457062"/>
    <w:rsid w:val="0046167F"/>
    <w:rsid w:val="00466BE9"/>
    <w:rsid w:val="00471A16"/>
    <w:rsid w:val="00474560"/>
    <w:rsid w:val="00474B03"/>
    <w:rsid w:val="00481E98"/>
    <w:rsid w:val="004942BD"/>
    <w:rsid w:val="004A36EF"/>
    <w:rsid w:val="004A5A83"/>
    <w:rsid w:val="004B482A"/>
    <w:rsid w:val="004B59E3"/>
    <w:rsid w:val="004C017C"/>
    <w:rsid w:val="004C647D"/>
    <w:rsid w:val="004E21C4"/>
    <w:rsid w:val="004F03AF"/>
    <w:rsid w:val="004F6B1B"/>
    <w:rsid w:val="00514FB4"/>
    <w:rsid w:val="0051645F"/>
    <w:rsid w:val="00524D1A"/>
    <w:rsid w:val="00525E88"/>
    <w:rsid w:val="00533D18"/>
    <w:rsid w:val="00535170"/>
    <w:rsid w:val="005461ED"/>
    <w:rsid w:val="005506B9"/>
    <w:rsid w:val="00550763"/>
    <w:rsid w:val="005521DD"/>
    <w:rsid w:val="00566598"/>
    <w:rsid w:val="00571220"/>
    <w:rsid w:val="00574CD2"/>
    <w:rsid w:val="005754E0"/>
    <w:rsid w:val="00576C1A"/>
    <w:rsid w:val="005803EE"/>
    <w:rsid w:val="00592471"/>
    <w:rsid w:val="0059285F"/>
    <w:rsid w:val="005A2875"/>
    <w:rsid w:val="005A4EFD"/>
    <w:rsid w:val="005B3DD8"/>
    <w:rsid w:val="005B7A3E"/>
    <w:rsid w:val="005C0E6E"/>
    <w:rsid w:val="005C3CE3"/>
    <w:rsid w:val="005E2FD3"/>
    <w:rsid w:val="00600D4B"/>
    <w:rsid w:val="00602122"/>
    <w:rsid w:val="00612DF3"/>
    <w:rsid w:val="00616BC2"/>
    <w:rsid w:val="00616E4F"/>
    <w:rsid w:val="00643854"/>
    <w:rsid w:val="00646A1F"/>
    <w:rsid w:val="00650F42"/>
    <w:rsid w:val="00652BD4"/>
    <w:rsid w:val="00680625"/>
    <w:rsid w:val="00680A81"/>
    <w:rsid w:val="006A0054"/>
    <w:rsid w:val="006A1105"/>
    <w:rsid w:val="006A7080"/>
    <w:rsid w:val="006B4C3D"/>
    <w:rsid w:val="006B505A"/>
    <w:rsid w:val="006C4955"/>
    <w:rsid w:val="006C7D70"/>
    <w:rsid w:val="006F0333"/>
    <w:rsid w:val="006F0769"/>
    <w:rsid w:val="006F1417"/>
    <w:rsid w:val="006F299A"/>
    <w:rsid w:val="00700395"/>
    <w:rsid w:val="00714EB5"/>
    <w:rsid w:val="0071510D"/>
    <w:rsid w:val="00727B28"/>
    <w:rsid w:val="0074121F"/>
    <w:rsid w:val="00760C9A"/>
    <w:rsid w:val="007624A1"/>
    <w:rsid w:val="00763C76"/>
    <w:rsid w:val="00767053"/>
    <w:rsid w:val="00767213"/>
    <w:rsid w:val="007755D7"/>
    <w:rsid w:val="00775749"/>
    <w:rsid w:val="007945B0"/>
    <w:rsid w:val="0079582D"/>
    <w:rsid w:val="007A3A4A"/>
    <w:rsid w:val="007B0B78"/>
    <w:rsid w:val="007C548E"/>
    <w:rsid w:val="007C7837"/>
    <w:rsid w:val="007D2A15"/>
    <w:rsid w:val="007E16C4"/>
    <w:rsid w:val="007E3165"/>
    <w:rsid w:val="007E5161"/>
    <w:rsid w:val="007F3184"/>
    <w:rsid w:val="007F36DA"/>
    <w:rsid w:val="00802229"/>
    <w:rsid w:val="00803975"/>
    <w:rsid w:val="00813104"/>
    <w:rsid w:val="008327B1"/>
    <w:rsid w:val="008373B3"/>
    <w:rsid w:val="00840EC3"/>
    <w:rsid w:val="00846A3F"/>
    <w:rsid w:val="00854667"/>
    <w:rsid w:val="00855E0D"/>
    <w:rsid w:val="008708F9"/>
    <w:rsid w:val="0087703A"/>
    <w:rsid w:val="00877AA5"/>
    <w:rsid w:val="00880281"/>
    <w:rsid w:val="00885A91"/>
    <w:rsid w:val="00886B4E"/>
    <w:rsid w:val="0089177A"/>
    <w:rsid w:val="0089415E"/>
    <w:rsid w:val="00896C58"/>
    <w:rsid w:val="008A1CFC"/>
    <w:rsid w:val="008A3B27"/>
    <w:rsid w:val="008A6968"/>
    <w:rsid w:val="008C0360"/>
    <w:rsid w:val="008D0321"/>
    <w:rsid w:val="008D39D9"/>
    <w:rsid w:val="008D471D"/>
    <w:rsid w:val="008E567E"/>
    <w:rsid w:val="008E7A5F"/>
    <w:rsid w:val="008F087D"/>
    <w:rsid w:val="008F0DBA"/>
    <w:rsid w:val="008F1989"/>
    <w:rsid w:val="008F5213"/>
    <w:rsid w:val="00902A7A"/>
    <w:rsid w:val="00907B3C"/>
    <w:rsid w:val="00935F1E"/>
    <w:rsid w:val="00937513"/>
    <w:rsid w:val="009411FF"/>
    <w:rsid w:val="00941BB0"/>
    <w:rsid w:val="009546F7"/>
    <w:rsid w:val="00956A02"/>
    <w:rsid w:val="0096429C"/>
    <w:rsid w:val="009654A3"/>
    <w:rsid w:val="009723CA"/>
    <w:rsid w:val="009B3919"/>
    <w:rsid w:val="009C7D55"/>
    <w:rsid w:val="009D105D"/>
    <w:rsid w:val="009D350E"/>
    <w:rsid w:val="009D4CB8"/>
    <w:rsid w:val="009F4BD2"/>
    <w:rsid w:val="009F6633"/>
    <w:rsid w:val="009F7EAC"/>
    <w:rsid w:val="00A0133D"/>
    <w:rsid w:val="00A021F2"/>
    <w:rsid w:val="00A23A7B"/>
    <w:rsid w:val="00A27490"/>
    <w:rsid w:val="00A31EB7"/>
    <w:rsid w:val="00A4158A"/>
    <w:rsid w:val="00A41FCB"/>
    <w:rsid w:val="00A42ADB"/>
    <w:rsid w:val="00A521E0"/>
    <w:rsid w:val="00A531B5"/>
    <w:rsid w:val="00A55659"/>
    <w:rsid w:val="00A557C7"/>
    <w:rsid w:val="00A569F3"/>
    <w:rsid w:val="00A617E5"/>
    <w:rsid w:val="00A814A4"/>
    <w:rsid w:val="00A8167B"/>
    <w:rsid w:val="00A84733"/>
    <w:rsid w:val="00A96C62"/>
    <w:rsid w:val="00AA13C0"/>
    <w:rsid w:val="00AA2DB9"/>
    <w:rsid w:val="00AA35CC"/>
    <w:rsid w:val="00AC1CB8"/>
    <w:rsid w:val="00AC454C"/>
    <w:rsid w:val="00AC5CFA"/>
    <w:rsid w:val="00AC7317"/>
    <w:rsid w:val="00AD01B6"/>
    <w:rsid w:val="00AD0C70"/>
    <w:rsid w:val="00AD75CF"/>
    <w:rsid w:val="00AF5500"/>
    <w:rsid w:val="00AF649C"/>
    <w:rsid w:val="00B0207B"/>
    <w:rsid w:val="00B02945"/>
    <w:rsid w:val="00B1230A"/>
    <w:rsid w:val="00B15527"/>
    <w:rsid w:val="00B242E3"/>
    <w:rsid w:val="00B3226C"/>
    <w:rsid w:val="00B339FA"/>
    <w:rsid w:val="00B40C8A"/>
    <w:rsid w:val="00B46023"/>
    <w:rsid w:val="00B46ED5"/>
    <w:rsid w:val="00B50083"/>
    <w:rsid w:val="00B52F20"/>
    <w:rsid w:val="00B53BD0"/>
    <w:rsid w:val="00B645CD"/>
    <w:rsid w:val="00B7172B"/>
    <w:rsid w:val="00B71FB9"/>
    <w:rsid w:val="00B71FE9"/>
    <w:rsid w:val="00B764A0"/>
    <w:rsid w:val="00B7676C"/>
    <w:rsid w:val="00B800A2"/>
    <w:rsid w:val="00B8206A"/>
    <w:rsid w:val="00B84E7D"/>
    <w:rsid w:val="00B90BA3"/>
    <w:rsid w:val="00B95492"/>
    <w:rsid w:val="00BA3A4E"/>
    <w:rsid w:val="00BC0901"/>
    <w:rsid w:val="00BE256E"/>
    <w:rsid w:val="00BE2595"/>
    <w:rsid w:val="00BE72C2"/>
    <w:rsid w:val="00BE7803"/>
    <w:rsid w:val="00BF1277"/>
    <w:rsid w:val="00C0117D"/>
    <w:rsid w:val="00C20DA6"/>
    <w:rsid w:val="00C34C20"/>
    <w:rsid w:val="00C44D61"/>
    <w:rsid w:val="00C50E4C"/>
    <w:rsid w:val="00C53120"/>
    <w:rsid w:val="00C55453"/>
    <w:rsid w:val="00C56704"/>
    <w:rsid w:val="00C57DC8"/>
    <w:rsid w:val="00C60C45"/>
    <w:rsid w:val="00C70C58"/>
    <w:rsid w:val="00C77163"/>
    <w:rsid w:val="00C87CAD"/>
    <w:rsid w:val="00C914D9"/>
    <w:rsid w:val="00C93557"/>
    <w:rsid w:val="00CA713B"/>
    <w:rsid w:val="00CB1C7A"/>
    <w:rsid w:val="00CB5B02"/>
    <w:rsid w:val="00CB74DD"/>
    <w:rsid w:val="00CC6BB0"/>
    <w:rsid w:val="00CD23CD"/>
    <w:rsid w:val="00CE2459"/>
    <w:rsid w:val="00CE3755"/>
    <w:rsid w:val="00CF6003"/>
    <w:rsid w:val="00D13A16"/>
    <w:rsid w:val="00D1591A"/>
    <w:rsid w:val="00D24B08"/>
    <w:rsid w:val="00D274C4"/>
    <w:rsid w:val="00D3158B"/>
    <w:rsid w:val="00D347FA"/>
    <w:rsid w:val="00D4317D"/>
    <w:rsid w:val="00D46BAC"/>
    <w:rsid w:val="00D52279"/>
    <w:rsid w:val="00D548D3"/>
    <w:rsid w:val="00D60933"/>
    <w:rsid w:val="00D73023"/>
    <w:rsid w:val="00D77579"/>
    <w:rsid w:val="00D83EAA"/>
    <w:rsid w:val="00D92266"/>
    <w:rsid w:val="00D959BF"/>
    <w:rsid w:val="00D963CD"/>
    <w:rsid w:val="00D97F12"/>
    <w:rsid w:val="00DB027F"/>
    <w:rsid w:val="00DB43FE"/>
    <w:rsid w:val="00DB5B53"/>
    <w:rsid w:val="00DD4EAD"/>
    <w:rsid w:val="00DE5840"/>
    <w:rsid w:val="00DE5D7B"/>
    <w:rsid w:val="00E00292"/>
    <w:rsid w:val="00E01248"/>
    <w:rsid w:val="00E038A0"/>
    <w:rsid w:val="00E0488E"/>
    <w:rsid w:val="00E126BD"/>
    <w:rsid w:val="00E223A9"/>
    <w:rsid w:val="00E26F4E"/>
    <w:rsid w:val="00E3373F"/>
    <w:rsid w:val="00E36459"/>
    <w:rsid w:val="00E5494D"/>
    <w:rsid w:val="00E57281"/>
    <w:rsid w:val="00E6348D"/>
    <w:rsid w:val="00E63D91"/>
    <w:rsid w:val="00E73D4A"/>
    <w:rsid w:val="00E8063E"/>
    <w:rsid w:val="00E86990"/>
    <w:rsid w:val="00E91213"/>
    <w:rsid w:val="00E93DC6"/>
    <w:rsid w:val="00E94606"/>
    <w:rsid w:val="00E978BC"/>
    <w:rsid w:val="00EA3D12"/>
    <w:rsid w:val="00EB2896"/>
    <w:rsid w:val="00EB777B"/>
    <w:rsid w:val="00EC68A6"/>
    <w:rsid w:val="00ED245E"/>
    <w:rsid w:val="00ED2E24"/>
    <w:rsid w:val="00EE5520"/>
    <w:rsid w:val="00EF51C8"/>
    <w:rsid w:val="00F02799"/>
    <w:rsid w:val="00F04FBC"/>
    <w:rsid w:val="00F07431"/>
    <w:rsid w:val="00F224B8"/>
    <w:rsid w:val="00F42DB2"/>
    <w:rsid w:val="00F501BB"/>
    <w:rsid w:val="00F56B5D"/>
    <w:rsid w:val="00F6176E"/>
    <w:rsid w:val="00F65DB8"/>
    <w:rsid w:val="00F67C61"/>
    <w:rsid w:val="00F74DB4"/>
    <w:rsid w:val="00F82CC5"/>
    <w:rsid w:val="00F864E0"/>
    <w:rsid w:val="00F91991"/>
    <w:rsid w:val="00FA713E"/>
    <w:rsid w:val="00FB4310"/>
    <w:rsid w:val="00FB5208"/>
    <w:rsid w:val="00FC5D3D"/>
    <w:rsid w:val="00FD6CC5"/>
    <w:rsid w:val="00FE1A62"/>
    <w:rsid w:val="00FE754F"/>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0" w:qFormat="1"/>
    <w:lsdException w:name="toc 2" w:uiPriority="0"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cronym" w:uiPriority="0"/>
    <w:lsdException w:name="HTML Address" w:uiPriority="0"/>
    <w:lsdException w:name="HTML Cite" w:uiPriority="0"/>
    <w:lsdException w:name="HTML Preformatted" w:uiPriority="0"/>
    <w:lsdException w:name="HTML Typewriter" w:uiPriority="0"/>
    <w:lsdException w:name="annotation subject" w:uiPriority="0"/>
    <w:lsdException w:name="Table Classic 2" w:uiPriority="0"/>
    <w:lsdException w:name="Table Web 1" w:uiPriority="0"/>
    <w:lsdException w:name="Table Web 2"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aliases w:val="Глава x,Aeaaa x"/>
    <w:basedOn w:val="aa"/>
    <w:next w:val="aa"/>
    <w:qFormat/>
    <w:pPr>
      <w:keepNext/>
      <w:numPr>
        <w:numId w:val="1"/>
      </w:numPr>
      <w:spacing w:before="240" w:after="60"/>
      <w:outlineLvl w:val="0"/>
    </w:pPr>
    <w:rPr>
      <w:rFonts w:ascii="Mincho" w:hAnsi="Mincho"/>
      <w:b/>
      <w:bCs/>
      <w:kern w:val="1"/>
      <w:sz w:val="32"/>
      <w:szCs w:val="32"/>
    </w:rPr>
  </w:style>
  <w:style w:type="paragraph" w:styleId="20">
    <w:name w:val="heading 2"/>
    <w:basedOn w:val="aa"/>
    <w:next w:val="aa"/>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a"/>
    <w:qFormat/>
    <w:pPr>
      <w:numPr>
        <w:ilvl w:val="2"/>
      </w:numPr>
      <w:outlineLvl w:val="2"/>
    </w:pPr>
  </w:style>
  <w:style w:type="paragraph" w:styleId="4">
    <w:name w:val="heading 4"/>
    <w:basedOn w:val="aa"/>
    <w:next w:val="aa"/>
    <w:qFormat/>
    <w:pPr>
      <w:keepNext/>
      <w:numPr>
        <w:ilvl w:val="3"/>
        <w:numId w:val="1"/>
      </w:numPr>
      <w:spacing w:line="360" w:lineRule="auto"/>
      <w:jc w:val="center"/>
      <w:outlineLvl w:val="3"/>
    </w:pPr>
    <w:rPr>
      <w:sz w:val="32"/>
      <w:szCs w:val="20"/>
    </w:rPr>
  </w:style>
  <w:style w:type="paragraph" w:styleId="5">
    <w:name w:val="heading 5"/>
    <w:basedOn w:val="aa"/>
    <w:next w:val="aa"/>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aliases w:val=" Знак2 Знак"/>
    <w:rPr>
      <w:sz w:val="28"/>
      <w:szCs w:val="24"/>
    </w:rPr>
  </w:style>
  <w:style w:type="character" w:customStyle="1" w:styleId="af3">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4">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5">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uiPriority w:val="99"/>
    <w:rPr>
      <w:vertAlign w:val="superscript"/>
    </w:rPr>
  </w:style>
  <w:style w:type="character" w:customStyle="1" w:styleId="aff3">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d">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e">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0">
    <w:name w:val="Текст виноски Знак"/>
    <w:rPr>
      <w:rFonts w:ascii="Garamond" w:eastAsia="Garamond" w:hAnsi="Garamond" w:cs="Garamond"/>
      <w:sz w:val="20"/>
      <w:szCs w:val="20"/>
      <w:lang w:val="ru-RU"/>
    </w:rPr>
  </w:style>
  <w:style w:type="character" w:customStyle="1" w:styleId="affff1">
    <w:name w:val="Верхній колонтитул Знак"/>
    <w:rPr>
      <w:rFonts w:ascii="Garamond" w:eastAsia="Garamond" w:hAnsi="Garamond" w:cs="Garamond"/>
      <w:sz w:val="24"/>
      <w:szCs w:val="24"/>
    </w:rPr>
  </w:style>
  <w:style w:type="character" w:customStyle="1" w:styleId="affff2">
    <w:name w:val="Нижній колонтитул Знак"/>
    <w:rPr>
      <w:rFonts w:ascii="Garamond" w:eastAsia="Garamond" w:hAnsi="Garamond" w:cs="Garamond"/>
      <w:sz w:val="24"/>
      <w:szCs w:val="24"/>
      <w:lang w:val="ru-RU"/>
    </w:rPr>
  </w:style>
  <w:style w:type="character" w:customStyle="1" w:styleId="affff3">
    <w:name w:val="Основний текст Знак"/>
    <w:rPr>
      <w:rFonts w:ascii="Garamond" w:eastAsia="Garamond" w:hAnsi="Garamond" w:cs="Garamond"/>
      <w:b/>
      <w:bCs/>
      <w:sz w:val="28"/>
      <w:szCs w:val="28"/>
    </w:rPr>
  </w:style>
  <w:style w:type="character" w:customStyle="1" w:styleId="affff4">
    <w:name w:val="Основний текст з відступом Знак"/>
    <w:rPr>
      <w:rFonts w:ascii="Garamond" w:eastAsia="Garamond" w:hAnsi="Garamond" w:cs="Garamond"/>
      <w:sz w:val="28"/>
      <w:szCs w:val="24"/>
    </w:rPr>
  </w:style>
  <w:style w:type="character" w:customStyle="1" w:styleId="affff5">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6">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7">
    <w:name w:val="Символи виноски"/>
    <w:rPr>
      <w:vertAlign w:val="superscript"/>
    </w:rPr>
  </w:style>
  <w:style w:type="character" w:customStyle="1" w:styleId="affff8">
    <w:name w:val="Стиль"/>
    <w:rPr>
      <w:rFonts w:ascii="Garamond" w:hAnsi="Garamond" w:cs="Garamond"/>
      <w:sz w:val="20"/>
      <w:vertAlign w:val="superscript"/>
    </w:rPr>
  </w:style>
  <w:style w:type="character" w:customStyle="1" w:styleId="affff9">
    <w:name w:val="текст виноски Знак"/>
  </w:style>
  <w:style w:type="character" w:customStyle="1" w:styleId="affffa">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b">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c">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d">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e">
    <w:name w:val="Вподбор подзаголовок"/>
    <w:rPr>
      <w:rFonts w:ascii="Garamond" w:hAnsi="Garamond" w:cs="Garamond"/>
      <w:b/>
      <w:sz w:val="28"/>
      <w:lang w:val="uk-UA"/>
    </w:rPr>
  </w:style>
  <w:style w:type="character" w:customStyle="1" w:styleId="afffff">
    <w:name w:val="Таблица знак Знак Знак"/>
    <w:rPr>
      <w:sz w:val="26"/>
      <w:szCs w:val="26"/>
    </w:rPr>
  </w:style>
  <w:style w:type="character" w:customStyle="1" w:styleId="afffff0">
    <w:name w:val="Рисунок Знак Знак"/>
    <w:rPr>
      <w:sz w:val="24"/>
      <w:szCs w:val="24"/>
    </w:rPr>
  </w:style>
  <w:style w:type="character" w:customStyle="1" w:styleId="afffff1">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2">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3">
    <w:name w:val="Пример (символ)"/>
    <w:rPr>
      <w:rFonts w:ascii="Mincho" w:hAnsi="Mincho" w:cs="Mincho"/>
      <w:sz w:val="26"/>
    </w:rPr>
  </w:style>
  <w:style w:type="character" w:customStyle="1" w:styleId="afffff4">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5">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6">
    <w:name w:val="Цитація Знак"/>
    <w:rPr>
      <w:i/>
      <w:iCs/>
      <w:sz w:val="24"/>
      <w:szCs w:val="24"/>
      <w:lang w:val="uk-UA"/>
    </w:rPr>
  </w:style>
  <w:style w:type="character" w:customStyle="1" w:styleId="afffff7">
    <w:name w:val="Насичена цитата Знак"/>
    <w:rPr>
      <w:b/>
      <w:bCs/>
      <w:i/>
      <w:iCs/>
      <w:sz w:val="24"/>
      <w:szCs w:val="24"/>
      <w:lang w:val="uk-UA"/>
    </w:rPr>
  </w:style>
  <w:style w:type="character" w:customStyle="1" w:styleId="afffff8">
    <w:name w:val="Слабке виокремлення"/>
    <w:rPr>
      <w:i/>
      <w:iCs/>
    </w:rPr>
  </w:style>
  <w:style w:type="character" w:customStyle="1" w:styleId="afffff9">
    <w:name w:val="Сильне виокремлення"/>
    <w:rPr>
      <w:b/>
      <w:bCs/>
    </w:rPr>
  </w:style>
  <w:style w:type="character" w:customStyle="1" w:styleId="afffffa">
    <w:name w:val="Слабке посилання"/>
    <w:rPr>
      <w:smallCaps/>
    </w:rPr>
  </w:style>
  <w:style w:type="character" w:customStyle="1" w:styleId="afffffb">
    <w:name w:val="Сильне посилання"/>
    <w:rPr>
      <w:smallCaps/>
      <w:spacing w:val="5"/>
      <w:u w:val="single"/>
    </w:rPr>
  </w:style>
  <w:style w:type="character" w:customStyle="1" w:styleId="afffffc">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d">
    <w:name w:val="текст сноски Знак Знак"/>
    <w:rPr>
      <w:sz w:val="16"/>
      <w:lang w:val="ru-RU" w:eastAsia="ar-SA" w:bidi="ar-SA"/>
    </w:rPr>
  </w:style>
  <w:style w:type="character" w:customStyle="1" w:styleId="afffffe">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
    <w:name w:val="Приветствие Знак"/>
    <w:rPr>
      <w:sz w:val="24"/>
    </w:rPr>
  </w:style>
  <w:style w:type="character" w:customStyle="1" w:styleId="affffff0">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1">
    <w:name w:val="Сноска_"/>
    <w:link w:val="a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c">
    <w:name w:val="???????? ????? ??????"/>
    <w:rPr>
      <w:sz w:val="20"/>
      <w:szCs w:val="20"/>
    </w:rPr>
  </w:style>
  <w:style w:type="character" w:customStyle="1" w:styleId="1fa">
    <w:name w:val="???????? ????? ??????1"/>
    <w:rPr>
      <w:sz w:val="20"/>
      <w:szCs w:val="20"/>
    </w:rPr>
  </w:style>
  <w:style w:type="character" w:customStyle="1" w:styleId="affffffd">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0">
    <w:name w:val="Обычный без проверки"/>
    <w:rPr>
      <w:i/>
      <w:sz w:val="24"/>
      <w:lang w:val="ru-RU"/>
    </w:rPr>
  </w:style>
  <w:style w:type="character" w:customStyle="1" w:styleId="a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2">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3">
    <w:name w:val="Маркеры списка"/>
    <w:rPr>
      <w:rFonts w:ascii="TimesET" w:eastAsia="TimesET" w:hAnsi="TimesET" w:cs="TimesET"/>
    </w:rPr>
  </w:style>
  <w:style w:type="paragraph" w:customStyle="1" w:styleId="afffffff4">
    <w:name w:val="Заголовок"/>
    <w:next w:val="a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
    <w:pPr>
      <w:spacing w:after="120"/>
    </w:pPr>
    <w:rPr>
      <w:sz w:val="28"/>
    </w:rPr>
  </w:style>
  <w:style w:type="paragraph" w:styleId="afffffff6">
    <w:name w:val="List"/>
    <w:basedOn w:val="aa"/>
    <w:pPr>
      <w:tabs>
        <w:tab w:val="left" w:pos="644"/>
      </w:tabs>
      <w:spacing w:before="60" w:after="60"/>
      <w:ind w:left="624" w:hanging="340"/>
    </w:pPr>
    <w:rPr>
      <w:sz w:val="26"/>
    </w:rPr>
  </w:style>
  <w:style w:type="paragraph" w:customStyle="1" w:styleId="2fe">
    <w:name w:val="Название2"/>
    <w:basedOn w:val="aa"/>
    <w:pPr>
      <w:suppressLineNumbers/>
      <w:spacing w:before="120" w:after="120"/>
    </w:pPr>
    <w:rPr>
      <w:rFonts w:cs="Times New Roman CYR"/>
      <w:i/>
      <w:iCs/>
    </w:rPr>
  </w:style>
  <w:style w:type="paragraph" w:customStyle="1" w:styleId="2ff">
    <w:name w:val="Указатель2"/>
    <w:basedOn w:val="aa"/>
    <w:pPr>
      <w:suppressLineNumbers/>
    </w:pPr>
    <w:rPr>
      <w:rFonts w:cs="Times New Roman CYR"/>
    </w:rPr>
  </w:style>
  <w:style w:type="paragraph" w:styleId="1ff0">
    <w:name w:val="toc 1"/>
    <w:aliases w:val="Дисс. Оглавление 1, 1,Стиль таб"/>
    <w:basedOn w:val="aa"/>
    <w:next w:val="aa"/>
    <w:qFormat/>
    <w:pPr>
      <w:tabs>
        <w:tab w:val="left" w:pos="960"/>
        <w:tab w:val="left" w:pos="1276"/>
        <w:tab w:val="right" w:leader="dot" w:pos="9639"/>
      </w:tabs>
      <w:spacing w:before="120" w:after="120"/>
    </w:pPr>
    <w:rPr>
      <w:b/>
      <w:caps/>
      <w:szCs w:val="20"/>
    </w:rPr>
  </w:style>
  <w:style w:type="paragraph" w:styleId="a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
    <w:basedOn w:val="aa"/>
    <w:pPr>
      <w:spacing w:line="240" w:lineRule="atLeast"/>
      <w:jc w:val="both"/>
    </w:pPr>
  </w:style>
  <w:style w:type="paragraph" w:styleId="afffffff8">
    <w:name w:val="header"/>
    <w:aliases w:val=" Знак2"/>
    <w:basedOn w:val="aa"/>
    <w:pPr>
      <w:tabs>
        <w:tab w:val="center" w:pos="4677"/>
        <w:tab w:val="right" w:pos="9355"/>
      </w:tabs>
      <w:spacing w:line="240" w:lineRule="atLeast"/>
      <w:ind w:firstLine="700"/>
      <w:jc w:val="both"/>
    </w:pPr>
    <w:rPr>
      <w:sz w:val="28"/>
    </w:rPr>
  </w:style>
  <w:style w:type="paragraph" w:customStyle="1" w:styleId="1ff1">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9">
    <w:name w:val="Title"/>
    <w:basedOn w:val="aa"/>
    <w:next w:val="afffffffa"/>
    <w:link w:val="2ff0"/>
    <w:qFormat/>
    <w:pPr>
      <w:spacing w:line="360" w:lineRule="auto"/>
      <w:jc w:val="center"/>
    </w:pPr>
    <w:rPr>
      <w:caps/>
      <w:sz w:val="32"/>
      <w:szCs w:val="20"/>
    </w:rPr>
  </w:style>
  <w:style w:type="paragraph" w:styleId="afffffffa">
    <w:name w:val="Subtitle"/>
    <w:basedOn w:val="aa"/>
    <w:next w:val="afffffff5"/>
    <w:qFormat/>
    <w:pPr>
      <w:widowControl w:val="0"/>
      <w:jc w:val="center"/>
    </w:pPr>
    <w:rPr>
      <w:rFonts w:ascii="OpenSymbol" w:hAnsi="OpenSymbol" w:cs="OpenSymbol"/>
      <w:b/>
      <w:sz w:val="20"/>
      <w:szCs w:val="20"/>
    </w:rPr>
  </w:style>
  <w:style w:type="paragraph" w:styleId="afffffffb">
    <w:name w:val="footer"/>
    <w:basedOn w:val="aa"/>
    <w:link w:val="2ff1"/>
    <w:pPr>
      <w:tabs>
        <w:tab w:val="center" w:pos="4677"/>
        <w:tab w:val="right" w:pos="9355"/>
      </w:tabs>
    </w:pPr>
  </w:style>
  <w:style w:type="paragraph" w:styleId="a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d">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d"/>
    <w:pPr>
      <w:widowControl w:val="0"/>
      <w:spacing w:line="360" w:lineRule="auto"/>
    </w:pPr>
    <w:rPr>
      <w:sz w:val="18"/>
      <w:szCs w:val="20"/>
      <w:lang w:val="en-US"/>
    </w:rPr>
  </w:style>
  <w:style w:type="paragraph" w:customStyle="1" w:styleId="afffffffe">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
    <w:name w:val="Название таблицы"/>
    <w:basedOn w:val="afffffffc"/>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0">
    <w:name w:val="Стандарт"/>
    <w:basedOn w:val="aa"/>
    <w:pPr>
      <w:spacing w:line="312" w:lineRule="auto"/>
      <w:ind w:firstLine="720"/>
      <w:jc w:val="both"/>
    </w:pPr>
    <w:rPr>
      <w:sz w:val="26"/>
      <w:szCs w:val="20"/>
    </w:rPr>
  </w:style>
  <w:style w:type="paragraph" w:customStyle="1" w:styleId="2ff2">
    <w:name w:val="Название объекта2"/>
    <w:basedOn w:val="aa"/>
    <w:next w:val="aa"/>
    <w:pPr>
      <w:widowControl w:val="0"/>
      <w:jc w:val="right"/>
    </w:pPr>
    <w:rPr>
      <w:b/>
      <w:szCs w:val="20"/>
    </w:rPr>
  </w:style>
  <w:style w:type="paragraph" w:customStyle="1" w:styleId="affffffff1">
    <w:name w:val="Монография"/>
    <w:basedOn w:val="afffffff5"/>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2">
    <w:name w:val="Normal (Web)"/>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link w:val="3f5"/>
    <w:pPr>
      <w:widowControl w:val="0"/>
      <w:tabs>
        <w:tab w:val="right" w:leader="dot" w:pos="9061"/>
      </w:tabs>
      <w:spacing w:line="360" w:lineRule="auto"/>
      <w:ind w:left="278" w:firstLine="567"/>
    </w:pPr>
    <w:rPr>
      <w:sz w:val="28"/>
      <w:szCs w:val="20"/>
    </w:rPr>
  </w:style>
  <w:style w:type="paragraph" w:styleId="2ff3">
    <w:name w:val="toc 2"/>
    <w:basedOn w:val="aa"/>
    <w:next w:val="aa"/>
    <w:qFormat/>
    <w:pPr>
      <w:widowControl w:val="0"/>
      <w:tabs>
        <w:tab w:val="right" w:leader="dot" w:pos="9072"/>
      </w:tabs>
      <w:spacing w:before="40" w:after="40"/>
      <w:ind w:left="278" w:right="567" w:firstLine="6"/>
    </w:pPr>
    <w:rPr>
      <w:sz w:val="28"/>
      <w:szCs w:val="20"/>
    </w:rPr>
  </w:style>
  <w:style w:type="paragraph" w:customStyle="1" w:styleId="2ff4">
    <w:name w:val="Текст2"/>
    <w:basedOn w:val="aa"/>
    <w:rPr>
      <w:rFonts w:ascii="ISOCPEUR" w:hAnsi="ISOCPEUR" w:cs="ISOCPEUR"/>
      <w:sz w:val="20"/>
      <w:szCs w:val="20"/>
    </w:rPr>
  </w:style>
  <w:style w:type="paragraph" w:customStyle="1" w:styleId="1ff3">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3">
    <w:name w:val="TOC Heading"/>
    <w:basedOn w:val="1"/>
    <w:next w:val="aa"/>
    <w:uiPriority w:val="39"/>
    <w:qFormat/>
    <w:pPr>
      <w:widowControl w:val="0"/>
      <w:numPr>
        <w:numId w:val="0"/>
      </w:numPr>
      <w:spacing w:line="360" w:lineRule="auto"/>
      <w:ind w:firstLine="567"/>
      <w:jc w:val="both"/>
    </w:pPr>
  </w:style>
  <w:style w:type="paragraph" w:customStyle="1" w:styleId="2ff5">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4">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5">
    <w:name w:val="Balloon Text"/>
    <w:aliases w:val=" Знак1"/>
    <w:basedOn w:val="aa"/>
    <w:pPr>
      <w:widowControl w:val="0"/>
      <w:ind w:firstLine="567"/>
      <w:jc w:val="both"/>
    </w:pPr>
    <w:rPr>
      <w:rFonts w:ascii="Helvetica" w:hAnsi="Helvetica" w:cs="Helvetica"/>
      <w:sz w:val="16"/>
      <w:szCs w:val="16"/>
    </w:rPr>
  </w:style>
  <w:style w:type="paragraph" w:styleId="affffffff6">
    <w:name w:val="Bibliography"/>
    <w:basedOn w:val="aa"/>
    <w:next w:val="aa"/>
    <w:pPr>
      <w:widowControl w:val="0"/>
      <w:spacing w:line="360" w:lineRule="auto"/>
      <w:ind w:firstLine="567"/>
      <w:jc w:val="both"/>
    </w:pPr>
    <w:rPr>
      <w:sz w:val="28"/>
      <w:szCs w:val="20"/>
    </w:rPr>
  </w:style>
  <w:style w:type="paragraph" w:styleId="affffffff7">
    <w:name w:val="List Paragraph"/>
    <w:basedOn w:val="aa"/>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a"/>
    <w:rPr>
      <w:sz w:val="20"/>
      <w:szCs w:val="20"/>
    </w:rPr>
  </w:style>
  <w:style w:type="paragraph" w:styleId="affffffff8">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9">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a">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b">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a"/>
    <w:pPr>
      <w:spacing w:after="120"/>
      <w:ind w:left="849"/>
    </w:pPr>
    <w:rPr>
      <w:sz w:val="20"/>
      <w:szCs w:val="20"/>
    </w:rPr>
  </w:style>
  <w:style w:type="paragraph" w:customStyle="1" w:styleId="affffffffc">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d">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e">
    <w:name w:val="текст"/>
    <w:basedOn w:val="aa"/>
    <w:pPr>
      <w:spacing w:line="360" w:lineRule="auto"/>
      <w:ind w:firstLine="709"/>
      <w:jc w:val="both"/>
    </w:pPr>
    <w:rPr>
      <w:sz w:val="28"/>
      <w:szCs w:val="20"/>
    </w:rPr>
  </w:style>
  <w:style w:type="paragraph" w:customStyle="1" w:styleId="afffffffff">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
  </w:style>
  <w:style w:type="paragraph" w:customStyle="1" w:styleId="afffffffff0">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
    <w:pPr>
      <w:ind w:left="284"/>
    </w:pPr>
    <w:rPr>
      <w:szCs w:val="20"/>
    </w:rPr>
  </w:style>
  <w:style w:type="paragraph" w:customStyle="1" w:styleId="afffffffff1">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1"/>
    <w:pPr>
      <w:jc w:val="both"/>
    </w:pPr>
    <w:rPr>
      <w:szCs w:val="20"/>
    </w:rPr>
  </w:style>
  <w:style w:type="paragraph" w:customStyle="1" w:styleId="afffffffff2">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3">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4">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5">
    <w:name w:val="ПодписьРис"/>
    <w:basedOn w:val="aa"/>
    <w:pPr>
      <w:widowControl w:val="0"/>
      <w:autoSpaceDE w:val="0"/>
      <w:spacing w:before="120" w:after="240" w:line="288" w:lineRule="auto"/>
      <w:jc w:val="center"/>
    </w:pPr>
    <w:rPr>
      <w:sz w:val="28"/>
      <w:szCs w:val="26"/>
    </w:rPr>
  </w:style>
  <w:style w:type="paragraph" w:customStyle="1" w:styleId="afffffffff6">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2"/>
  </w:style>
  <w:style w:type="paragraph" w:customStyle="1" w:styleId="146">
    <w:name w:val="Стиль ТаблицаЗаголовок + 14 пт По ширине"/>
    <w:basedOn w:val="afffffffff2"/>
    <w:pPr>
      <w:jc w:val="both"/>
    </w:pPr>
    <w:rPr>
      <w:szCs w:val="20"/>
    </w:rPr>
  </w:style>
  <w:style w:type="paragraph" w:customStyle="1" w:styleId="afffffffff7">
    <w:name w:val="Знак"/>
    <w:basedOn w:val="aa"/>
    <w:rPr>
      <w:rFonts w:ascii="MS Reference Specialty" w:hAnsi="MS Reference Specialty" w:cs="MS Reference Specialty"/>
      <w:sz w:val="20"/>
      <w:szCs w:val="20"/>
      <w:lang w:val="en-US"/>
    </w:rPr>
  </w:style>
  <w:style w:type="paragraph" w:customStyle="1" w:styleId="312">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a"/>
    <w:next w:val="aa"/>
    <w:pPr>
      <w:ind w:left="720"/>
    </w:pPr>
  </w:style>
  <w:style w:type="paragraph" w:customStyle="1" w:styleId="1ff7">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a"/>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a"/>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8">
    <w:name w:val="No Spacing"/>
    <w:qFormat/>
    <w:pPr>
      <w:suppressAutoHyphens/>
    </w:pPr>
    <w:rPr>
      <w:rFonts w:ascii="IzhTitl" w:eastAsia="Garamond" w:hAnsi="IzhTitl" w:cs="IzhTitl"/>
      <w:sz w:val="22"/>
      <w:szCs w:val="22"/>
      <w:lang w:eastAsia="ar-SA"/>
    </w:rPr>
  </w:style>
  <w:style w:type="paragraph" w:customStyle="1" w:styleId="afffffffff9">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a">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b">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a">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b">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c">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d">
    <w:name w:val="Диссертация"/>
    <w:basedOn w:val="aa"/>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4">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basedOn w:val="aa"/>
    <w:pPr>
      <w:spacing w:before="280" w:after="280"/>
    </w:pPr>
    <w:rPr>
      <w:rFonts w:ascii="OpenSymbol" w:eastAsia="OpenSymbol" w:hAnsi="OpenSymbol" w:cs="OpenSymbol"/>
    </w:rPr>
  </w:style>
  <w:style w:type="paragraph" w:customStyle="1" w:styleId="1ffd">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e">
    <w:name w:val="Таблица"/>
    <w:basedOn w:val="aa"/>
    <w:pPr>
      <w:keepNext/>
      <w:spacing w:before="160" w:after="120"/>
      <w:ind w:left="964" w:hanging="964"/>
    </w:pPr>
    <w:rPr>
      <w:rFonts w:eastAsia="Impact"/>
      <w:sz w:val="18"/>
    </w:rPr>
  </w:style>
  <w:style w:type="paragraph" w:customStyle="1" w:styleId="affffffffff">
    <w:name w:val="Обычный вправо"/>
    <w:basedOn w:val="aa"/>
    <w:pPr>
      <w:jc w:val="right"/>
    </w:pPr>
    <w:rPr>
      <w:rFonts w:eastAsia="Impact"/>
      <w:sz w:val="20"/>
      <w:szCs w:val="20"/>
    </w:rPr>
  </w:style>
  <w:style w:type="paragraph" w:customStyle="1" w:styleId="affffffffff0">
    <w:name w:val="Специальность"/>
    <w:basedOn w:val="aa"/>
    <w:pPr>
      <w:jc w:val="center"/>
    </w:pPr>
    <w:rPr>
      <w:rFonts w:eastAsia="Impact"/>
      <w:sz w:val="20"/>
    </w:rPr>
  </w:style>
  <w:style w:type="paragraph" w:customStyle="1" w:styleId="affffffffff1">
    <w:name w:val="Кафедра"/>
    <w:basedOn w:val="affffffffff0"/>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2">
    <w:name w:val="Обычный без отступа"/>
    <w:basedOn w:val="aa"/>
    <w:pPr>
      <w:jc w:val="both"/>
    </w:pPr>
    <w:rPr>
      <w:rFonts w:eastAsia="Impact"/>
      <w:sz w:val="20"/>
      <w:szCs w:val="20"/>
    </w:rPr>
  </w:style>
  <w:style w:type="paragraph" w:customStyle="1" w:styleId="affffffffff3">
    <w:name w:val="Ученый секретарь"/>
    <w:basedOn w:val="affffffffff2"/>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e">
    <w:name w:val="Абзац списка1"/>
    <w:basedOn w:val="aa"/>
    <w:uiPriority w:val="99"/>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4">
    <w:name w:val="Диплом"/>
    <w:basedOn w:val="aa"/>
    <w:pPr>
      <w:spacing w:line="360" w:lineRule="auto"/>
      <w:ind w:firstLine="709"/>
      <w:jc w:val="both"/>
    </w:pPr>
    <w:rPr>
      <w:sz w:val="28"/>
      <w:szCs w:val="28"/>
    </w:rPr>
  </w:style>
  <w:style w:type="paragraph" w:customStyle="1" w:styleId="affffffffff5">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a"/>
    <w:pPr>
      <w:spacing w:before="120" w:after="120"/>
      <w:jc w:val="center"/>
    </w:pPr>
    <w:rPr>
      <w:rFonts w:ascii="Helvetica" w:hAnsi="Helvetica" w:cs="Helvetica"/>
      <w:b/>
      <w:sz w:val="32"/>
      <w:szCs w:val="28"/>
    </w:rPr>
  </w:style>
  <w:style w:type="paragraph" w:customStyle="1" w:styleId="affffffffff6">
    <w:name w:val="Тема"/>
    <w:basedOn w:val="aa"/>
    <w:next w:val="aa"/>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a"/>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7">
    <w:name w:val="Знак Знак Знак Знак Знак Знак Знак"/>
    <w:basedOn w:val="aa"/>
    <w:pPr>
      <w:spacing w:after="160" w:line="240" w:lineRule="exact"/>
    </w:pPr>
    <w:rPr>
      <w:sz w:val="20"/>
      <w:szCs w:val="20"/>
    </w:rPr>
  </w:style>
  <w:style w:type="paragraph" w:customStyle="1" w:styleId="text0">
    <w:name w:val="text"/>
    <w:basedOn w:val="aa"/>
    <w:pPr>
      <w:spacing w:before="280" w:after="280"/>
    </w:pPr>
    <w:rPr>
      <w:sz w:val="18"/>
      <w:szCs w:val="18"/>
    </w:rPr>
  </w:style>
  <w:style w:type="paragraph" w:customStyle="1" w:styleId="125">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a"/>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
    <w:name w:val="Знак4 Знак Знак"/>
    <w:basedOn w:val="aa"/>
    <w:rPr>
      <w:rFonts w:ascii="MS Reference Specialty" w:hAnsi="MS Reference Specialty" w:cs="MS Reference Specialty"/>
      <w:sz w:val="20"/>
      <w:szCs w:val="20"/>
      <w:lang w:val="en-US"/>
    </w:rPr>
  </w:style>
  <w:style w:type="paragraph" w:customStyle="1" w:styleId="2ffe">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a"/>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9">
    <w:name w:val="#Основной Стиль"/>
    <w:basedOn w:val="aa"/>
    <w:pPr>
      <w:spacing w:line="360" w:lineRule="auto"/>
      <w:ind w:firstLine="720"/>
      <w:jc w:val="both"/>
    </w:pPr>
    <w:rPr>
      <w:sz w:val="28"/>
      <w:szCs w:val="20"/>
    </w:rPr>
  </w:style>
  <w:style w:type="paragraph" w:customStyle="1" w:styleId="1fff2">
    <w:name w:val="Красная строка1"/>
    <w:basedOn w:val="afffffff5"/>
    <w:pPr>
      <w:ind w:firstLine="210"/>
    </w:pPr>
    <w:rPr>
      <w:sz w:val="24"/>
    </w:rPr>
  </w:style>
  <w:style w:type="paragraph" w:customStyle="1" w:styleId="1fff3">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a"/>
    <w:pPr>
      <w:spacing w:after="240" w:line="360" w:lineRule="auto"/>
      <w:jc w:val="center"/>
    </w:pPr>
    <w:rPr>
      <w:b/>
      <w:sz w:val="32"/>
    </w:rPr>
  </w:style>
  <w:style w:type="paragraph" w:customStyle="1" w:styleId="affffffffffa">
    <w:name w:val="Содержимое таблицы"/>
    <w:basedOn w:val="aa"/>
    <w:pPr>
      <w:suppressLineNumbers/>
    </w:pPr>
    <w:rPr>
      <w:sz w:val="20"/>
      <w:szCs w:val="20"/>
    </w:rPr>
  </w:style>
  <w:style w:type="paragraph" w:customStyle="1" w:styleId="affffffffffb">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c">
    <w:name w:val="Текст в заданном формате"/>
    <w:basedOn w:val="aa"/>
    <w:pPr>
      <w:widowControl w:val="0"/>
    </w:pPr>
    <w:rPr>
      <w:rFonts w:ascii="ISOCPEUR" w:eastAsia="ISOCPEUR" w:hAnsi="ISOCPEUR" w:cs="ISOCPEUR"/>
      <w:sz w:val="20"/>
      <w:szCs w:val="20"/>
    </w:rPr>
  </w:style>
  <w:style w:type="paragraph" w:customStyle="1" w:styleId="1fff4">
    <w:name w:val="Нумерованный список 1"/>
    <w:basedOn w:val="afffffff5"/>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5"/>
    <w:pPr>
      <w:tabs>
        <w:tab w:val="left" w:pos="360"/>
      </w:tabs>
      <w:spacing w:after="0" w:line="360" w:lineRule="auto"/>
      <w:ind w:left="360" w:hanging="360"/>
      <w:jc w:val="both"/>
    </w:pPr>
    <w:rPr>
      <w:sz w:val="24"/>
      <w:szCs w:val="20"/>
    </w:rPr>
  </w:style>
  <w:style w:type="paragraph" w:customStyle="1" w:styleId="1fff6">
    <w:name w:val="Нумерованный список1"/>
    <w:basedOn w:val="aa"/>
    <w:pPr>
      <w:tabs>
        <w:tab w:val="left" w:pos="360"/>
      </w:tabs>
      <w:spacing w:line="360" w:lineRule="auto"/>
      <w:ind w:left="360" w:hanging="360"/>
      <w:jc w:val="both"/>
    </w:pPr>
    <w:rPr>
      <w:sz w:val="28"/>
      <w:szCs w:val="20"/>
    </w:rPr>
  </w:style>
  <w:style w:type="paragraph" w:customStyle="1" w:styleId="315">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a"/>
    <w:pPr>
      <w:spacing w:after="120"/>
    </w:pPr>
    <w:rPr>
      <w:rFonts w:ascii="MS Reference Specialty" w:hAnsi="MS Reference Specialty" w:cs="MS Reference Specialty"/>
      <w:b/>
      <w:bCs/>
    </w:rPr>
  </w:style>
  <w:style w:type="paragraph" w:customStyle="1" w:styleId="-3">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d">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e">
    <w:name w:val="Текст таблицы"/>
    <w:basedOn w:val="aa"/>
    <w:pPr>
      <w:spacing w:line="360" w:lineRule="auto"/>
      <w:jc w:val="both"/>
    </w:pPr>
    <w:rPr>
      <w:rFonts w:ascii="ISOCPEUR" w:hAnsi="ISOCPEUR" w:cs="ISOCPEUR"/>
      <w:bCs/>
      <w:sz w:val="16"/>
    </w:rPr>
  </w:style>
  <w:style w:type="paragraph" w:customStyle="1" w:styleId="afffffffffff">
    <w:name w:val="Текст таблицы центр"/>
    <w:basedOn w:val="affffffffffe"/>
    <w:pPr>
      <w:jc w:val="center"/>
    </w:pPr>
  </w:style>
  <w:style w:type="paragraph" w:customStyle="1" w:styleId="afffffffffff0">
    <w:name w:val="Заголовок рисунка"/>
    <w:basedOn w:val="affffffffffb"/>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1">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2">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3">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4">
    <w:name w:val="Текст статьи"/>
    <w:basedOn w:val="aa"/>
    <w:pPr>
      <w:spacing w:line="360" w:lineRule="auto"/>
      <w:ind w:firstLine="720"/>
      <w:jc w:val="both"/>
    </w:pPr>
    <w:rPr>
      <w:sz w:val="28"/>
      <w:szCs w:val="28"/>
    </w:rPr>
  </w:style>
  <w:style w:type="paragraph" w:customStyle="1" w:styleId="3f8">
    <w:name w:val="Обычный (веб)3"/>
    <w:basedOn w:val="aa"/>
    <w:pPr>
      <w:spacing w:before="150" w:after="150"/>
      <w:jc w:val="both"/>
    </w:pPr>
  </w:style>
  <w:style w:type="paragraph" w:customStyle="1" w:styleId="1fffa">
    <w:name w:val="Обычный (веб)1"/>
    <w:basedOn w:val="aa"/>
    <w:pPr>
      <w:spacing w:after="280" w:line="312" w:lineRule="atLeast"/>
    </w:pPr>
  </w:style>
  <w:style w:type="paragraph" w:customStyle="1" w:styleId="afffffffffff5">
    <w:name w:val="Обычный текст"/>
    <w:basedOn w:val="aa"/>
    <w:pPr>
      <w:ind w:firstLine="454"/>
      <w:jc w:val="both"/>
    </w:pPr>
    <w:rPr>
      <w:szCs w:val="20"/>
    </w:rPr>
  </w:style>
  <w:style w:type="paragraph" w:customStyle="1" w:styleId="afffffffffff6">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7">
    <w:name w:val="Норм без абзаца"/>
    <w:basedOn w:val="aa"/>
    <w:pPr>
      <w:jc w:val="both"/>
    </w:pPr>
    <w:rPr>
      <w:rFonts w:ascii="UkrainianPeterburg" w:hAnsi="UkrainianPeterburg" w:cs="UkrainianPeterburg"/>
      <w:sz w:val="16"/>
      <w:szCs w:val="16"/>
    </w:rPr>
  </w:style>
  <w:style w:type="paragraph" w:customStyle="1" w:styleId="afffffffffff8">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a"/>
    <w:next w:val="aa"/>
    <w:link w:val="5c"/>
    <w:pPr>
      <w:ind w:left="960"/>
    </w:pPr>
    <w:rPr>
      <w:rFonts w:ascii="IzhTitl" w:hAnsi="IzhTitl" w:cs="IzhTitl"/>
      <w:sz w:val="18"/>
      <w:szCs w:val="18"/>
    </w:rPr>
  </w:style>
  <w:style w:type="paragraph" w:styleId="66">
    <w:name w:val="toc 6"/>
    <w:basedOn w:val="aa"/>
    <w:next w:val="aa"/>
    <w:link w:val="67"/>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2">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f0">
    <w:name w:val="Îñíîâíîé òåêñò 2"/>
    <w:basedOn w:val="aa"/>
    <w:pPr>
      <w:widowControl w:val="0"/>
      <w:ind w:firstLine="851"/>
      <w:jc w:val="both"/>
    </w:pPr>
    <w:rPr>
      <w:sz w:val="28"/>
      <w:szCs w:val="20"/>
      <w:lang w:val="en-GB"/>
    </w:rPr>
  </w:style>
  <w:style w:type="paragraph" w:customStyle="1" w:styleId="afffffffffff9">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a">
    <w:name w:val="Îñíîâíîé òåêñò"/>
    <w:basedOn w:val="afffffffffff9"/>
    <w:rPr>
      <w:rFonts w:ascii="CentSchbook Win95BT" w:hAnsi="CentSchbook Win95BT" w:cs="CentSchbook Win95BT"/>
      <w:sz w:val="28"/>
    </w:rPr>
  </w:style>
  <w:style w:type="paragraph" w:customStyle="1" w:styleId="2fff1">
    <w:name w:val="2"/>
    <w:basedOn w:val="aa"/>
    <w:next w:val="affffffff2"/>
    <w:pPr>
      <w:spacing w:before="280" w:after="280"/>
    </w:pPr>
    <w:rPr>
      <w:lang w:val="uk-UA"/>
    </w:rPr>
  </w:style>
  <w:style w:type="paragraph" w:customStyle="1" w:styleId="3f9">
    <w:name w:val="заголовок 3"/>
    <w:basedOn w:val="aa"/>
    <w:next w:val="aa"/>
    <w:pPr>
      <w:keepNext/>
      <w:widowControl w:val="0"/>
      <w:autoSpaceDE w:val="0"/>
      <w:jc w:val="center"/>
    </w:pPr>
    <w:rPr>
      <w:b/>
      <w:bCs/>
      <w:sz w:val="20"/>
      <w:szCs w:val="20"/>
    </w:rPr>
  </w:style>
  <w:style w:type="paragraph" w:customStyle="1" w:styleId="1fffb">
    <w:name w:val="заголовок 1"/>
    <w:basedOn w:val="aa"/>
    <w:next w:val="aa"/>
    <w:pPr>
      <w:keepNext/>
      <w:autoSpaceDE w:val="0"/>
      <w:jc w:val="center"/>
    </w:pPr>
    <w:rPr>
      <w:rFonts w:ascii="Arial" w:hAnsi="Arial" w:cs="Arial"/>
      <w:b/>
      <w:bCs/>
      <w:sz w:val="36"/>
      <w:szCs w:val="36"/>
    </w:rPr>
  </w:style>
  <w:style w:type="paragraph" w:customStyle="1" w:styleId="2fff2">
    <w:name w:val="заголовок 2"/>
    <w:basedOn w:val="aa"/>
    <w:next w:val="aa"/>
    <w:uiPriority w:val="99"/>
    <w:pPr>
      <w:keepNext/>
      <w:autoSpaceDE w:val="0"/>
      <w:jc w:val="center"/>
    </w:pPr>
    <w:rPr>
      <w:rFonts w:ascii="Arial" w:hAnsi="Arial" w:cs="Arial"/>
    </w:rPr>
  </w:style>
  <w:style w:type="paragraph" w:customStyle="1" w:styleId="4f0">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b">
    <w:name w:val="Текст_статті Знак"/>
    <w:basedOn w:val="aa"/>
    <w:pPr>
      <w:ind w:firstLine="284"/>
      <w:jc w:val="both"/>
    </w:pPr>
    <w:rPr>
      <w:sz w:val="20"/>
      <w:szCs w:val="20"/>
      <w:lang w:val="uk-UA"/>
    </w:rPr>
  </w:style>
  <w:style w:type="paragraph" w:customStyle="1" w:styleId="afffffffffffc">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d">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e">
    <w:name w:val="Основной текст с отступом1"/>
    <w:basedOn w:val="aa"/>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d">
    <w:name w:val="Вірш"/>
    <w:basedOn w:val="aa"/>
    <w:pPr>
      <w:keepLines/>
      <w:widowControl w:val="0"/>
      <w:spacing w:before="28" w:line="360" w:lineRule="auto"/>
      <w:ind w:left="1701" w:hanging="567"/>
      <w:jc w:val="both"/>
    </w:pPr>
    <w:rPr>
      <w:i/>
      <w:sz w:val="22"/>
      <w:szCs w:val="20"/>
      <w:lang w:val="uk-UA"/>
    </w:rPr>
  </w:style>
  <w:style w:type="paragraph" w:customStyle="1" w:styleId="afffffffffffe">
    <w:name w:val="Загальний текст"/>
    <w:basedOn w:val="aa"/>
    <w:pPr>
      <w:widowControl w:val="0"/>
      <w:spacing w:before="28" w:line="262" w:lineRule="atLeast"/>
      <w:ind w:firstLine="283"/>
      <w:jc w:val="both"/>
    </w:pPr>
    <w:rPr>
      <w:sz w:val="22"/>
      <w:szCs w:val="20"/>
      <w:lang w:val="uk-UA"/>
    </w:rPr>
  </w:style>
  <w:style w:type="paragraph" w:customStyle="1" w:styleId="affffffffffff">
    <w:name w:val="Заголовок розділів"/>
    <w:basedOn w:val="aa"/>
    <w:next w:val="affffffffffff0"/>
    <w:pPr>
      <w:widowControl w:val="0"/>
      <w:spacing w:after="480" w:line="360" w:lineRule="auto"/>
      <w:jc w:val="center"/>
    </w:pPr>
    <w:rPr>
      <w:rFonts w:ascii="OpenSymbol" w:hAnsi="OpenSymbol" w:cs="OpenSymbol"/>
      <w:b/>
      <w:sz w:val="32"/>
      <w:szCs w:val="20"/>
      <w:lang w:val="uk-UA"/>
    </w:rPr>
  </w:style>
  <w:style w:type="paragraph" w:customStyle="1" w:styleId="affffffffffff0">
    <w:name w:val="Заголовок підрозділів"/>
    <w:basedOn w:val="affffffffffff"/>
    <w:next w:val="aa"/>
    <w:pPr>
      <w:ind w:firstLine="720"/>
      <w:jc w:val="left"/>
    </w:pPr>
    <w:rPr>
      <w:rFonts w:ascii="Garamond" w:hAnsi="Garamond" w:cs="Garamond"/>
    </w:rPr>
  </w:style>
  <w:style w:type="paragraph" w:customStyle="1" w:styleId="1ffff0">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a"/>
    <w:pPr>
      <w:keepLines/>
      <w:numPr>
        <w:numId w:val="11"/>
      </w:numPr>
      <w:spacing w:line="360" w:lineRule="auto"/>
      <w:ind w:left="0" w:firstLine="0"/>
      <w:jc w:val="center"/>
    </w:pPr>
    <w:rPr>
      <w:b/>
      <w:sz w:val="28"/>
      <w:szCs w:val="20"/>
      <w:lang w:val="uk-UA"/>
    </w:rPr>
  </w:style>
  <w:style w:type="paragraph" w:customStyle="1" w:styleId="affffffffffff1">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3">
    <w:name w:val="Стиль2"/>
    <w:basedOn w:val="aa"/>
    <w:uiPriority w:val="99"/>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
    <w:name w:val="Маркированный список 31"/>
    <w:basedOn w:val="aa"/>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2">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3">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a"/>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4">
    <w:name w:val="текст сноски"/>
    <w:basedOn w:val="aa"/>
    <w:uiPriority w:val="99"/>
    <w:pPr>
      <w:autoSpaceDE w:val="0"/>
    </w:pPr>
    <w:rPr>
      <w:sz w:val="20"/>
      <w:szCs w:val="20"/>
    </w:rPr>
  </w:style>
  <w:style w:type="paragraph" w:customStyle="1" w:styleId="affffffffffff5">
    <w:name w:val="Àäðåñà"/>
    <w:basedOn w:val="aa"/>
    <w:pPr>
      <w:spacing w:after="60" w:line="360" w:lineRule="auto"/>
      <w:jc w:val="center"/>
    </w:pPr>
    <w:rPr>
      <w:szCs w:val="20"/>
      <w:lang w:val="uk-UA"/>
    </w:rPr>
  </w:style>
  <w:style w:type="paragraph" w:customStyle="1" w:styleId="5d">
    <w:name w:val="Основной текст5"/>
    <w:basedOn w:val="aa"/>
    <w:pPr>
      <w:widowControl w:val="0"/>
      <w:spacing w:line="420" w:lineRule="auto"/>
      <w:ind w:firstLine="851"/>
      <w:jc w:val="both"/>
    </w:pPr>
    <w:rPr>
      <w:sz w:val="26"/>
      <w:szCs w:val="20"/>
    </w:rPr>
  </w:style>
  <w:style w:type="paragraph" w:customStyle="1" w:styleId="affffffffffff6">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7">
    <w:name w:val="Цитаты"/>
    <w:basedOn w:val="aa"/>
    <w:pPr>
      <w:autoSpaceDE w:val="0"/>
      <w:spacing w:before="100" w:after="100"/>
      <w:ind w:left="360" w:right="360"/>
    </w:pPr>
  </w:style>
  <w:style w:type="paragraph" w:styleId="affffffffffff8">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9">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2">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a">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b">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c">
    <w:name w:val="Стиль_стихи"/>
    <w:basedOn w:val="aa"/>
    <w:pPr>
      <w:autoSpaceDE w:val="0"/>
      <w:ind w:left="2268"/>
      <w:jc w:val="both"/>
    </w:pPr>
    <w:rPr>
      <w:i/>
      <w:iCs/>
      <w:sz w:val="28"/>
      <w:szCs w:val="28"/>
      <w:lang w:val="uk-UA"/>
    </w:rPr>
  </w:style>
  <w:style w:type="paragraph" w:customStyle="1" w:styleId="87">
    <w:name w:val="заголовок 8"/>
    <w:basedOn w:val="aa"/>
    <w:next w:val="aa"/>
    <w:uiPriority w:val="99"/>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a"/>
    <w:next w:val="aa"/>
    <w:pPr>
      <w:autoSpaceDE w:val="0"/>
      <w:ind w:firstLine="567"/>
      <w:jc w:val="both"/>
    </w:pPr>
    <w:rPr>
      <w:sz w:val="28"/>
      <w:szCs w:val="28"/>
      <w:lang w:val="uk-UA"/>
    </w:rPr>
  </w:style>
  <w:style w:type="paragraph" w:customStyle="1" w:styleId="affffffffffffd">
    <w:name w:val="[ ]"/>
    <w:basedOn w:val="aa"/>
    <w:pPr>
      <w:autoSpaceDE w:val="0"/>
      <w:spacing w:line="288" w:lineRule="auto"/>
    </w:pPr>
    <w:rPr>
      <w:color w:val="000000"/>
      <w:sz w:val="20"/>
      <w:lang w:val="uk-UA"/>
    </w:rPr>
  </w:style>
  <w:style w:type="paragraph" w:customStyle="1" w:styleId="-4">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e">
    <w:name w:val="Звичайний (веб)"/>
    <w:basedOn w:val="aa"/>
    <w:pPr>
      <w:autoSpaceDE w:val="0"/>
      <w:spacing w:before="100" w:after="100"/>
    </w:pPr>
    <w:rPr>
      <w:sz w:val="20"/>
      <w:lang w:val="uk-UA"/>
    </w:rPr>
  </w:style>
  <w:style w:type="paragraph" w:customStyle="1" w:styleId="afffffffffffff">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0">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5"/>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4">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b">
    <w:name w:val="Основний текст з відступом 3"/>
    <w:basedOn w:val="aa"/>
    <w:pPr>
      <w:spacing w:line="360" w:lineRule="auto"/>
      <w:ind w:firstLine="680"/>
      <w:jc w:val="both"/>
    </w:pPr>
    <w:rPr>
      <w:i/>
      <w:iCs/>
      <w:sz w:val="28"/>
      <w:szCs w:val="28"/>
      <w:lang w:val="uk-UA"/>
    </w:rPr>
  </w:style>
  <w:style w:type="paragraph" w:customStyle="1" w:styleId="2fff4">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5">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6">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1">
    <w:name w:val="дисертация"/>
    <w:basedOn w:val="aa"/>
    <w:pPr>
      <w:spacing w:line="360" w:lineRule="auto"/>
      <w:ind w:firstLine="720"/>
      <w:jc w:val="both"/>
    </w:pPr>
    <w:rPr>
      <w:sz w:val="28"/>
      <w:szCs w:val="20"/>
      <w:lang w:val="uk-UA"/>
    </w:rPr>
  </w:style>
  <w:style w:type="paragraph" w:customStyle="1" w:styleId="afffffffffffff2">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5"/>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5">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5"/>
    <w:rPr>
      <w:sz w:val="24"/>
    </w:rPr>
  </w:style>
  <w:style w:type="paragraph" w:customStyle="1" w:styleId="11d">
    <w:name w:val="Цитата11"/>
    <w:basedOn w:val="aa"/>
    <w:pPr>
      <w:ind w:left="72" w:right="-766"/>
      <w:jc w:val="both"/>
    </w:pPr>
    <w:rPr>
      <w:sz w:val="28"/>
      <w:szCs w:val="20"/>
    </w:rPr>
  </w:style>
  <w:style w:type="paragraph" w:customStyle="1" w:styleId="3fc">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5"/>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5"/>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6">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3">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a"/>
    <w:next w:val="aa"/>
    <w:pPr>
      <w:keepNext/>
      <w:tabs>
        <w:tab w:val="left" w:pos="5670"/>
      </w:tabs>
      <w:autoSpaceDE w:val="0"/>
      <w:ind w:firstLine="5387"/>
      <w:jc w:val="both"/>
    </w:pPr>
    <w:rPr>
      <w:b/>
      <w:bCs/>
      <w:sz w:val="28"/>
      <w:szCs w:val="28"/>
    </w:rPr>
  </w:style>
  <w:style w:type="paragraph" w:customStyle="1" w:styleId="afffffffffffff4">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8">
    <w:name w:val="Подзаголовок2"/>
    <w:basedOn w:val="aa"/>
    <w:pPr>
      <w:spacing w:after="280"/>
    </w:pPr>
    <w:rPr>
      <w:sz w:val="27"/>
      <w:szCs w:val="27"/>
    </w:rPr>
  </w:style>
  <w:style w:type="paragraph" w:customStyle="1" w:styleId="316">
    <w:name w:val="Список 31"/>
    <w:basedOn w:val="aa"/>
    <w:pPr>
      <w:ind w:left="849" w:hanging="283"/>
    </w:pPr>
  </w:style>
  <w:style w:type="paragraph" w:customStyle="1" w:styleId="afffffffffffff5">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6"/>
    <w:pPr>
      <w:pBdr>
        <w:top w:val="single" w:sz="4" w:space="10" w:color="000000"/>
      </w:pBdr>
      <w:ind w:firstLine="283"/>
      <w:jc w:val="both"/>
    </w:pPr>
    <w:rPr>
      <w:rFonts w:ascii="FreeSetCTT" w:hAnsi="FreeSetCTT" w:cs="FreeSetCTT"/>
      <w:sz w:val="18"/>
      <w:szCs w:val="18"/>
    </w:rPr>
  </w:style>
  <w:style w:type="paragraph" w:customStyle="1" w:styleId="afffffffffffff6">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8">
    <w:name w:val="Указатель1"/>
    <w:basedOn w:val="aa"/>
    <w:pPr>
      <w:suppressLineNumbers/>
    </w:pPr>
    <w:rPr>
      <w:rFonts w:cs="Helvetica"/>
    </w:rPr>
  </w:style>
  <w:style w:type="paragraph" w:customStyle="1" w:styleId="afffffffffffff7">
    <w:name w:val="Содержимое врезки"/>
    <w:basedOn w:val="afffffff5"/>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9"/>
    <w:pPr>
      <w:widowControl/>
      <w:overflowPunct/>
      <w:autoSpaceDE/>
      <w:spacing w:before="0" w:after="0" w:line="240" w:lineRule="auto"/>
      <w:ind w:left="4252"/>
      <w:jc w:val="left"/>
      <w:textAlignment w:val="auto"/>
    </w:pPr>
    <w:rPr>
      <w:i w:val="0"/>
      <w:iCs w:val="0"/>
      <w:color w:val="auto"/>
      <w:szCs w:val="20"/>
    </w:rPr>
  </w:style>
  <w:style w:type="paragraph" w:customStyle="1" w:styleId="afffffffffffff8">
    <w:name w:val="Адресат"/>
    <w:basedOn w:val="aa"/>
    <w:rPr>
      <w:sz w:val="28"/>
      <w:szCs w:val="20"/>
      <w:lang w:val="uk-UA"/>
    </w:rPr>
  </w:style>
  <w:style w:type="paragraph" w:styleId="2fff9">
    <w:name w:val="index 2"/>
    <w:basedOn w:val="aa"/>
    <w:next w:val="aa"/>
    <w:pPr>
      <w:widowControl w:val="0"/>
      <w:autoSpaceDE w:val="0"/>
      <w:ind w:left="400" w:hanging="200"/>
    </w:pPr>
    <w:rPr>
      <w:sz w:val="18"/>
      <w:szCs w:val="18"/>
    </w:rPr>
  </w:style>
  <w:style w:type="paragraph" w:styleId="3fd">
    <w:name w:val="index 3"/>
    <w:basedOn w:val="aa"/>
    <w:next w:val="aa"/>
    <w:pPr>
      <w:widowControl w:val="0"/>
      <w:autoSpaceDE w:val="0"/>
      <w:ind w:left="600" w:hanging="200"/>
    </w:pPr>
    <w:rPr>
      <w:sz w:val="18"/>
      <w:szCs w:val="18"/>
    </w:rPr>
  </w:style>
  <w:style w:type="paragraph" w:customStyle="1" w:styleId="413">
    <w:name w:val="Указатель 41"/>
    <w:basedOn w:val="aa"/>
    <w:next w:val="aa"/>
    <w:pPr>
      <w:widowControl w:val="0"/>
      <w:autoSpaceDE w:val="0"/>
      <w:ind w:left="800" w:hanging="200"/>
    </w:pPr>
    <w:rPr>
      <w:sz w:val="18"/>
      <w:szCs w:val="18"/>
    </w:rPr>
  </w:style>
  <w:style w:type="paragraph" w:customStyle="1" w:styleId="512">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9">
    <w:name w:val="index heading"/>
    <w:basedOn w:val="aa"/>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c"/>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uiPriority w:val="99"/>
    <w:pPr>
      <w:keepNext/>
      <w:autoSpaceDE w:val="0"/>
      <w:spacing w:line="360" w:lineRule="auto"/>
      <w:jc w:val="both"/>
    </w:pPr>
    <w:rPr>
      <w:sz w:val="28"/>
      <w:szCs w:val="28"/>
      <w:lang w:val="uk-UA"/>
    </w:rPr>
  </w:style>
  <w:style w:type="paragraph" w:customStyle="1" w:styleId="afffffffffffffa">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b">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c">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d">
    <w:name w:val="текст примечания"/>
    <w:basedOn w:val="aa"/>
    <w:pPr>
      <w:autoSpaceDE w:val="0"/>
    </w:pPr>
    <w:rPr>
      <w:sz w:val="20"/>
      <w:szCs w:val="20"/>
    </w:rPr>
  </w:style>
  <w:style w:type="paragraph" w:customStyle="1" w:styleId="afffffffffffffe">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
    <w:name w:val="заголовок"/>
    <w:basedOn w:val="affffffffe"/>
    <w:pPr>
      <w:autoSpaceDE w:val="0"/>
      <w:spacing w:after="57" w:line="244" w:lineRule="atLeast"/>
      <w:ind w:firstLine="0"/>
      <w:jc w:val="center"/>
      <w:textAlignment w:val="center"/>
    </w:pPr>
    <w:rPr>
      <w:b/>
      <w:bCs/>
      <w:caps/>
      <w:color w:val="000000"/>
      <w:sz w:val="20"/>
    </w:rPr>
  </w:style>
  <w:style w:type="paragraph" w:customStyle="1" w:styleId="affffffffffffff0">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f0"/>
    <w:next w:val="affffffffffffff0"/>
    <w:pPr>
      <w:keepNext/>
      <w:spacing w:before="240" w:after="60"/>
    </w:pPr>
    <w:rPr>
      <w:rFonts w:ascii="OpenSymbol" w:hAnsi="OpenSymbol" w:cs="OpenSymbol"/>
      <w:b/>
      <w:bCs/>
      <w:kern w:val="1"/>
      <w:lang w:val="uk-UA"/>
    </w:rPr>
  </w:style>
  <w:style w:type="paragraph" w:customStyle="1" w:styleId="Aenao-1">
    <w:name w:val="Aena?o-1"/>
    <w:basedOn w:val="afffffff5"/>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1">
    <w:name w:val="Текст_статті"/>
    <w:basedOn w:val="aa"/>
    <w:pPr>
      <w:ind w:firstLine="284"/>
      <w:jc w:val="both"/>
    </w:pPr>
    <w:rPr>
      <w:sz w:val="20"/>
      <w:szCs w:val="20"/>
      <w:lang w:val="uk-UA"/>
    </w:rPr>
  </w:style>
  <w:style w:type="paragraph" w:customStyle="1" w:styleId="WW-20">
    <w:name w:val="WW-Основной текст с отступом 2"/>
    <w:basedOn w:val="aa"/>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2">
    <w:name w:val="текст виноски"/>
    <w:basedOn w:val="afffffff7"/>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3">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4">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5">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6">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5"/>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7">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8">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9">
    <w:name w:val="а"/>
    <w:basedOn w:val="aa"/>
    <w:pPr>
      <w:autoSpaceDE w:val="0"/>
      <w:ind w:firstLine="720"/>
      <w:jc w:val="both"/>
    </w:pPr>
    <w:rPr>
      <w:sz w:val="28"/>
      <w:szCs w:val="28"/>
      <w:lang w:val="uk-UA"/>
    </w:rPr>
  </w:style>
  <w:style w:type="paragraph" w:customStyle="1" w:styleId="68">
    <w:name w:val="заголовок 6"/>
    <w:basedOn w:val="aa"/>
    <w:next w:val="aa"/>
    <w:uiPriority w:val="99"/>
    <w:pPr>
      <w:keepNext/>
      <w:autoSpaceDE w:val="0"/>
      <w:spacing w:line="288" w:lineRule="auto"/>
      <w:jc w:val="center"/>
    </w:pPr>
    <w:rPr>
      <w:sz w:val="26"/>
      <w:szCs w:val="26"/>
      <w:lang w:val="en-US"/>
    </w:rPr>
  </w:style>
  <w:style w:type="paragraph" w:customStyle="1" w:styleId="affffffffffffffa">
    <w:name w:val="рабочий"/>
    <w:basedOn w:val="aa"/>
    <w:pPr>
      <w:spacing w:line="360" w:lineRule="auto"/>
      <w:ind w:right="-284" w:firstLine="709"/>
      <w:jc w:val="both"/>
    </w:pPr>
    <w:rPr>
      <w:sz w:val="28"/>
      <w:szCs w:val="20"/>
    </w:rPr>
  </w:style>
  <w:style w:type="paragraph" w:customStyle="1" w:styleId="1ffffd">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0">
    <w:name w:val="Название3"/>
    <w:basedOn w:val="1fff1"/>
    <w:pPr>
      <w:snapToGrid/>
      <w:spacing w:before="0" w:after="0" w:line="360" w:lineRule="auto"/>
      <w:jc w:val="center"/>
    </w:pPr>
    <w:rPr>
      <w:sz w:val="28"/>
      <w:lang w:val="uk-UA"/>
    </w:rPr>
  </w:style>
  <w:style w:type="paragraph" w:customStyle="1" w:styleId="affffffffffffffb">
    <w:name w:val="Âåðõíèé êîëîíòèòóë"/>
    <w:basedOn w:val="aa"/>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c">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d">
    <w:name w:val="Книги"/>
    <w:basedOn w:val="aa"/>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0">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e">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a"/>
    <w:pPr>
      <w:jc w:val="center"/>
    </w:pPr>
    <w:rPr>
      <w:sz w:val="28"/>
      <w:szCs w:val="20"/>
      <w:lang w:val="uk-UA"/>
    </w:rPr>
  </w:style>
  <w:style w:type="paragraph" w:customStyle="1" w:styleId="2fffa">
    <w:name w:val="Схема 2"/>
    <w:basedOn w:val="aa"/>
    <w:pPr>
      <w:jc w:val="center"/>
    </w:pPr>
    <w:rPr>
      <w:szCs w:val="20"/>
      <w:lang w:val="uk-UA"/>
    </w:rPr>
  </w:style>
  <w:style w:type="paragraph" w:customStyle="1" w:styleId="afffffffffffffff0">
    <w:name w:val="Титул"/>
    <w:basedOn w:val="aa"/>
    <w:pPr>
      <w:jc w:val="center"/>
    </w:pPr>
    <w:rPr>
      <w:sz w:val="32"/>
      <w:szCs w:val="20"/>
      <w:lang w:val="uk-UA"/>
    </w:rPr>
  </w:style>
  <w:style w:type="paragraph" w:customStyle="1" w:styleId="afffffffffffffff1">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2">
    <w:name w:val="Тема примечания1"/>
    <w:basedOn w:val="2ff6"/>
    <w:next w:val="2ff6"/>
    <w:rPr>
      <w:b/>
      <w:bCs/>
      <w:lang w:val="uk-UA"/>
    </w:rPr>
  </w:style>
  <w:style w:type="paragraph" w:customStyle="1" w:styleId="afffffffffffffff2">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3">
    <w:name w:val="Таблица знак"/>
    <w:basedOn w:val="aa"/>
    <w:pPr>
      <w:jc w:val="center"/>
    </w:pPr>
    <w:rPr>
      <w:sz w:val="26"/>
      <w:szCs w:val="26"/>
    </w:rPr>
  </w:style>
  <w:style w:type="paragraph" w:customStyle="1" w:styleId="afffffffffffffff4">
    <w:name w:val="Ссылка"/>
    <w:basedOn w:val="aa"/>
    <w:pPr>
      <w:spacing w:line="360" w:lineRule="auto"/>
      <w:ind w:firstLine="709"/>
      <w:jc w:val="both"/>
    </w:pPr>
  </w:style>
  <w:style w:type="paragraph" w:customStyle="1" w:styleId="afffffffffffffff5">
    <w:name w:val="Рисунок Знак"/>
    <w:basedOn w:val="aa"/>
    <w:pPr>
      <w:spacing w:after="240"/>
      <w:jc w:val="center"/>
    </w:pPr>
  </w:style>
  <w:style w:type="paragraph" w:customStyle="1" w:styleId="afffffffffffffff6">
    <w:name w:val="Рисунок"/>
    <w:basedOn w:val="aa"/>
    <w:pPr>
      <w:spacing w:after="120"/>
      <w:ind w:firstLine="709"/>
      <w:jc w:val="both"/>
    </w:pPr>
  </w:style>
  <w:style w:type="paragraph" w:customStyle="1" w:styleId="afffffffffffffff7">
    <w:name w:val="Таблица центр"/>
    <w:next w:val="afffffffffe"/>
    <w:pPr>
      <w:suppressAutoHyphens/>
      <w:spacing w:after="120"/>
      <w:jc w:val="center"/>
    </w:pPr>
    <w:rPr>
      <w:rFonts w:ascii="Garamond" w:eastAsia="Garamond" w:hAnsi="Garamond" w:cs="Garamond"/>
      <w:sz w:val="28"/>
      <w:lang w:eastAsia="ar-SA"/>
    </w:rPr>
  </w:style>
  <w:style w:type="paragraph" w:customStyle="1" w:styleId="afffffffffffffff8">
    <w:name w:val="Таблица назв"/>
    <w:next w:val="afffffffffffffff7"/>
    <w:pPr>
      <w:suppressAutoHyphens/>
      <w:jc w:val="right"/>
    </w:pPr>
    <w:rPr>
      <w:rFonts w:ascii="Garamond" w:eastAsia="Garamond" w:hAnsi="Garamond" w:cs="Garamond"/>
      <w:sz w:val="28"/>
      <w:szCs w:val="24"/>
      <w:lang w:eastAsia="ar-SA"/>
    </w:rPr>
  </w:style>
  <w:style w:type="paragraph" w:customStyle="1" w:styleId="afffffffffffffff9">
    <w:name w:val="Стиль Таблица"/>
    <w:basedOn w:val="aa"/>
    <w:next w:val="aa"/>
    <w:pPr>
      <w:ind w:left="3240"/>
      <w:jc w:val="right"/>
    </w:pPr>
    <w:rPr>
      <w:sz w:val="28"/>
      <w:szCs w:val="20"/>
    </w:rPr>
  </w:style>
  <w:style w:type="paragraph" w:customStyle="1" w:styleId="afffffffffffffffa">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5"/>
    <w:pPr>
      <w:spacing w:after="0"/>
    </w:pPr>
    <w:rPr>
      <w:sz w:val="26"/>
    </w:rPr>
  </w:style>
  <w:style w:type="paragraph" w:customStyle="1" w:styleId="1310">
    <w:name w:val="Стиль Рисунок Знак + 13 пт1"/>
    <w:basedOn w:val="afffffffffffffff5"/>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b">
    <w:name w:val="оглавление 2"/>
    <w:basedOn w:val="aa"/>
    <w:next w:val="aa"/>
    <w:pPr>
      <w:ind w:left="200"/>
    </w:pPr>
    <w:rPr>
      <w:sz w:val="20"/>
      <w:szCs w:val="20"/>
    </w:rPr>
  </w:style>
  <w:style w:type="paragraph" w:customStyle="1" w:styleId="1fffff3">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a"/>
    <w:next w:val="aa"/>
    <w:pPr>
      <w:ind w:left="400"/>
    </w:pPr>
    <w:rPr>
      <w:sz w:val="20"/>
      <w:szCs w:val="20"/>
    </w:rPr>
  </w:style>
  <w:style w:type="paragraph" w:customStyle="1" w:styleId="afffffffffffffffb">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c">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d">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e">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f">
    <w:name w:val="Чорновик"/>
    <w:basedOn w:val="1fff1"/>
    <w:pPr>
      <w:snapToGrid/>
      <w:spacing w:before="0" w:after="0" w:line="360" w:lineRule="exact"/>
      <w:ind w:firstLine="720"/>
    </w:pPr>
  </w:style>
  <w:style w:type="paragraph" w:customStyle="1" w:styleId="3ff3">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0">
    <w:name w:val="Revision"/>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1">
    <w:name w:val="н"/>
    <w:basedOn w:val="aa"/>
    <w:pPr>
      <w:spacing w:line="360" w:lineRule="auto"/>
      <w:ind w:firstLine="284"/>
      <w:jc w:val="both"/>
    </w:pPr>
    <w:rPr>
      <w:sz w:val="28"/>
      <w:szCs w:val="20"/>
      <w:lang w:val="uk-UA"/>
    </w:rPr>
  </w:style>
  <w:style w:type="paragraph" w:customStyle="1" w:styleId="1fffff5">
    <w:name w:val="çàãîëîâîê 1"/>
    <w:basedOn w:val="aa"/>
    <w:next w:val="aa"/>
    <w:pPr>
      <w:keepNext/>
      <w:spacing w:line="360" w:lineRule="auto"/>
      <w:jc w:val="both"/>
    </w:pPr>
    <w:rPr>
      <w:sz w:val="28"/>
      <w:szCs w:val="20"/>
      <w:lang w:val="uk-UA"/>
    </w:rPr>
  </w:style>
  <w:style w:type="paragraph" w:customStyle="1" w:styleId="affffffffffffffff2">
    <w:name w:val="Ос"/>
    <w:basedOn w:val="afffffffc"/>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3">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4">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5">
    <w:name w:val="Подпись к рисунку"/>
    <w:basedOn w:val="aa"/>
    <w:pPr>
      <w:keepLines/>
      <w:spacing w:after="360" w:line="360" w:lineRule="auto"/>
      <w:jc w:val="center"/>
    </w:pPr>
    <w:rPr>
      <w:szCs w:val="20"/>
    </w:rPr>
  </w:style>
  <w:style w:type="paragraph" w:customStyle="1" w:styleId="affffffffffffffff6">
    <w:name w:val="Подпись к таблице"/>
    <w:basedOn w:val="aa"/>
    <w:link w:val="affffffffffffffff7"/>
    <w:pPr>
      <w:spacing w:line="360" w:lineRule="auto"/>
      <w:jc w:val="right"/>
    </w:pPr>
    <w:rPr>
      <w:sz w:val="28"/>
      <w:szCs w:val="20"/>
    </w:rPr>
  </w:style>
  <w:style w:type="paragraph" w:customStyle="1" w:styleId="affffffffffffffff8">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9">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a">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b">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d">
    <w:name w:val="Адрес 2"/>
    <w:basedOn w:val="aa"/>
    <w:pPr>
      <w:spacing w:line="200" w:lineRule="atLeast"/>
    </w:pPr>
    <w:rPr>
      <w:sz w:val="16"/>
      <w:szCs w:val="20"/>
    </w:rPr>
  </w:style>
  <w:style w:type="paragraph" w:customStyle="1" w:styleId="affffffffffffffffc">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4">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7">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uiPriority w:val="99"/>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d">
    <w:name w:val="Òåêñò"/>
    <w:basedOn w:val="aa"/>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e">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f">
    <w:name w:val="Без інтервалів"/>
    <w:basedOn w:val="aa"/>
    <w:rPr>
      <w:lang w:val="uk-UA"/>
    </w:rPr>
  </w:style>
  <w:style w:type="paragraph" w:customStyle="1" w:styleId="afffffffffffffffff0">
    <w:name w:val="Абзац списку"/>
    <w:basedOn w:val="aa"/>
    <w:pPr>
      <w:ind w:left="720"/>
    </w:pPr>
    <w:rPr>
      <w:lang w:val="uk-UA"/>
    </w:rPr>
  </w:style>
  <w:style w:type="paragraph" w:customStyle="1" w:styleId="afffffffffffffffff1">
    <w:name w:val="Цитація"/>
    <w:basedOn w:val="aa"/>
    <w:next w:val="aa"/>
    <w:pPr>
      <w:spacing w:before="200"/>
      <w:ind w:left="360" w:right="360"/>
    </w:pPr>
    <w:rPr>
      <w:i/>
      <w:iCs/>
      <w:lang w:val="uk-UA"/>
    </w:rPr>
  </w:style>
  <w:style w:type="paragraph" w:customStyle="1" w:styleId="afffffffffffffffff2">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3">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d"/>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4">
    <w:name w:val="Лит"/>
    <w:basedOn w:val="aa"/>
    <w:pPr>
      <w:keepNext/>
      <w:keepLines/>
      <w:autoSpaceDE w:val="0"/>
      <w:spacing w:before="240"/>
      <w:jc w:val="center"/>
    </w:pPr>
    <w:rPr>
      <w:caps/>
      <w:sz w:val="28"/>
      <w:szCs w:val="28"/>
    </w:rPr>
  </w:style>
  <w:style w:type="paragraph" w:customStyle="1" w:styleId="afffffffffffffffff5">
    <w:name w:val="текст сноски Знак"/>
    <w:basedOn w:val="aa"/>
    <w:pPr>
      <w:autoSpaceDE w:val="0"/>
      <w:ind w:firstLine="709"/>
      <w:jc w:val="both"/>
    </w:pPr>
    <w:rPr>
      <w:sz w:val="16"/>
      <w:szCs w:val="20"/>
    </w:rPr>
  </w:style>
  <w:style w:type="paragraph" w:customStyle="1" w:styleId="afffffffffffffffff6">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7">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
    <w:name w:val="Маркированный список 41"/>
    <w:basedOn w:val="aa"/>
    <w:pPr>
      <w:widowControl w:val="0"/>
      <w:numPr>
        <w:numId w:val="3"/>
      </w:numPr>
    </w:pPr>
    <w:rPr>
      <w:szCs w:val="20"/>
    </w:rPr>
  </w:style>
  <w:style w:type="paragraph" w:customStyle="1" w:styleId="51">
    <w:name w:val="Маркированный список 51"/>
    <w:basedOn w:val="aa"/>
    <w:pPr>
      <w:widowControl w:val="0"/>
      <w:numPr>
        <w:numId w:val="2"/>
      </w:numPr>
    </w:pPr>
    <w:rPr>
      <w:szCs w:val="20"/>
    </w:rPr>
  </w:style>
  <w:style w:type="paragraph" w:styleId="2fffe">
    <w:name w:val="envelope return"/>
    <w:basedOn w:val="aa"/>
    <w:pPr>
      <w:widowControl w:val="0"/>
    </w:pPr>
    <w:rPr>
      <w:rFonts w:ascii="OpenSymbol" w:hAnsi="OpenSymbol" w:cs="OpenSymbol"/>
      <w:sz w:val="20"/>
      <w:szCs w:val="20"/>
    </w:rPr>
  </w:style>
  <w:style w:type="paragraph" w:customStyle="1" w:styleId="1fffff9">
    <w:name w:val="Приветствие1"/>
    <w:basedOn w:val="aa"/>
    <w:next w:val="aa"/>
    <w:pPr>
      <w:widowControl w:val="0"/>
    </w:pPr>
    <w:rPr>
      <w:szCs w:val="20"/>
    </w:rPr>
  </w:style>
  <w:style w:type="paragraph" w:customStyle="1" w:styleId="415">
    <w:name w:val="Продолжение списка 41"/>
    <w:basedOn w:val="aa"/>
    <w:pPr>
      <w:widowControl w:val="0"/>
      <w:spacing w:after="120"/>
      <w:ind w:left="1132"/>
    </w:pPr>
    <w:rPr>
      <w:szCs w:val="20"/>
    </w:rPr>
  </w:style>
  <w:style w:type="paragraph" w:customStyle="1" w:styleId="514">
    <w:name w:val="Продолжение списка 51"/>
    <w:basedOn w:val="aa"/>
    <w:pPr>
      <w:widowControl w:val="0"/>
      <w:spacing w:after="120"/>
      <w:ind w:left="1415"/>
    </w:pPr>
    <w:rPr>
      <w:szCs w:val="20"/>
    </w:rPr>
  </w:style>
  <w:style w:type="paragraph" w:customStyle="1" w:styleId="515">
    <w:name w:val="Список 51"/>
    <w:basedOn w:val="aa"/>
    <w:pPr>
      <w:widowControl w:val="0"/>
      <w:ind w:left="1415" w:hanging="283"/>
    </w:pPr>
    <w:rPr>
      <w:szCs w:val="20"/>
    </w:rPr>
  </w:style>
  <w:style w:type="paragraph" w:customStyle="1" w:styleId="1fffffa">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8">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9">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a">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b">
    <w:name w:val="Обложка"/>
    <w:basedOn w:val="afffffffffffffffffa"/>
    <w:pPr>
      <w:spacing w:line="288" w:lineRule="auto"/>
      <w:ind w:left="0" w:firstLine="0"/>
      <w:jc w:val="center"/>
    </w:pPr>
    <w:rPr>
      <w:rFonts w:ascii="OpenSymbol" w:hAnsi="OpenSymbol" w:cs="OpenSymbol"/>
      <w:spacing w:val="0"/>
    </w:rPr>
  </w:style>
  <w:style w:type="paragraph" w:customStyle="1" w:styleId="afffffffffffffffffc">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a"/>
    <w:pPr>
      <w:widowControl w:val="0"/>
      <w:numPr>
        <w:numId w:val="22"/>
      </w:numPr>
      <w:spacing w:line="360" w:lineRule="auto"/>
    </w:pPr>
    <w:rPr>
      <w:sz w:val="28"/>
      <w:szCs w:val="20"/>
      <w:lang w:val="uk-UA"/>
    </w:rPr>
  </w:style>
  <w:style w:type="paragraph" w:customStyle="1" w:styleId="Foot">
    <w:name w:val="Foot"/>
    <w:basedOn w:val="afffffff7"/>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pPr>
      <w:spacing w:line="360" w:lineRule="auto"/>
      <w:ind w:firstLine="709"/>
      <w:jc w:val="both"/>
    </w:pPr>
    <w:rPr>
      <w:sz w:val="28"/>
      <w:szCs w:val="28"/>
      <w:lang w:val="uk-UA"/>
    </w:rPr>
  </w:style>
  <w:style w:type="paragraph" w:customStyle="1" w:styleId="2ffff">
    <w:name w:val="Сноска (2)"/>
    <w:basedOn w:val="aa"/>
    <w:pPr>
      <w:widowControl w:val="0"/>
      <w:shd w:val="clear" w:color="auto" w:fill="FFFFFF"/>
      <w:spacing w:before="60" w:line="0" w:lineRule="atLeast"/>
      <w:jc w:val="right"/>
    </w:pPr>
    <w:rPr>
      <w:i/>
      <w:iCs/>
      <w:sz w:val="17"/>
      <w:szCs w:val="17"/>
    </w:rPr>
  </w:style>
  <w:style w:type="paragraph" w:customStyle="1" w:styleId="317">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a"/>
    <w:pPr>
      <w:widowControl w:val="0"/>
      <w:shd w:val="clear" w:color="auto" w:fill="FFFFFF"/>
      <w:spacing w:line="0" w:lineRule="atLeast"/>
      <w:jc w:val="both"/>
    </w:pPr>
    <w:rPr>
      <w:i/>
      <w:iCs/>
      <w:sz w:val="17"/>
      <w:szCs w:val="17"/>
    </w:rPr>
  </w:style>
  <w:style w:type="paragraph" w:customStyle="1" w:styleId="3ff6">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a"/>
    <w:pPr>
      <w:widowControl w:val="0"/>
      <w:shd w:val="clear" w:color="auto" w:fill="FFFFFF"/>
      <w:spacing w:after="660" w:line="0" w:lineRule="atLeast"/>
      <w:jc w:val="right"/>
    </w:pPr>
    <w:rPr>
      <w:sz w:val="26"/>
      <w:szCs w:val="26"/>
    </w:rPr>
  </w:style>
  <w:style w:type="paragraph" w:customStyle="1" w:styleId="516">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d">
    <w:name w:val="Подпись к картинке"/>
    <w:basedOn w:val="aa"/>
    <w:link w:val="afffffffffffffffffe"/>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5"/>
    <w:next w:val="afffffff5"/>
    <w:pPr>
      <w:keepNext/>
      <w:autoSpaceDE w:val="0"/>
      <w:spacing w:after="0" w:line="480" w:lineRule="auto"/>
      <w:ind w:firstLine="720"/>
      <w:jc w:val="center"/>
    </w:pPr>
    <w:rPr>
      <w:b/>
      <w:bCs/>
      <w:szCs w:val="28"/>
    </w:rPr>
  </w:style>
  <w:style w:type="paragraph" w:customStyle="1" w:styleId="3ff7">
    <w:name w:val="????????? 3"/>
    <w:basedOn w:val="afffffff5"/>
    <w:next w:val="afffffff5"/>
    <w:pPr>
      <w:keepNext/>
      <w:autoSpaceDE w:val="0"/>
      <w:spacing w:after="0" w:line="480" w:lineRule="auto"/>
      <w:ind w:firstLine="720"/>
      <w:jc w:val="both"/>
    </w:pPr>
    <w:rPr>
      <w:b/>
      <w:bCs/>
      <w:szCs w:val="28"/>
    </w:rPr>
  </w:style>
  <w:style w:type="paragraph" w:customStyle="1" w:styleId="4f5">
    <w:name w:val="????????? 4"/>
    <w:basedOn w:val="afffffff5"/>
    <w:next w:val="afffffff5"/>
    <w:pPr>
      <w:keepNext/>
      <w:autoSpaceDE w:val="0"/>
      <w:spacing w:after="0" w:line="480" w:lineRule="auto"/>
      <w:ind w:firstLine="993"/>
      <w:jc w:val="both"/>
    </w:pPr>
    <w:rPr>
      <w:b/>
      <w:bCs/>
      <w:szCs w:val="28"/>
    </w:rPr>
  </w:style>
  <w:style w:type="paragraph" w:customStyle="1" w:styleId="5f0">
    <w:name w:val="????????? 5"/>
    <w:basedOn w:val="afffffff5"/>
    <w:next w:val="afffffff5"/>
    <w:pPr>
      <w:keepNext/>
      <w:autoSpaceDE w:val="0"/>
      <w:spacing w:after="0"/>
      <w:jc w:val="both"/>
    </w:pPr>
    <w:rPr>
      <w:szCs w:val="28"/>
    </w:rPr>
  </w:style>
  <w:style w:type="paragraph" w:customStyle="1" w:styleId="6b">
    <w:name w:val="????????? 6"/>
    <w:basedOn w:val="afffffff5"/>
    <w:next w:val="afffffff5"/>
    <w:pPr>
      <w:keepNext/>
      <w:autoSpaceDE w:val="0"/>
      <w:spacing w:after="0"/>
      <w:ind w:firstLine="720"/>
      <w:jc w:val="center"/>
    </w:pPr>
    <w:rPr>
      <w:szCs w:val="28"/>
    </w:rPr>
  </w:style>
  <w:style w:type="paragraph" w:customStyle="1" w:styleId="7b">
    <w:name w:val="????????? 7"/>
    <w:basedOn w:val="afffffff5"/>
    <w:next w:val="afffffff5"/>
    <w:pPr>
      <w:keepNext/>
      <w:autoSpaceDE w:val="0"/>
      <w:spacing w:after="0"/>
      <w:jc w:val="center"/>
    </w:pPr>
    <w:rPr>
      <w:b/>
      <w:bCs/>
      <w:caps/>
      <w:szCs w:val="28"/>
    </w:rPr>
  </w:style>
  <w:style w:type="paragraph" w:customStyle="1" w:styleId="88">
    <w:name w:val="????????? 8"/>
    <w:basedOn w:val="afffffff5"/>
    <w:next w:val="afffffff5"/>
    <w:pPr>
      <w:keepNext/>
      <w:autoSpaceDE w:val="0"/>
      <w:spacing w:before="120" w:line="480" w:lineRule="auto"/>
      <w:ind w:firstLine="709"/>
    </w:pPr>
    <w:rPr>
      <w:b/>
      <w:bCs/>
      <w:szCs w:val="28"/>
    </w:rPr>
  </w:style>
  <w:style w:type="paragraph" w:customStyle="1" w:styleId="97">
    <w:name w:val="????????? 9"/>
    <w:basedOn w:val="afffffff5"/>
    <w:next w:val="afffffff5"/>
    <w:pPr>
      <w:keepNext/>
      <w:widowControl w:val="0"/>
      <w:autoSpaceDE w:val="0"/>
      <w:spacing w:after="0" w:line="360" w:lineRule="auto"/>
      <w:ind w:left="2126" w:right="2404"/>
      <w:jc w:val="center"/>
    </w:pPr>
    <w:rPr>
      <w:b/>
      <w:bCs/>
      <w:szCs w:val="28"/>
    </w:rPr>
  </w:style>
  <w:style w:type="paragraph" w:customStyle="1" w:styleId="affffffffffffffffff">
    <w:name w:val="??????? ??????????"/>
    <w:basedOn w:val="afffffff5"/>
    <w:pPr>
      <w:tabs>
        <w:tab w:val="center" w:pos="4536"/>
        <w:tab w:val="right" w:pos="9072"/>
      </w:tabs>
      <w:autoSpaceDE w:val="0"/>
      <w:spacing w:after="0"/>
    </w:pPr>
    <w:rPr>
      <w:szCs w:val="28"/>
    </w:rPr>
  </w:style>
  <w:style w:type="paragraph" w:customStyle="1" w:styleId="affffffffffffffffff0">
    <w:name w:val="????????????"/>
    <w:basedOn w:val="afffffff5"/>
    <w:pPr>
      <w:autoSpaceDE w:val="0"/>
      <w:spacing w:before="240" w:after="0" w:line="480" w:lineRule="auto"/>
      <w:ind w:firstLine="720"/>
      <w:jc w:val="both"/>
    </w:pPr>
    <w:rPr>
      <w:szCs w:val="28"/>
    </w:rPr>
  </w:style>
  <w:style w:type="paragraph" w:customStyle="1" w:styleId="affffffffffffffffff1">
    <w:name w:val="???????? ????? ? ????????"/>
    <w:basedOn w:val="afffffff5"/>
    <w:pPr>
      <w:tabs>
        <w:tab w:val="left" w:pos="567"/>
      </w:tabs>
      <w:autoSpaceDE w:val="0"/>
      <w:spacing w:after="0" w:line="376" w:lineRule="auto"/>
      <w:ind w:firstLine="567"/>
      <w:jc w:val="both"/>
    </w:pPr>
    <w:rPr>
      <w:szCs w:val="28"/>
    </w:rPr>
  </w:style>
  <w:style w:type="paragraph" w:customStyle="1" w:styleId="2ffff3">
    <w:name w:val="???????? ????? ? ???????? 2"/>
    <w:basedOn w:val="afffffff5"/>
    <w:pPr>
      <w:tabs>
        <w:tab w:val="left" w:pos="360"/>
      </w:tabs>
      <w:autoSpaceDE w:val="0"/>
      <w:spacing w:after="0" w:line="376" w:lineRule="auto"/>
      <w:ind w:firstLine="357"/>
      <w:jc w:val="both"/>
    </w:pPr>
    <w:rPr>
      <w:szCs w:val="28"/>
    </w:rPr>
  </w:style>
  <w:style w:type="paragraph" w:customStyle="1" w:styleId="affffffffffffffffff2">
    <w:name w:val="???????? ?????"/>
    <w:basedOn w:val="afffffff5"/>
    <w:pPr>
      <w:autoSpaceDE w:val="0"/>
      <w:spacing w:after="0"/>
    </w:pPr>
    <w:rPr>
      <w:szCs w:val="28"/>
    </w:rPr>
  </w:style>
  <w:style w:type="paragraph" w:customStyle="1" w:styleId="affffffffffffffffff3">
    <w:name w:val="????????"/>
    <w:basedOn w:val="afffffff5"/>
    <w:pPr>
      <w:autoSpaceDE w:val="0"/>
      <w:spacing w:after="0" w:line="480" w:lineRule="auto"/>
      <w:ind w:firstLine="720"/>
      <w:jc w:val="center"/>
    </w:pPr>
    <w:rPr>
      <w:b/>
      <w:bCs/>
      <w:caps/>
      <w:szCs w:val="28"/>
    </w:rPr>
  </w:style>
  <w:style w:type="paragraph" w:customStyle="1" w:styleId="2ffff4">
    <w:name w:val="???????? ????? 2"/>
    <w:basedOn w:val="afffffff5"/>
    <w:pPr>
      <w:widowControl w:val="0"/>
      <w:autoSpaceDE w:val="0"/>
      <w:spacing w:after="0"/>
      <w:jc w:val="center"/>
    </w:pPr>
    <w:rPr>
      <w:b/>
      <w:bCs/>
      <w:caps/>
      <w:sz w:val="32"/>
      <w:szCs w:val="32"/>
    </w:rPr>
  </w:style>
  <w:style w:type="paragraph" w:customStyle="1" w:styleId="affffffffffffffffff4">
    <w:name w:val="?????? ??????????"/>
    <w:basedOn w:val="afffffff5"/>
    <w:pPr>
      <w:tabs>
        <w:tab w:val="center" w:pos="4153"/>
        <w:tab w:val="right" w:pos="8306"/>
      </w:tabs>
      <w:autoSpaceDE w:val="0"/>
      <w:spacing w:after="0"/>
    </w:pPr>
    <w:rPr>
      <w:szCs w:val="28"/>
    </w:rPr>
  </w:style>
  <w:style w:type="paragraph" w:customStyle="1" w:styleId="1fffffc">
    <w:name w:val="??????? ??????????1"/>
    <w:basedOn w:val="affffffffffffff0"/>
    <w:pPr>
      <w:tabs>
        <w:tab w:val="center" w:pos="4536"/>
        <w:tab w:val="right" w:pos="9072"/>
      </w:tabs>
      <w:overflowPunct/>
      <w:textAlignment w:val="auto"/>
    </w:pPr>
    <w:rPr>
      <w:sz w:val="20"/>
      <w:szCs w:val="20"/>
      <w:lang w:val="ru-RU"/>
    </w:rPr>
  </w:style>
  <w:style w:type="paragraph" w:customStyle="1" w:styleId="1fffffd">
    <w:name w:val="?????? ??????????1"/>
    <w:basedOn w:val="affffffffffffff0"/>
    <w:pPr>
      <w:tabs>
        <w:tab w:val="center" w:pos="4153"/>
        <w:tab w:val="right" w:pos="8306"/>
      </w:tabs>
      <w:overflowPunct/>
      <w:textAlignment w:val="auto"/>
    </w:pPr>
    <w:rPr>
      <w:sz w:val="20"/>
      <w:szCs w:val="20"/>
      <w:lang w:val="ru-RU"/>
    </w:rPr>
  </w:style>
  <w:style w:type="paragraph" w:customStyle="1" w:styleId="1fffffe">
    <w:name w:val="???????? ????? ? ????????1"/>
    <w:basedOn w:val="affffffffffffff0"/>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pPr>
      <w:widowControl w:val="0"/>
      <w:spacing w:line="360" w:lineRule="auto"/>
      <w:ind w:firstLine="567"/>
      <w:jc w:val="both"/>
    </w:pPr>
    <w:rPr>
      <w:sz w:val="28"/>
      <w:szCs w:val="28"/>
    </w:rPr>
  </w:style>
  <w:style w:type="paragraph" w:customStyle="1" w:styleId="1ffffff">
    <w:name w:val="заголовок дисера 1"/>
    <w:basedOn w:val="affffffffffffffffe"/>
    <w:pPr>
      <w:widowControl/>
      <w:ind w:firstLine="0"/>
      <w:jc w:val="center"/>
    </w:pPr>
    <w:rPr>
      <w:rFonts w:cs="Mangal"/>
      <w:b/>
      <w:bCs/>
      <w:caps/>
    </w:rPr>
  </w:style>
  <w:style w:type="paragraph" w:customStyle="1" w:styleId="2ffff5">
    <w:name w:val="заголовок дисера 2"/>
    <w:basedOn w:val="1ffffff"/>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5">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6">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7">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8">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8"/>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9">
    <w:name w:val="Розд."/>
    <w:basedOn w:val="aa"/>
    <w:pPr>
      <w:widowControl w:val="0"/>
      <w:spacing w:line="360" w:lineRule="auto"/>
      <w:ind w:firstLine="567"/>
      <w:jc w:val="center"/>
    </w:pPr>
    <w:rPr>
      <w:b/>
      <w:sz w:val="28"/>
      <w:szCs w:val="20"/>
      <w:lang w:val="uk-UA"/>
    </w:rPr>
  </w:style>
  <w:style w:type="paragraph" w:customStyle="1" w:styleId="affffffffffffffffffa">
    <w:name w:val="Переменные"/>
    <w:basedOn w:val="afffffff5"/>
    <w:pPr>
      <w:tabs>
        <w:tab w:val="left" w:pos="482"/>
      </w:tabs>
      <w:spacing w:after="0" w:line="336" w:lineRule="auto"/>
      <w:ind w:left="482" w:hanging="482"/>
      <w:jc w:val="both"/>
    </w:pPr>
    <w:rPr>
      <w:sz w:val="18"/>
      <w:szCs w:val="18"/>
      <w:lang w:val="uk-UA"/>
    </w:rPr>
  </w:style>
  <w:style w:type="paragraph" w:customStyle="1" w:styleId="affffffffffffffffffb">
    <w:name w:val="Чертежный"/>
    <w:pPr>
      <w:suppressAutoHyphens/>
      <w:jc w:val="both"/>
    </w:pPr>
    <w:rPr>
      <w:rFonts w:ascii="Mincho" w:eastAsia="Garamond" w:hAnsi="Mincho" w:cs="Garamond"/>
      <w:i/>
      <w:sz w:val="28"/>
      <w:lang w:val="uk-UA" w:eastAsia="ar-SA"/>
    </w:rPr>
  </w:style>
  <w:style w:type="paragraph" w:customStyle="1" w:styleId="affffffffffffffffffc">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6"/>
    <w:pPr>
      <w:ind w:firstLine="0"/>
      <w:jc w:val="center"/>
    </w:pPr>
    <w:rPr>
      <w:b/>
      <w:bCs/>
      <w:color w:val="auto"/>
    </w:rPr>
  </w:style>
  <w:style w:type="paragraph" w:customStyle="1" w:styleId="3ff8">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d">
    <w:name w:val="КУ_литература"/>
    <w:basedOn w:val="afffffffc"/>
    <w:pPr>
      <w:suppressLineNumbers/>
      <w:tabs>
        <w:tab w:val="left" w:pos="284"/>
      </w:tabs>
      <w:spacing w:after="0"/>
      <w:ind w:left="720" w:hanging="360"/>
      <w:jc w:val="both"/>
    </w:pPr>
    <w:rPr>
      <w:spacing w:val="-2"/>
      <w:sz w:val="18"/>
      <w:szCs w:val="18"/>
    </w:rPr>
  </w:style>
  <w:style w:type="paragraph" w:customStyle="1" w:styleId="affffffffffffffffffe">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a"/>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2">
    <w:name w:val="Заг 4"/>
    <w:basedOn w:val="aa"/>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
    <w:name w:val="Обычный центр"/>
    <w:basedOn w:val="aa"/>
    <w:pPr>
      <w:ind w:left="1701" w:right="1701"/>
      <w:jc w:val="both"/>
    </w:pPr>
    <w:rPr>
      <w:sz w:val="28"/>
      <w:szCs w:val="20"/>
      <w:lang w:val="uk-UA"/>
    </w:rPr>
  </w:style>
  <w:style w:type="paragraph" w:customStyle="1" w:styleId="-8">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9">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f0">
    <w:name w:val="Эпиграф"/>
    <w:basedOn w:val="aa"/>
    <w:pPr>
      <w:spacing w:line="360" w:lineRule="auto"/>
      <w:ind w:left="3828" w:right="758"/>
      <w:jc w:val="both"/>
    </w:pPr>
    <w:rPr>
      <w:b/>
      <w:sz w:val="28"/>
      <w:szCs w:val="20"/>
      <w:lang w:val="uk-UA"/>
    </w:rPr>
  </w:style>
  <w:style w:type="paragraph" w:customStyle="1" w:styleId="a4">
    <w:name w:val="Список литератури"/>
    <w:basedOn w:val="aa"/>
    <w:next w:val="aa"/>
    <w:pPr>
      <w:numPr>
        <w:numId w:val="14"/>
      </w:numPr>
      <w:spacing w:before="120" w:line="360" w:lineRule="auto"/>
      <w:jc w:val="both"/>
    </w:pPr>
    <w:rPr>
      <w:sz w:val="28"/>
    </w:rPr>
  </w:style>
  <w:style w:type="paragraph" w:customStyle="1" w:styleId="afffffffffffffffffff1">
    <w:name w:val="Памятник"/>
    <w:basedOn w:val="aa"/>
    <w:next w:val="aa"/>
    <w:pPr>
      <w:spacing w:line="360" w:lineRule="auto"/>
      <w:jc w:val="both"/>
    </w:pPr>
    <w:rPr>
      <w:sz w:val="28"/>
      <w:szCs w:val="20"/>
      <w:lang w:val="uk-UA"/>
    </w:rPr>
  </w:style>
  <w:style w:type="paragraph" w:customStyle="1" w:styleId="afffffffffffffffffff2">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a"/>
    <w:next w:val="aa"/>
    <w:pPr>
      <w:spacing w:line="360" w:lineRule="auto"/>
      <w:ind w:left="440" w:hanging="440"/>
      <w:jc w:val="both"/>
    </w:pPr>
    <w:rPr>
      <w:sz w:val="28"/>
      <w:szCs w:val="20"/>
      <w:lang w:val="uk-UA"/>
    </w:rPr>
  </w:style>
  <w:style w:type="paragraph" w:customStyle="1" w:styleId="1ffffff3">
    <w:name w:val="Таблица ссылок1"/>
    <w:basedOn w:val="aa"/>
    <w:next w:val="aa"/>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3">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5"/>
    <w:pPr>
      <w:spacing w:after="0" w:line="360" w:lineRule="auto"/>
      <w:ind w:firstLine="709"/>
      <w:jc w:val="both"/>
    </w:pPr>
    <w:rPr>
      <w:color w:val="000000"/>
      <w:szCs w:val="28"/>
      <w:lang w:val="uk-UA"/>
    </w:rPr>
  </w:style>
  <w:style w:type="paragraph" w:customStyle="1" w:styleId="afffffffffffffffffff4">
    <w:name w:val="Основной текст дисертации"/>
    <w:basedOn w:val="aa"/>
    <w:pPr>
      <w:spacing w:line="360" w:lineRule="auto"/>
      <w:ind w:firstLine="709"/>
      <w:jc w:val="both"/>
    </w:pPr>
    <w:rPr>
      <w:sz w:val="28"/>
      <w:szCs w:val="20"/>
    </w:rPr>
  </w:style>
  <w:style w:type="paragraph" w:customStyle="1" w:styleId="a1">
    <w:name w:val="Нумерованный текст дисертации"/>
    <w:basedOn w:val="aa"/>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5">
    <w:name w:val="Сноска в дисертации"/>
    <w:basedOn w:val="afffffff7"/>
    <w:pPr>
      <w:spacing w:line="240" w:lineRule="auto"/>
      <w:ind w:firstLine="284"/>
    </w:pPr>
    <w:rPr>
      <w:sz w:val="18"/>
      <w:szCs w:val="20"/>
    </w:rPr>
  </w:style>
  <w:style w:type="paragraph" w:customStyle="1" w:styleId="1ffffff5">
    <w:name w:val="Дисертация Заголовок1 без номера"/>
    <w:basedOn w:val="1"/>
    <w:next w:val="afffffffffffffffffff4"/>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6">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6">
    <w:name w:val="Стиль4"/>
    <w:basedOn w:val="a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7">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8">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5"/>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7">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6">
    <w:name w:val="Текст сноски 1"/>
    <w:basedOn w:val="afffffff7"/>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7">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a"/>
    <w:pPr>
      <w:spacing w:after="60"/>
      <w:jc w:val="both"/>
    </w:pPr>
    <w:rPr>
      <w:sz w:val="22"/>
      <w:lang w:val="en-GB"/>
    </w:rPr>
  </w:style>
  <w:style w:type="paragraph" w:customStyle="1" w:styleId="2ffff9">
    <w:name w:val="Абзац 2А"/>
    <w:basedOn w:val="aa"/>
    <w:pPr>
      <w:tabs>
        <w:tab w:val="left" w:pos="482"/>
      </w:tabs>
      <w:spacing w:after="60"/>
      <w:ind w:left="482"/>
      <w:jc w:val="both"/>
    </w:pPr>
    <w:rPr>
      <w:sz w:val="22"/>
      <w:lang w:val="en-GB"/>
    </w:rPr>
  </w:style>
  <w:style w:type="paragraph" w:customStyle="1" w:styleId="3ff9">
    <w:name w:val="Абзац 3А"/>
    <w:basedOn w:val="aa"/>
    <w:pPr>
      <w:tabs>
        <w:tab w:val="left" w:pos="964"/>
      </w:tabs>
      <w:spacing w:after="60"/>
      <w:ind w:left="964"/>
      <w:jc w:val="both"/>
    </w:pPr>
    <w:rPr>
      <w:sz w:val="22"/>
      <w:lang w:val="en-GB"/>
    </w:rPr>
  </w:style>
  <w:style w:type="paragraph" w:customStyle="1" w:styleId="4f7">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a"/>
    <w:pPr>
      <w:keepNext/>
      <w:spacing w:before="240" w:after="120"/>
      <w:jc w:val="both"/>
    </w:pPr>
    <w:rPr>
      <w:b/>
      <w:color w:val="5F5F5F"/>
      <w:sz w:val="28"/>
      <w:lang w:val="en-GB"/>
    </w:rPr>
  </w:style>
  <w:style w:type="paragraph" w:customStyle="1" w:styleId="4f8">
    <w:name w:val="Заголовок 4А"/>
    <w:basedOn w:val="aa"/>
    <w:pPr>
      <w:keepNext/>
      <w:spacing w:before="240" w:after="120"/>
      <w:jc w:val="both"/>
    </w:pPr>
    <w:rPr>
      <w:rFonts w:ascii="IzhTitl" w:hAnsi="IzhTitl" w:cs="FreeSetCTT"/>
      <w:b/>
      <w:color w:val="333333"/>
      <w:lang w:val="en-GB"/>
    </w:rPr>
  </w:style>
  <w:style w:type="paragraph" w:customStyle="1" w:styleId="5f3">
    <w:name w:val="Заголовок 5А"/>
    <w:basedOn w:val="aa"/>
    <w:pPr>
      <w:keepNext/>
      <w:spacing w:before="240" w:after="120"/>
      <w:jc w:val="both"/>
    </w:pPr>
    <w:rPr>
      <w:rFonts w:ascii="IzhTitl" w:hAnsi="IzhTitl" w:cs="FreeSetCTT"/>
      <w:b/>
      <w:color w:val="333333"/>
      <w:sz w:val="22"/>
      <w:lang w:val="en-GB"/>
    </w:rPr>
  </w:style>
  <w:style w:type="paragraph" w:customStyle="1" w:styleId="6d">
    <w:name w:val="Заголовок 6А"/>
    <w:basedOn w:val="aa"/>
    <w:pPr>
      <w:keepNext/>
      <w:spacing w:before="240" w:after="120"/>
      <w:jc w:val="both"/>
    </w:pPr>
    <w:rPr>
      <w:rFonts w:cs="FreeSetCTT"/>
      <w:b/>
      <w:color w:val="333333"/>
      <w:sz w:val="22"/>
      <w:lang w:val="en-GB"/>
    </w:rPr>
  </w:style>
  <w:style w:type="paragraph" w:customStyle="1" w:styleId="afffffffffffffffffff9">
    <w:name w:val="Основний А"/>
    <w:basedOn w:val="aa"/>
    <w:pPr>
      <w:jc w:val="both"/>
    </w:pPr>
    <w:rPr>
      <w:sz w:val="22"/>
      <w:lang w:val="en-GB"/>
    </w:rPr>
  </w:style>
  <w:style w:type="paragraph" w:customStyle="1" w:styleId="afffffffffffffffffffa">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b">
    <w:name w:val="Дисертация"/>
    <w:basedOn w:val="aa"/>
    <w:pPr>
      <w:spacing w:line="360" w:lineRule="auto"/>
      <w:ind w:firstLine="709"/>
      <w:jc w:val="both"/>
    </w:pPr>
    <w:rPr>
      <w:sz w:val="28"/>
      <w:szCs w:val="28"/>
    </w:rPr>
  </w:style>
  <w:style w:type="paragraph" w:customStyle="1" w:styleId="afffffffffffffffffffc">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5"/>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d">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a"/>
    <w:pPr>
      <w:widowControl w:val="0"/>
      <w:shd w:val="clear" w:color="auto" w:fill="FFFFFF"/>
      <w:spacing w:line="0" w:lineRule="atLeast"/>
      <w:jc w:val="center"/>
    </w:pPr>
    <w:rPr>
      <w:b/>
      <w:bCs/>
      <w:sz w:val="17"/>
      <w:szCs w:val="17"/>
    </w:rPr>
  </w:style>
  <w:style w:type="paragraph" w:customStyle="1" w:styleId="416">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e">
    <w:name w:val="Светлана"/>
    <w:basedOn w:val="aa"/>
    <w:pPr>
      <w:overflowPunct w:val="0"/>
      <w:autoSpaceDE w:val="0"/>
      <w:textAlignment w:val="baseline"/>
    </w:pPr>
    <w:rPr>
      <w:rFonts w:ascii="Alpha000" w:hAnsi="Alpha000" w:cs="Alpha000"/>
      <w:kern w:val="1"/>
      <w:sz w:val="28"/>
    </w:rPr>
  </w:style>
  <w:style w:type="paragraph" w:customStyle="1" w:styleId="affffffffffffffffffff">
    <w:name w:val="Текст_осн"/>
    <w:pPr>
      <w:widowControl w:val="0"/>
      <w:suppressAutoHyphens/>
      <w:spacing w:line="360" w:lineRule="auto"/>
      <w:ind w:firstLine="567"/>
      <w:jc w:val="both"/>
    </w:pPr>
    <w:rPr>
      <w:sz w:val="28"/>
      <w:szCs w:val="28"/>
      <w:lang w:val="uk-UA" w:eastAsia="ar-SA"/>
    </w:rPr>
  </w:style>
  <w:style w:type="paragraph" w:styleId="affffffffffffffffffff0">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5"/>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1">
    <w:name w:val="Table Grid"/>
    <w:basedOn w:val="ac"/>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a"/>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b"/>
    <w:uiPriority w:val="99"/>
    <w:semiHidden/>
    <w:rsid w:val="00B46023"/>
    <w:rPr>
      <w:rFonts w:ascii="Garamond" w:eastAsia="Garamond" w:hAnsi="Garamond" w:cs="Garamond"/>
      <w:sz w:val="24"/>
      <w:szCs w:val="24"/>
      <w:lang w:eastAsia="ar-SA"/>
    </w:rPr>
  </w:style>
  <w:style w:type="paragraph" w:styleId="affffffffffffffffffff2">
    <w:name w:val="caption"/>
    <w:basedOn w:val="aa"/>
    <w:next w:val="aa"/>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b"/>
    <w:rsid w:val="00B46023"/>
    <w:rPr>
      <w:noProof w:val="0"/>
      <w:sz w:val="28"/>
      <w:lang w:val="uk-UA"/>
    </w:rPr>
  </w:style>
  <w:style w:type="paragraph" w:styleId="2ffffc">
    <w:name w:val="Body Text 2"/>
    <w:basedOn w:val="aa"/>
    <w:link w:val="225"/>
    <w:unhideWhenUsed/>
    <w:rsid w:val="00524D1A"/>
    <w:pPr>
      <w:spacing w:after="120" w:line="480" w:lineRule="auto"/>
    </w:pPr>
  </w:style>
  <w:style w:type="character" w:customStyle="1" w:styleId="225">
    <w:name w:val="Основной текст 2 Знак2"/>
    <w:basedOn w:val="ab"/>
    <w:link w:val="2ffffc"/>
    <w:uiPriority w:val="99"/>
    <w:semiHidden/>
    <w:rsid w:val="00524D1A"/>
    <w:rPr>
      <w:rFonts w:ascii="Garamond" w:eastAsia="Garamond" w:hAnsi="Garamond" w:cs="Garamond"/>
      <w:sz w:val="24"/>
      <w:szCs w:val="24"/>
      <w:lang w:eastAsia="ar-SA"/>
    </w:rPr>
  </w:style>
  <w:style w:type="character" w:styleId="affffffffffffffffffff3">
    <w:name w:val="footnote reference"/>
    <w:basedOn w:val="ab"/>
    <w:rsid w:val="00524D1A"/>
    <w:rPr>
      <w:vertAlign w:val="superscript"/>
    </w:rPr>
  </w:style>
  <w:style w:type="character" w:styleId="affffffffffffffffffff4">
    <w:name w:val="annotation reference"/>
    <w:basedOn w:val="ab"/>
    <w:semiHidden/>
    <w:rsid w:val="00524D1A"/>
    <w:rPr>
      <w:sz w:val="16"/>
    </w:rPr>
  </w:style>
  <w:style w:type="paragraph" w:styleId="aff0">
    <w:name w:val="annotation text"/>
    <w:basedOn w:val="aa"/>
    <w:link w:val="aff"/>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b"/>
    <w:uiPriority w:val="99"/>
    <w:semiHidden/>
    <w:rsid w:val="00524D1A"/>
    <w:rPr>
      <w:rFonts w:ascii="Segoe UI" w:eastAsia="Garamond" w:hAnsi="Segoe UI" w:cs="Segoe UI"/>
      <w:sz w:val="16"/>
      <w:szCs w:val="16"/>
      <w:lang w:eastAsia="ar-SA"/>
    </w:rPr>
  </w:style>
  <w:style w:type="character" w:styleId="affffffffffffffffffff5">
    <w:name w:val="endnote reference"/>
    <w:basedOn w:val="ab"/>
    <w:semiHidden/>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b"/>
    <w:uiPriority w:val="99"/>
    <w:semiHidden/>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a">
    <w:name w:val="Гиперссылка4"/>
    <w:basedOn w:val="ab"/>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d">
    <w:name w:val="Основной текст 2 Знак Знак"/>
    <w:basedOn w:val="ab"/>
    <w:rsid w:val="00902A7A"/>
    <w:rPr>
      <w:sz w:val="28"/>
      <w:szCs w:val="24"/>
      <w:lang w:val="uk-UA" w:eastAsia="ru-RU" w:bidi="ar-SA"/>
    </w:rPr>
  </w:style>
  <w:style w:type="paragraph" w:styleId="affffffffffffffffffff6">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a"/>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b"/>
    <w:rsid w:val="00DD4EAD"/>
  </w:style>
  <w:style w:type="character" w:customStyle="1" w:styleId="resultbody">
    <w:name w:val="resultbody"/>
    <w:basedOn w:val="ab"/>
    <w:rsid w:val="00DD4EAD"/>
  </w:style>
  <w:style w:type="paragraph" w:customStyle="1" w:styleId="ParadoxNormal">
    <w:name w:val="Paradox_Normal"/>
    <w:basedOn w:val="a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a"/>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a"/>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a"/>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a"/>
    <w:rsid w:val="00C70C58"/>
    <w:pPr>
      <w:suppressAutoHyphens w:val="0"/>
      <w:ind w:left="566" w:hanging="283"/>
    </w:pPr>
    <w:rPr>
      <w:rFonts w:ascii="Times New Roman" w:eastAsia="Times New Roman" w:hAnsi="Times New Roman" w:cs="Times New Roman"/>
      <w:lang w:eastAsia="ru-RU"/>
    </w:rPr>
  </w:style>
  <w:style w:type="paragraph" w:styleId="affffffffffffffffffff7">
    <w:name w:val="List Continue"/>
    <w:basedOn w:val="aa"/>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a"/>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8">
    <w:name w:val="Стиль власова"/>
    <w:basedOn w:val="aa"/>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b"/>
    <w:rsid w:val="004102F1"/>
    <w:rPr>
      <w:sz w:val="16"/>
      <w:szCs w:val="16"/>
    </w:rPr>
  </w:style>
  <w:style w:type="character" w:customStyle="1" w:styleId="editsection8">
    <w:name w:val="editsection8"/>
    <w:basedOn w:val="ab"/>
    <w:rsid w:val="004102F1"/>
    <w:rPr>
      <w:b w:val="0"/>
      <w:bCs w:val="0"/>
      <w:sz w:val="18"/>
      <w:szCs w:val="18"/>
    </w:rPr>
  </w:style>
  <w:style w:type="character" w:customStyle="1" w:styleId="editsection9">
    <w:name w:val="editsection9"/>
    <w:basedOn w:val="ab"/>
    <w:rsid w:val="004102F1"/>
    <w:rPr>
      <w:b w:val="0"/>
      <w:bCs w:val="0"/>
      <w:sz w:val="21"/>
      <w:szCs w:val="21"/>
    </w:rPr>
  </w:style>
  <w:style w:type="character" w:customStyle="1" w:styleId="editsection1">
    <w:name w:val="editsection1"/>
    <w:basedOn w:val="ab"/>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a"/>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a"/>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a"/>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a"/>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9">
    <w:name w:val="Оглавление_"/>
    <w:basedOn w:val="ab"/>
    <w:rsid w:val="007C548E"/>
    <w:rPr>
      <w:rFonts w:ascii="Times New Roman" w:eastAsia="Times New Roman" w:hAnsi="Times New Roman" w:cs="Times New Roman"/>
      <w:sz w:val="18"/>
      <w:szCs w:val="18"/>
      <w:shd w:val="clear" w:color="auto" w:fill="FFFFFF"/>
    </w:rPr>
  </w:style>
  <w:style w:type="paragraph" w:customStyle="1" w:styleId="affffff2">
    <w:name w:val="Сноска"/>
    <w:basedOn w:val="aa"/>
    <w:link w:val="a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b"/>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b"/>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a"/>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a"/>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a"/>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a"/>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a"/>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
    <w:name w:val="Стиль1 Знак Знак"/>
    <w:basedOn w:val="afffffff7"/>
    <w:link w:val="1fffffff0"/>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0">
    <w:name w:val="Стиль1 Знак Знак Знак"/>
    <w:basedOn w:val="ab"/>
    <w:link w:val="1fffffff"/>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a"/>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a">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b"/>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b"/>
    <w:rsid w:val="00FB5208"/>
    <w:rPr>
      <w:sz w:val="24"/>
      <w:szCs w:val="24"/>
      <w:lang w:val="uk-UA" w:eastAsia="ru-RU" w:bidi="ar-SA"/>
    </w:rPr>
  </w:style>
  <w:style w:type="character" w:customStyle="1" w:styleId="s14bb">
    <w:name w:val="s14b b"/>
    <w:basedOn w:val="ab"/>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b"/>
    <w:rsid w:val="00FB5208"/>
    <w:rPr>
      <w:rFonts w:ascii="Verdana" w:hAnsi="Verdana" w:hint="default"/>
      <w:b/>
      <w:bCs/>
      <w:color w:val="FF0000"/>
      <w:sz w:val="21"/>
      <w:szCs w:val="21"/>
    </w:rPr>
  </w:style>
  <w:style w:type="character" w:customStyle="1" w:styleId="bigheadline1">
    <w:name w:val="bigheadline1"/>
    <w:basedOn w:val="ab"/>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b"/>
    <w:rsid w:val="00FB5208"/>
    <w:rPr>
      <w:rFonts w:ascii="Arial" w:hAnsi="Arial" w:cs="Arial" w:hint="default"/>
      <w:sz w:val="19"/>
      <w:szCs w:val="19"/>
    </w:rPr>
  </w:style>
  <w:style w:type="character" w:customStyle="1" w:styleId="inside-head1">
    <w:name w:val="inside-head1"/>
    <w:basedOn w:val="ab"/>
    <w:rsid w:val="00FB5208"/>
    <w:rPr>
      <w:rFonts w:ascii="Times New Roman" w:hAnsi="Times New Roman" w:cs="Times New Roman" w:hint="default"/>
      <w:b/>
      <w:bCs/>
      <w:sz w:val="36"/>
      <w:szCs w:val="36"/>
    </w:rPr>
  </w:style>
  <w:style w:type="paragraph" w:customStyle="1" w:styleId="inside-copy">
    <w:name w:val="inside-copy"/>
    <w:basedOn w:val="aa"/>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b"/>
    <w:rsid w:val="00FB5208"/>
  </w:style>
  <w:style w:type="character" w:customStyle="1" w:styleId="subhed">
    <w:name w:val="subhed"/>
    <w:basedOn w:val="ab"/>
    <w:rsid w:val="00FB5208"/>
  </w:style>
  <w:style w:type="character" w:customStyle="1" w:styleId="allbold1">
    <w:name w:val="allbold1"/>
    <w:basedOn w:val="ab"/>
    <w:rsid w:val="00FB5208"/>
    <w:rPr>
      <w:rFonts w:ascii="Arial" w:hAnsi="Arial" w:cs="Arial" w:hint="default"/>
      <w:b/>
      <w:bCs/>
      <w:color w:val="000000"/>
      <w:sz w:val="14"/>
      <w:szCs w:val="14"/>
    </w:rPr>
  </w:style>
  <w:style w:type="paragraph" w:customStyle="1" w:styleId="132">
    <w:name w:val="Заголовок 13"/>
    <w:basedOn w:val="aa"/>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a"/>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a"/>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b"/>
    <w:rsid w:val="00FB5208"/>
    <w:rPr>
      <w:color w:val="000099"/>
    </w:rPr>
  </w:style>
  <w:style w:type="character" w:customStyle="1" w:styleId="cald-guideword">
    <w:name w:val="cald-guideword"/>
    <w:basedOn w:val="ab"/>
    <w:rsid w:val="00FB5208"/>
  </w:style>
  <w:style w:type="character" w:customStyle="1" w:styleId="def-classification">
    <w:name w:val="def-classification"/>
    <w:basedOn w:val="ab"/>
    <w:rsid w:val="00FB5208"/>
  </w:style>
  <w:style w:type="character" w:customStyle="1" w:styleId="cald-definition">
    <w:name w:val="cald-definition"/>
    <w:basedOn w:val="ab"/>
    <w:rsid w:val="00FB5208"/>
  </w:style>
  <w:style w:type="character" w:customStyle="1" w:styleId="resultbodyblack1">
    <w:name w:val="resultbodyblack1"/>
    <w:basedOn w:val="ab"/>
    <w:rsid w:val="00FB5208"/>
    <w:rPr>
      <w:rFonts w:ascii="Verdana" w:hAnsi="Verdana" w:hint="default"/>
      <w:b/>
      <w:bCs/>
      <w:color w:val="000000"/>
      <w:sz w:val="22"/>
      <w:szCs w:val="22"/>
    </w:rPr>
  </w:style>
  <w:style w:type="paragraph" w:customStyle="1" w:styleId="textbodyblack">
    <w:name w:val="textbodyblack"/>
    <w:basedOn w:val="aa"/>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b"/>
    <w:rsid w:val="00FB5208"/>
    <w:rPr>
      <w:rFonts w:ascii="Verdana" w:hAnsi="Verdana" w:hint="default"/>
      <w:b/>
      <w:bCs/>
      <w:color w:val="336699"/>
      <w:sz w:val="15"/>
      <w:szCs w:val="15"/>
    </w:rPr>
  </w:style>
  <w:style w:type="character" w:customStyle="1" w:styleId="headline1">
    <w:name w:val="headline1"/>
    <w:basedOn w:val="ab"/>
    <w:rsid w:val="00FB5208"/>
    <w:rPr>
      <w:rFonts w:ascii="Arial" w:hAnsi="Arial" w:cs="Arial" w:hint="default"/>
      <w:b/>
      <w:bCs/>
      <w:strike w:val="0"/>
      <w:dstrike w:val="0"/>
      <w:color w:val="333333"/>
      <w:sz w:val="30"/>
      <w:szCs w:val="30"/>
      <w:u w:val="none"/>
      <w:effect w:val="none"/>
    </w:rPr>
  </w:style>
  <w:style w:type="paragraph" w:customStyle="1" w:styleId="fp">
    <w:name w:val="fp"/>
    <w:basedOn w:val="aa"/>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1">
    <w:name w:val="Нет списка1"/>
    <w:next w:val="ad"/>
    <w:uiPriority w:val="99"/>
    <w:semiHidden/>
    <w:unhideWhenUsed/>
    <w:rsid w:val="0001496C"/>
  </w:style>
  <w:style w:type="numbering" w:customStyle="1" w:styleId="2fffff3">
    <w:name w:val="Нет списка2"/>
    <w:next w:val="ad"/>
    <w:semiHidden/>
    <w:unhideWhenUsed/>
    <w:rsid w:val="00A814A4"/>
  </w:style>
  <w:style w:type="paragraph" w:customStyle="1" w:styleId="3ffd">
    <w:name w:val="Основной текст с отступом3"/>
    <w:basedOn w:val="aa"/>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a"/>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b"/>
    <w:rsid w:val="00FE1A62"/>
  </w:style>
  <w:style w:type="character" w:customStyle="1" w:styleId="small-text1">
    <w:name w:val="small-text1"/>
    <w:basedOn w:val="ab"/>
    <w:rsid w:val="00FE1A62"/>
    <w:rPr>
      <w:rFonts w:ascii="Arial" w:hAnsi="Arial" w:cs="Arial"/>
      <w:color w:val="000000"/>
      <w:sz w:val="20"/>
      <w:szCs w:val="20"/>
    </w:rPr>
  </w:style>
  <w:style w:type="paragraph" w:customStyle="1" w:styleId="Example1">
    <w:name w:val="Example 1"/>
    <w:basedOn w:val="aa"/>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b"/>
    <w:rsid w:val="00FE1A62"/>
    <w:rPr>
      <w:rFonts w:ascii="Verdana" w:hAnsi="Verdana"/>
      <w:color w:val="000000"/>
      <w:sz w:val="19"/>
      <w:szCs w:val="19"/>
    </w:rPr>
  </w:style>
  <w:style w:type="character" w:customStyle="1" w:styleId="pagetitle1">
    <w:name w:val="pagetitle1"/>
    <w:basedOn w:val="ab"/>
    <w:rsid w:val="00FE1A62"/>
    <w:rPr>
      <w:rFonts w:ascii="Arial" w:hAnsi="Arial" w:cs="Arial"/>
      <w:color w:val="000000"/>
      <w:sz w:val="23"/>
      <w:szCs w:val="23"/>
    </w:rPr>
  </w:style>
  <w:style w:type="character" w:customStyle="1" w:styleId="pagesubtitle1">
    <w:name w:val="pagesubtitle1"/>
    <w:basedOn w:val="ab"/>
    <w:rsid w:val="00FE1A62"/>
    <w:rPr>
      <w:rFonts w:ascii="Verdana" w:hAnsi="Verdana"/>
      <w:b/>
      <w:bCs/>
      <w:color w:val="000000"/>
      <w:sz w:val="13"/>
      <w:szCs w:val="13"/>
    </w:rPr>
  </w:style>
  <w:style w:type="character" w:customStyle="1" w:styleId="section1">
    <w:name w:val="section1"/>
    <w:basedOn w:val="ab"/>
    <w:rsid w:val="00FE1A62"/>
    <w:rPr>
      <w:rFonts w:ascii="Verdana" w:hAnsi="Verdana"/>
      <w:b/>
      <w:bCs/>
      <w:color w:val="000000"/>
      <w:sz w:val="24"/>
      <w:szCs w:val="24"/>
    </w:rPr>
  </w:style>
  <w:style w:type="character" w:customStyle="1" w:styleId="gift1">
    <w:name w:val="gift1"/>
    <w:basedOn w:val="ab"/>
    <w:rsid w:val="00FE1A62"/>
    <w:rPr>
      <w:rFonts w:ascii="Arial" w:hAnsi="Arial" w:cs="Arial"/>
      <w:b/>
      <w:bCs/>
      <w:color w:val="auto"/>
      <w:spacing w:val="13"/>
      <w:sz w:val="24"/>
      <w:szCs w:val="24"/>
    </w:rPr>
  </w:style>
  <w:style w:type="paragraph" w:customStyle="1" w:styleId="contactnew">
    <w:name w:val="contact_new"/>
    <w:basedOn w:val="aa"/>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a"/>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a"/>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b"/>
    <w:rsid w:val="00FE1A62"/>
    <w:rPr>
      <w:rFonts w:ascii="Verdana" w:hAnsi="Verdana"/>
      <w:color w:val="auto"/>
      <w:sz w:val="20"/>
      <w:szCs w:val="20"/>
      <w:u w:val="none"/>
      <w:effect w:val="none"/>
    </w:rPr>
  </w:style>
  <w:style w:type="character" w:customStyle="1" w:styleId="7c">
    <w:name w:val="Гиперссылка7"/>
    <w:basedOn w:val="ab"/>
    <w:rsid w:val="00FE1A62"/>
    <w:rPr>
      <w:rFonts w:ascii="Verdana" w:hAnsi="Verdana"/>
      <w:color w:val="auto"/>
      <w:sz w:val="20"/>
      <w:szCs w:val="20"/>
      <w:u w:val="none"/>
      <w:effect w:val="none"/>
    </w:rPr>
  </w:style>
  <w:style w:type="character" w:customStyle="1" w:styleId="toplinks1">
    <w:name w:val="top_links1"/>
    <w:basedOn w:val="ab"/>
    <w:rsid w:val="00FE1A62"/>
    <w:rPr>
      <w:b/>
      <w:bCs/>
      <w:caps/>
      <w:smallCaps/>
      <w:color w:val="auto"/>
      <w:sz w:val="22"/>
      <w:szCs w:val="22"/>
    </w:rPr>
  </w:style>
  <w:style w:type="character" w:customStyle="1" w:styleId="invisible1">
    <w:name w:val="invisible1"/>
    <w:basedOn w:val="ab"/>
    <w:rsid w:val="00FE1A62"/>
    <w:rPr>
      <w:vanish/>
    </w:rPr>
  </w:style>
  <w:style w:type="character" w:customStyle="1" w:styleId="infohead1">
    <w:name w:val="info_head1"/>
    <w:basedOn w:val="ab"/>
    <w:rsid w:val="00FE1A62"/>
    <w:rPr>
      <w:b/>
      <w:bCs/>
      <w:color w:val="auto"/>
      <w:sz w:val="24"/>
      <w:szCs w:val="24"/>
    </w:rPr>
  </w:style>
  <w:style w:type="character" w:customStyle="1" w:styleId="lineheight1">
    <w:name w:val="lineheight1"/>
    <w:basedOn w:val="ab"/>
    <w:rsid w:val="00FE1A62"/>
  </w:style>
  <w:style w:type="character" w:customStyle="1" w:styleId="newshead1">
    <w:name w:val="news_head1"/>
    <w:basedOn w:val="ab"/>
    <w:rsid w:val="00FE1A62"/>
    <w:rPr>
      <w:b/>
      <w:bCs/>
      <w:color w:val="FFFFFF"/>
      <w:sz w:val="24"/>
      <w:szCs w:val="24"/>
    </w:rPr>
  </w:style>
  <w:style w:type="character" w:customStyle="1" w:styleId="newssubhead1">
    <w:name w:val="news_sub_head1"/>
    <w:basedOn w:val="ab"/>
    <w:rsid w:val="00FE1A62"/>
    <w:rPr>
      <w:b/>
      <w:bCs/>
      <w:color w:val="auto"/>
      <w:sz w:val="24"/>
      <w:szCs w:val="24"/>
    </w:rPr>
  </w:style>
  <w:style w:type="character" w:customStyle="1" w:styleId="newstext1">
    <w:name w:val="news_text1"/>
    <w:basedOn w:val="ab"/>
    <w:rsid w:val="00FE1A62"/>
    <w:rPr>
      <w:color w:val="FFFFFF"/>
      <w:sz w:val="24"/>
      <w:szCs w:val="24"/>
    </w:rPr>
  </w:style>
  <w:style w:type="character" w:customStyle="1" w:styleId="bigbluelink1">
    <w:name w:val="big_blue_link1"/>
    <w:basedOn w:val="ab"/>
    <w:rsid w:val="00FE1A62"/>
    <w:rPr>
      <w:b/>
      <w:bCs/>
      <w:color w:val="auto"/>
      <w:sz w:val="42"/>
      <w:szCs w:val="42"/>
    </w:rPr>
  </w:style>
  <w:style w:type="character" w:customStyle="1" w:styleId="rotatetxt1">
    <w:name w:val="rotatetxt1"/>
    <w:basedOn w:val="ab"/>
    <w:rsid w:val="00FE1A62"/>
    <w:rPr>
      <w:rFonts w:ascii="Verdana" w:hAnsi="Verdana"/>
      <w:color w:val="auto"/>
      <w:sz w:val="19"/>
      <w:szCs w:val="19"/>
    </w:rPr>
  </w:style>
  <w:style w:type="character" w:customStyle="1" w:styleId="smallbluelink1">
    <w:name w:val="small_blue_link1"/>
    <w:basedOn w:val="ab"/>
    <w:rsid w:val="00FE1A62"/>
    <w:rPr>
      <w:color w:val="auto"/>
      <w:sz w:val="25"/>
      <w:szCs w:val="25"/>
    </w:rPr>
  </w:style>
  <w:style w:type="character" w:customStyle="1" w:styleId="footertext1">
    <w:name w:val="footer_text1"/>
    <w:basedOn w:val="ab"/>
    <w:rsid w:val="00FE1A62"/>
    <w:rPr>
      <w:rFonts w:ascii="Arial" w:hAnsi="Arial" w:cs="Arial"/>
      <w:color w:val="FFFFFF"/>
      <w:sz w:val="17"/>
      <w:szCs w:val="17"/>
    </w:rPr>
  </w:style>
  <w:style w:type="paragraph" w:customStyle="1" w:styleId="journaltitles">
    <w:name w:val="journaltitles"/>
    <w:basedOn w:val="aa"/>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b"/>
    <w:rsid w:val="00FE1A62"/>
    <w:rPr>
      <w:rFonts w:ascii="Arial" w:hAnsi="Arial" w:cs="Arial"/>
      <w:color w:val="000000"/>
      <w:sz w:val="16"/>
      <w:szCs w:val="16"/>
    </w:rPr>
  </w:style>
  <w:style w:type="character" w:customStyle="1" w:styleId="maintext1">
    <w:name w:val="maintext1"/>
    <w:basedOn w:val="ab"/>
    <w:rsid w:val="00FE1A62"/>
    <w:rPr>
      <w:rFonts w:ascii="Arial" w:hAnsi="Arial" w:cs="Arial"/>
      <w:color w:val="000000"/>
      <w:sz w:val="18"/>
      <w:szCs w:val="18"/>
    </w:rPr>
  </w:style>
  <w:style w:type="paragraph" w:customStyle="1" w:styleId="default0">
    <w:name w:val="default"/>
    <w:basedOn w:val="aa"/>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d"/>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d"/>
    <w:uiPriority w:val="99"/>
    <w:semiHidden/>
    <w:unhideWhenUsed/>
    <w:rsid w:val="00267173"/>
  </w:style>
  <w:style w:type="paragraph" w:customStyle="1" w:styleId="2fffff4">
    <w:name w:val="Текст выноски2"/>
    <w:basedOn w:val="aa"/>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b"/>
    <w:rsid w:val="00292B3F"/>
    <w:rPr>
      <w:rFonts w:ascii="Arial" w:hAnsi="Arial" w:cs="Arial" w:hint="default"/>
      <w:b/>
      <w:bCs/>
      <w:color w:val="990000"/>
      <w:sz w:val="21"/>
      <w:szCs w:val="21"/>
    </w:rPr>
  </w:style>
  <w:style w:type="paragraph" w:customStyle="1" w:styleId="14pt2">
    <w:name w:val="Стиль Текст + 14 pt"/>
    <w:basedOn w:val="aa"/>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b">
    <w:name w:val="Знак Знак"/>
    <w:basedOn w:val="ab"/>
    <w:rsid w:val="00937513"/>
    <w:rPr>
      <w:sz w:val="24"/>
      <w:szCs w:val="24"/>
      <w:lang w:val="ru-RU" w:eastAsia="ru-RU"/>
    </w:rPr>
  </w:style>
  <w:style w:type="character" w:customStyle="1" w:styleId="14pt3">
    <w:name w:val="Стиль Текст + 14 pt Знак"/>
    <w:basedOn w:val="ab"/>
    <w:locked/>
    <w:rsid w:val="00314A13"/>
    <w:rPr>
      <w:sz w:val="28"/>
      <w:szCs w:val="28"/>
      <w:lang w:val="ru-RU" w:eastAsia="ru-RU" w:bidi="ar-SA"/>
    </w:rPr>
  </w:style>
  <w:style w:type="character" w:customStyle="1" w:styleId="14pt4">
    <w:name w:val="Стиль Текст + 14 pt Знак Знак"/>
    <w:basedOn w:val="ab"/>
    <w:locked/>
    <w:rsid w:val="00314A13"/>
    <w:rPr>
      <w:sz w:val="28"/>
      <w:szCs w:val="28"/>
      <w:lang w:val="ru-RU" w:eastAsia="ru-RU" w:bidi="ar-SA"/>
    </w:rPr>
  </w:style>
  <w:style w:type="character" w:customStyle="1" w:styleId="133">
    <w:name w:val="Знак Знак13"/>
    <w:basedOn w:val="ab"/>
    <w:locked/>
    <w:rsid w:val="00314A13"/>
    <w:rPr>
      <w:i/>
      <w:iCs/>
      <w:sz w:val="28"/>
      <w:szCs w:val="28"/>
      <w:lang w:val="uk-UA" w:eastAsia="ru-RU" w:bidi="ar-SA"/>
    </w:rPr>
  </w:style>
  <w:style w:type="character" w:customStyle="1" w:styleId="normal10">
    <w:name w:val="normal1"/>
    <w:basedOn w:val="ab"/>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a"/>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d"/>
    <w:uiPriority w:val="99"/>
    <w:semiHidden/>
    <w:unhideWhenUsed/>
    <w:rsid w:val="0039380B"/>
  </w:style>
  <w:style w:type="paragraph" w:customStyle="1" w:styleId="260">
    <w:name w:val="Основной текст 26"/>
    <w:basedOn w:val="aa"/>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d"/>
    <w:uiPriority w:val="99"/>
    <w:semiHidden/>
    <w:unhideWhenUsed/>
    <w:rsid w:val="00BA3A4E"/>
  </w:style>
  <w:style w:type="paragraph" w:customStyle="1" w:styleId="160">
    <w:name w:val="Основной текст16"/>
    <w:basedOn w:val="aa"/>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b"/>
    <w:rsid w:val="00E3373F"/>
    <w:rPr>
      <w:rFonts w:ascii="Verdana" w:hAnsi="Verdana" w:hint="default"/>
      <w:b/>
      <w:bCs/>
      <w:sz w:val="21"/>
      <w:szCs w:val="21"/>
    </w:rPr>
  </w:style>
  <w:style w:type="paragraph" w:customStyle="1" w:styleId="paper1">
    <w:name w:val="paper1"/>
    <w:basedOn w:val="aa"/>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a"/>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c">
    <w:name w:val="Дисс. Обычный абзац"/>
    <w:basedOn w:val="aa"/>
    <w:link w:val="affffffffffffffffffffd"/>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d">
    <w:name w:val="Дисс. Обычный абзац Знак"/>
    <w:basedOn w:val="ab"/>
    <w:link w:val="affffffffffffffffffffc"/>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a"/>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b"/>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a"/>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e">
    <w:name w:val="Определения Автора"/>
    <w:basedOn w:val="aa"/>
    <w:link w:val="afffffffffffffffffffff"/>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
    <w:name w:val="Определения Автора Знак"/>
    <w:basedOn w:val="ab"/>
    <w:link w:val="affffffffffffffffffffe"/>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7"/>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0">
    <w:name w:val="Обычный_Автореферат"/>
    <w:basedOn w:val="aa"/>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b"/>
    <w:rsid w:val="007B0B78"/>
  </w:style>
  <w:style w:type="character" w:customStyle="1" w:styleId="afffffffffffffffffffff1">
    <w:name w:val="Обычный абзац"/>
    <w:basedOn w:val="ab"/>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2">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3">
    <w:name w:val="дис как заголовок раздела"/>
    <w:basedOn w:val="aa"/>
    <w:next w:val="afffffffffffffffffffff2"/>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a"/>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4">
    <w:name w:val="Основний текст_"/>
    <w:link w:val="afffffffffffffffffffff5"/>
    <w:uiPriority w:val="99"/>
    <w:locked/>
    <w:rsid w:val="0010053C"/>
    <w:rPr>
      <w:sz w:val="21"/>
      <w:shd w:val="clear" w:color="auto" w:fill="FFFFFF"/>
    </w:rPr>
  </w:style>
  <w:style w:type="paragraph" w:customStyle="1" w:styleId="afffffffffffffffffffff5">
    <w:name w:val="Основний текст"/>
    <w:basedOn w:val="aa"/>
    <w:link w:val="afffffffffffffffffffff4"/>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2">
    <w:name w:val="Table Grid 1"/>
    <w:basedOn w:val="ac"/>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6">
    <w:name w:val="Основний текст + Курсив"/>
    <w:uiPriority w:val="99"/>
    <w:rsid w:val="0010053C"/>
    <w:rPr>
      <w:i/>
      <w:sz w:val="19"/>
    </w:rPr>
  </w:style>
  <w:style w:type="table" w:customStyle="1" w:styleId="1fffffff3">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a"/>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a"/>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b"/>
    <w:rsid w:val="000071A8"/>
  </w:style>
  <w:style w:type="paragraph" w:customStyle="1" w:styleId="articleauthorname">
    <w:name w:val="articleauthorname"/>
    <w:basedOn w:val="aa"/>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b"/>
    <w:rsid w:val="000071A8"/>
  </w:style>
  <w:style w:type="character" w:customStyle="1" w:styleId="article-author">
    <w:name w:val="article-author"/>
    <w:basedOn w:val="ab"/>
    <w:rsid w:val="000071A8"/>
  </w:style>
  <w:style w:type="character" w:customStyle="1" w:styleId="orange1">
    <w:name w:val="orange1"/>
    <w:basedOn w:val="ab"/>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b"/>
    <w:rsid w:val="004A5A83"/>
  </w:style>
  <w:style w:type="paragraph" w:customStyle="1" w:styleId="1fffffff4">
    <w:name w:val="Знак Знак Знак Знак Знак Знак Знак Знак Знак Знак Знак1 Знак Знак Знак Знак Знак Знак Знак Знак Знак Знак"/>
    <w:basedOn w:val="aa"/>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b"/>
    <w:rsid w:val="004A5A83"/>
  </w:style>
  <w:style w:type="character" w:customStyle="1" w:styleId="nobr">
    <w:name w:val="nobr"/>
    <w:basedOn w:val="ab"/>
    <w:rsid w:val="004A5A83"/>
  </w:style>
  <w:style w:type="paragraph" w:customStyle="1" w:styleId="ListParagraph1">
    <w:name w:val="List Paragraph1"/>
    <w:basedOn w:val="aa"/>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a"/>
    <w:next w:val="aa"/>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a"/>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a"/>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a"/>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a"/>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5">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7">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e">
    <w:name w:val="Подпись к картинке_"/>
    <w:link w:val="afffffffffffffffffd"/>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8">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7">
    <w:name w:val="Подпись к таблице_"/>
    <w:link w:val="affffffffffffffff6"/>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a"/>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a"/>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a"/>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a"/>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a"/>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a"/>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a"/>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a"/>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a"/>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a"/>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a"/>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a"/>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a"/>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a"/>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a"/>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a"/>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9">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a"/>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a"/>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a"/>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a"/>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a">
    <w:name w:val="Авторефукр"/>
    <w:basedOn w:val="aa"/>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a"/>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a"/>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b">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b"/>
    <w:rsid w:val="003A3D03"/>
  </w:style>
  <w:style w:type="paragraph" w:customStyle="1" w:styleId="4ff8">
    <w:name w:val="4"/>
    <w:basedOn w:val="aa"/>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b"/>
    <w:rsid w:val="003A3D03"/>
  </w:style>
  <w:style w:type="character" w:customStyle="1" w:styleId="75pt3">
    <w:name w:val="75pt"/>
    <w:basedOn w:val="ab"/>
    <w:rsid w:val="003A3D03"/>
  </w:style>
  <w:style w:type="character" w:customStyle="1" w:styleId="constantia12pt40">
    <w:name w:val="constantia12pt40"/>
    <w:basedOn w:val="ab"/>
    <w:rsid w:val="003A3D03"/>
  </w:style>
  <w:style w:type="character" w:customStyle="1" w:styleId="9pt2">
    <w:name w:val="9pt"/>
    <w:basedOn w:val="ab"/>
    <w:rsid w:val="003A3D03"/>
  </w:style>
  <w:style w:type="character" w:customStyle="1" w:styleId="a00">
    <w:name w:val="a0"/>
    <w:basedOn w:val="ab"/>
    <w:rsid w:val="003A3D03"/>
  </w:style>
  <w:style w:type="paragraph" w:styleId="3">
    <w:name w:val="List Number 3"/>
    <w:basedOn w:val="aa"/>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b"/>
    <w:rsid w:val="004313DD"/>
    <w:rPr>
      <w:sz w:val="24"/>
      <w:lang w:val="uk-UA" w:eastAsia="ru-RU" w:bidi="ar-SA"/>
    </w:rPr>
  </w:style>
  <w:style w:type="character" w:customStyle="1" w:styleId="afffffffffffffffffffffc">
    <w:name w:val="Основной текст Знак Знак Знак"/>
    <w:basedOn w:val="ab"/>
    <w:rsid w:val="004313DD"/>
    <w:rPr>
      <w:b/>
      <w:sz w:val="36"/>
      <w:szCs w:val="36"/>
      <w:lang w:val="ru-RU" w:eastAsia="ru-RU" w:bidi="ar-SA"/>
    </w:rPr>
  </w:style>
  <w:style w:type="character" w:customStyle="1" w:styleId="BodyTextIndent210">
    <w:name w:val="Body Text Indent 2 Знак Знак1"/>
    <w:basedOn w:val="ab"/>
    <w:rsid w:val="004313DD"/>
    <w:rPr>
      <w:sz w:val="24"/>
      <w:szCs w:val="24"/>
      <w:lang w:val="uk-UA" w:eastAsia="ru-RU" w:bidi="ar-SA"/>
    </w:rPr>
  </w:style>
  <w:style w:type="paragraph" w:customStyle="1" w:styleId="263">
    <w:name w:val="Основной текст с отступом 26"/>
    <w:basedOn w:val="aa"/>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a"/>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d">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b"/>
    <w:rsid w:val="005C0E6E"/>
  </w:style>
  <w:style w:type="character" w:customStyle="1" w:styleId="date4">
    <w:name w:val="date4"/>
    <w:basedOn w:val="ab"/>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e">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a"/>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a"/>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a"/>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a"/>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a"/>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a"/>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6">
    <w:name w:val="таблица 1"/>
    <w:basedOn w:val="aa"/>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
    <w:name w:val="таблица название"/>
    <w:basedOn w:val="aa"/>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a"/>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b"/>
    <w:uiPriority w:val="99"/>
    <w:rsid w:val="00886B4E"/>
  </w:style>
  <w:style w:type="paragraph" w:customStyle="1" w:styleId="affffffffffffffffffffff0">
    <w:name w:val="Знак Знак Знак Знак Знак Знак Знак Знак Знак Знак Знак Знак"/>
    <w:basedOn w:val="aa"/>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a"/>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1">
    <w:name w:val="!Автореферат"/>
    <w:basedOn w:val="aa"/>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2">
    <w:name w:val="Заголов."/>
    <w:basedOn w:val="aa"/>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7">
    <w:name w:val="Знак Знак Знак Знак Знак Знак Знак Знак Знак Знак Знак Знак1"/>
    <w:basedOn w:val="aa"/>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3">
    <w:name w:val="Вопросы"/>
    <w:basedOn w:val="aa"/>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b"/>
    <w:rsid w:val="00886B4E"/>
  </w:style>
  <w:style w:type="paragraph" w:customStyle="1" w:styleId="leftauthor">
    <w:name w:val="left_author"/>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4">
    <w:name w:val="название"/>
    <w:basedOn w:val="ab"/>
    <w:rsid w:val="00886B4E"/>
  </w:style>
  <w:style w:type="character" w:customStyle="1" w:styleId="affffffffffffffffffffff5">
    <w:name w:val="назначение"/>
    <w:basedOn w:val="ab"/>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6">
    <w:name w:val="Normal Indent"/>
    <w:basedOn w:val="aa"/>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7">
    <w:name w:val="Подпись к рисунку (заголовок)"/>
    <w:basedOn w:val="affffffffffffffff5"/>
    <w:next w:val="affffffffffffffff5"/>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b"/>
    <w:rsid w:val="00886B4E"/>
  </w:style>
  <w:style w:type="paragraph" w:customStyle="1" w:styleId="CharChar1CharChar1CharChar">
    <w:name w:val="Char Char Знак Знак1 Char Char1 Знак Знак Char Char"/>
    <w:basedOn w:val="aa"/>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b"/>
    <w:rsid w:val="00886B4E"/>
  </w:style>
  <w:style w:type="character" w:customStyle="1" w:styleId="y5blacky5bg">
    <w:name w:val="y5_black y5_bg"/>
    <w:basedOn w:val="ab"/>
    <w:rsid w:val="00886B4E"/>
  </w:style>
  <w:style w:type="character" w:customStyle="1" w:styleId="url">
    <w:name w:val="url"/>
    <w:basedOn w:val="ab"/>
    <w:rsid w:val="00886B4E"/>
  </w:style>
  <w:style w:type="paragraph" w:customStyle="1" w:styleId="bodytext2">
    <w:name w:val="bodytext2"/>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8">
    <w:name w:val="обычный_(веб)"/>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b"/>
    <w:rsid w:val="00886B4E"/>
  </w:style>
  <w:style w:type="paragraph" w:customStyle="1" w:styleId="affffffffffffffffffffff9">
    <w:name w:val="АА"/>
    <w:basedOn w:val="aa"/>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a">
    <w:name w:val="Б"/>
    <w:basedOn w:val="aa"/>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b"/>
    <w:rsid w:val="00886B4E"/>
  </w:style>
  <w:style w:type="character" w:customStyle="1" w:styleId="search-keyword-match">
    <w:name w:val="search-keyword-match"/>
    <w:basedOn w:val="ab"/>
    <w:rsid w:val="00886B4E"/>
  </w:style>
  <w:style w:type="character" w:customStyle="1" w:styleId="title1">
    <w:name w:val="title1"/>
    <w:basedOn w:val="ab"/>
    <w:rsid w:val="001F66E7"/>
    <w:rPr>
      <w:rFonts w:ascii="Tahoma" w:hAnsi="Tahoma" w:cs="Tahoma" w:hint="default"/>
      <w:b/>
      <w:bCs/>
      <w:color w:val="000000"/>
      <w:sz w:val="18"/>
      <w:szCs w:val="18"/>
    </w:rPr>
  </w:style>
  <w:style w:type="character" w:customStyle="1" w:styleId="txt1">
    <w:name w:val="txt1"/>
    <w:basedOn w:val="ab"/>
    <w:rsid w:val="001F66E7"/>
    <w:rPr>
      <w:sz w:val="18"/>
      <w:szCs w:val="18"/>
    </w:rPr>
  </w:style>
  <w:style w:type="character" w:customStyle="1" w:styleId="s4">
    <w:name w:val="s4"/>
    <w:basedOn w:val="ab"/>
    <w:rsid w:val="001F66E7"/>
  </w:style>
  <w:style w:type="character" w:customStyle="1" w:styleId="s1">
    <w:name w:val="s1"/>
    <w:basedOn w:val="ab"/>
    <w:rsid w:val="001F66E7"/>
  </w:style>
  <w:style w:type="character" w:customStyle="1" w:styleId="s2">
    <w:name w:val="s2"/>
    <w:basedOn w:val="ab"/>
    <w:rsid w:val="001F66E7"/>
  </w:style>
  <w:style w:type="paragraph" w:customStyle="1" w:styleId="text-content-page1">
    <w:name w:val="text-content-page1"/>
    <w:basedOn w:val="aa"/>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b"/>
    <w:rsid w:val="001F66E7"/>
  </w:style>
  <w:style w:type="character" w:customStyle="1" w:styleId="dcom1">
    <w:name w:val="d_com1"/>
    <w:basedOn w:val="ab"/>
    <w:rsid w:val="001F66E7"/>
    <w:rPr>
      <w:i/>
      <w:iCs/>
      <w:color w:val="6F0000"/>
    </w:rPr>
  </w:style>
  <w:style w:type="paragraph" w:customStyle="1" w:styleId="p3">
    <w:name w:val="p3"/>
    <w:basedOn w:val="aa"/>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a"/>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a"/>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a"/>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b"/>
    <w:uiPriority w:val="99"/>
    <w:rsid w:val="001F66E7"/>
    <w:rPr>
      <w:rFonts w:ascii="Times New Roman" w:hAnsi="Times New Roman" w:cs="Times New Roman"/>
      <w:b/>
      <w:bCs/>
      <w:sz w:val="22"/>
      <w:szCs w:val="22"/>
    </w:rPr>
  </w:style>
  <w:style w:type="character" w:customStyle="1" w:styleId="FontStyle175">
    <w:name w:val="Font Style175"/>
    <w:basedOn w:val="ab"/>
    <w:rsid w:val="001F66E7"/>
    <w:rPr>
      <w:rFonts w:ascii="Times New Roman" w:hAnsi="Times New Roman" w:cs="Times New Roman"/>
      <w:sz w:val="18"/>
      <w:szCs w:val="18"/>
    </w:rPr>
  </w:style>
  <w:style w:type="character" w:customStyle="1" w:styleId="FontStyle177">
    <w:name w:val="Font Style177"/>
    <w:basedOn w:val="ab"/>
    <w:rsid w:val="001F66E7"/>
    <w:rPr>
      <w:rFonts w:ascii="Times New Roman" w:hAnsi="Times New Roman" w:cs="Times New Roman"/>
      <w:sz w:val="18"/>
      <w:szCs w:val="18"/>
    </w:rPr>
  </w:style>
  <w:style w:type="character" w:customStyle="1" w:styleId="FontStyle188">
    <w:name w:val="Font Style188"/>
    <w:basedOn w:val="ab"/>
    <w:uiPriority w:val="99"/>
    <w:rsid w:val="001F66E7"/>
    <w:rPr>
      <w:rFonts w:ascii="Times New Roman" w:hAnsi="Times New Roman" w:cs="Times New Roman"/>
      <w:sz w:val="18"/>
      <w:szCs w:val="18"/>
    </w:rPr>
  </w:style>
  <w:style w:type="paragraph" w:customStyle="1" w:styleId="334">
    <w:name w:val="Основной текст 33"/>
    <w:basedOn w:val="aa"/>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b">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a"/>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a"/>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a"/>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a"/>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a"/>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a"/>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a"/>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a"/>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a"/>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a"/>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a"/>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a"/>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a"/>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a"/>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a"/>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a"/>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a"/>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8">
    <w:name w:val="Знак1"/>
    <w:rsid w:val="00C77163"/>
    <w:rPr>
      <w:sz w:val="24"/>
      <w:szCs w:val="24"/>
    </w:rPr>
  </w:style>
  <w:style w:type="paragraph" w:customStyle="1" w:styleId="ListParagraph2">
    <w:name w:val="List Paragraph2"/>
    <w:basedOn w:val="aa"/>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a"/>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b"/>
    <w:rsid w:val="006F1417"/>
    <w:rPr>
      <w:rFonts w:ascii="Verdana" w:hAnsi="Verdana" w:hint="default"/>
      <w:color w:val="000000"/>
      <w:sz w:val="20"/>
      <w:szCs w:val="20"/>
    </w:rPr>
  </w:style>
  <w:style w:type="table" w:styleId="-10">
    <w:name w:val="Table Web 1"/>
    <w:basedOn w:val="ac"/>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c"/>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b">
    <w:name w:val="Нормал_регл"/>
    <w:basedOn w:val="aa"/>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b"/>
    <w:rsid w:val="00767053"/>
  </w:style>
  <w:style w:type="character" w:customStyle="1" w:styleId="coreinvention">
    <w:name w:val="core invention"/>
    <w:basedOn w:val="ab"/>
    <w:rsid w:val="00767053"/>
  </w:style>
  <w:style w:type="paragraph" w:customStyle="1" w:styleId="2100">
    <w:name w:val="Основной текст 210"/>
    <w:basedOn w:val="aa"/>
    <w:rsid w:val="001C702E"/>
    <w:pPr>
      <w:suppressAutoHyphens w:val="0"/>
      <w:jc w:val="both"/>
    </w:pPr>
    <w:rPr>
      <w:rFonts w:ascii="Times New Roman" w:eastAsia="Times New Roman" w:hAnsi="Times New Roman" w:cs="Times New Roman"/>
      <w:sz w:val="28"/>
      <w:szCs w:val="20"/>
      <w:lang w:eastAsia="ru-RU"/>
    </w:rPr>
  </w:style>
  <w:style w:type="paragraph" w:customStyle="1" w:styleId="1fffffff9">
    <w:name w:val="В таблице 1"/>
    <w:basedOn w:val="aa"/>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b"/>
    <w:rsid w:val="00D73023"/>
  </w:style>
  <w:style w:type="paragraph" w:customStyle="1" w:styleId="affffffffffffffffffffffc">
    <w:name w:val="Заголовки таблиц"/>
    <w:basedOn w:val="1"/>
    <w:next w:val="aa"/>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d">
    <w:name w:val="Стиль рис"/>
    <w:basedOn w:val="1ff0"/>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e">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
    <w:name w:val="Список определений"/>
    <w:basedOn w:val="aa"/>
    <w:next w:val="aa"/>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a"/>
    <w:unhideWhenUsed/>
    <w:rsid w:val="001B4C01"/>
    <w:pPr>
      <w:numPr>
        <w:numId w:val="40"/>
      </w:numPr>
      <w:contextualSpacing/>
    </w:pPr>
  </w:style>
  <w:style w:type="paragraph" w:styleId="3fff9">
    <w:name w:val="List 3"/>
    <w:basedOn w:val="aa"/>
    <w:semiHidden/>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a"/>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a"/>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b"/>
    <w:rsid w:val="0079582D"/>
    <w:rPr>
      <w:rFonts w:ascii="Verdana" w:hAnsi="Verdana" w:hint="default"/>
      <w:sz w:val="12"/>
      <w:szCs w:val="12"/>
    </w:rPr>
  </w:style>
  <w:style w:type="character" w:customStyle="1" w:styleId="textbold1">
    <w:name w:val="textbold1"/>
    <w:basedOn w:val="ab"/>
    <w:rsid w:val="0079582D"/>
    <w:rPr>
      <w:rFonts w:ascii="Verdana" w:hAnsi="Verdana" w:hint="default"/>
      <w:b/>
      <w:bCs/>
      <w:sz w:val="13"/>
      <w:szCs w:val="13"/>
    </w:rPr>
  </w:style>
  <w:style w:type="character" w:customStyle="1" w:styleId="textitalics1">
    <w:name w:val="textitalics1"/>
    <w:basedOn w:val="ab"/>
    <w:rsid w:val="0079582D"/>
    <w:rPr>
      <w:rFonts w:ascii="Verdana" w:hAnsi="Verdana" w:hint="default"/>
      <w:i/>
      <w:iCs/>
      <w:sz w:val="13"/>
      <w:szCs w:val="13"/>
    </w:rPr>
  </w:style>
  <w:style w:type="paragraph" w:customStyle="1" w:styleId="-d">
    <w:name w:val="таблица-текст"/>
    <w:basedOn w:val="aa"/>
    <w:next w:val="aa"/>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e">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e"/>
    <w:next w:val="1fff1"/>
    <w:autoRedefine/>
    <w:rsid w:val="002A1B6A"/>
    <w:pPr>
      <w:spacing w:before="60" w:after="60"/>
      <w:ind w:left="2410" w:hanging="506"/>
    </w:pPr>
  </w:style>
  <w:style w:type="paragraph" w:customStyle="1" w:styleId="1fffffffa">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a"/>
    <w:rsid w:val="007624A1"/>
    <w:pPr>
      <w:suppressAutoHyphens w:val="0"/>
    </w:pPr>
    <w:rPr>
      <w:rFonts w:ascii="Courier" w:eastAsia="Times New Roman" w:hAnsi="Courier" w:cs="Times New Roman"/>
      <w:kern w:val="24"/>
      <w:sz w:val="20"/>
      <w:szCs w:val="20"/>
      <w:lang w:eastAsia="ru-RU"/>
    </w:rPr>
  </w:style>
  <w:style w:type="paragraph" w:customStyle="1" w:styleId="1fffffffb">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a"/>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c">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c"/>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0">
    <w:name w:val="Базис"/>
    <w:basedOn w:val="aa"/>
    <w:link w:val="afffffffffffffffffffffff1"/>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1">
    <w:name w:val="Базис Знак"/>
    <w:basedOn w:val="ab"/>
    <w:link w:val="afffffffffffffffffffffff0"/>
    <w:rsid w:val="00413F08"/>
    <w:rPr>
      <w:rFonts w:ascii="Times New Roman" w:eastAsia="Times New Roman" w:hAnsi="Times New Roman" w:cs="Times New Roman"/>
      <w:sz w:val="28"/>
      <w:szCs w:val="28"/>
      <w:lang w:val="uk-UA"/>
    </w:rPr>
  </w:style>
  <w:style w:type="paragraph" w:customStyle="1" w:styleId="afffffffffffffffffffffff2">
    <w:name w:val="основной текст"/>
    <w:basedOn w:val="afffffffffffffffffffffff0"/>
    <w:link w:val="afffffffffffffffffffffff3"/>
    <w:qFormat/>
    <w:rsid w:val="00413F08"/>
  </w:style>
  <w:style w:type="character" w:customStyle="1" w:styleId="afffffffffffffffffffffff3">
    <w:name w:val="основной текст Знак"/>
    <w:basedOn w:val="afffffffffffffffffffffff1"/>
    <w:link w:val="afffffffffffffffffffffff2"/>
    <w:rsid w:val="00413F08"/>
    <w:rPr>
      <w:rFonts w:ascii="Times New Roman" w:eastAsia="Times New Roman" w:hAnsi="Times New Roman" w:cs="Times New Roman"/>
      <w:sz w:val="28"/>
      <w:szCs w:val="28"/>
      <w:lang w:val="uk-UA"/>
    </w:rPr>
  </w:style>
  <w:style w:type="paragraph" w:customStyle="1" w:styleId="afffffffffffffffffffffff4">
    <w:name w:val="текст базис"/>
    <w:basedOn w:val="aa"/>
    <w:link w:val="afffffffffffffffffffffff5"/>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5">
    <w:name w:val="текст базис Знак"/>
    <w:basedOn w:val="ab"/>
    <w:link w:val="afffffffffffffffffffffff4"/>
    <w:rsid w:val="00413F08"/>
    <w:rPr>
      <w:rFonts w:ascii="Times New Roman" w:eastAsia="Times New Roman" w:hAnsi="Times New Roman" w:cs="Times New Roman"/>
      <w:b/>
      <w:bCs/>
      <w:sz w:val="28"/>
      <w:szCs w:val="28"/>
      <w:lang w:val="uk-UA"/>
    </w:rPr>
  </w:style>
  <w:style w:type="paragraph" w:customStyle="1" w:styleId="CM6">
    <w:name w:val="CM6"/>
    <w:basedOn w:val="aa"/>
    <w:next w:val="aa"/>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a"/>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a"/>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6">
    <w:name w:val="ДипОсновной"/>
    <w:basedOn w:val="aa"/>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a"/>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b"/>
    <w:rsid w:val="0013003F"/>
    <w:rPr>
      <w:sz w:val="20"/>
      <w:szCs w:val="20"/>
    </w:rPr>
  </w:style>
  <w:style w:type="character" w:customStyle="1" w:styleId="f14sb1">
    <w:name w:val="f14sb1"/>
    <w:basedOn w:val="ab"/>
    <w:rsid w:val="0013003F"/>
    <w:rPr>
      <w:rFonts w:ascii="Arial" w:hAnsi="Arial" w:cs="Arial" w:hint="default"/>
      <w:b/>
      <w:bCs/>
      <w:sz w:val="28"/>
      <w:szCs w:val="28"/>
    </w:rPr>
  </w:style>
  <w:style w:type="character" w:customStyle="1" w:styleId="bg1">
    <w:name w:val="bg1"/>
    <w:basedOn w:val="ab"/>
    <w:rsid w:val="0013003F"/>
    <w:rPr>
      <w:b/>
      <w:bCs/>
      <w:color w:val="008000"/>
    </w:rPr>
  </w:style>
  <w:style w:type="character" w:customStyle="1" w:styleId="subsm1">
    <w:name w:val="subsm1"/>
    <w:basedOn w:val="ab"/>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a"/>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a"/>
    <w:rsid w:val="004230E1"/>
    <w:pPr>
      <w:widowControl w:val="0"/>
      <w:suppressLineNumbers/>
    </w:pPr>
    <w:rPr>
      <w:rFonts w:ascii="Thorndale AMT" w:eastAsia="Arial" w:hAnsi="Thorndale AMT" w:cs="Tahoma"/>
    </w:rPr>
  </w:style>
  <w:style w:type="paragraph" w:customStyle="1" w:styleId="3fffb">
    <w:name w:val="Указатель3"/>
    <w:basedOn w:val="aa"/>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a"/>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9"/>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7">
    <w:name w:val="Гост"/>
    <w:basedOn w:val="aa"/>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9"/>
    <w:rsid w:val="007E16C4"/>
  </w:style>
  <w:style w:type="character" w:customStyle="1" w:styleId="ti2">
    <w:name w:val="ti2"/>
    <w:basedOn w:val="19"/>
    <w:rsid w:val="007E16C4"/>
    <w:rPr>
      <w:sz w:val="22"/>
      <w:szCs w:val="22"/>
    </w:rPr>
  </w:style>
  <w:style w:type="character" w:customStyle="1" w:styleId="linkbar">
    <w:name w:val="linkbar"/>
    <w:basedOn w:val="19"/>
    <w:rsid w:val="007E16C4"/>
  </w:style>
  <w:style w:type="character" w:customStyle="1" w:styleId="ptdocpublication">
    <w:name w:val="ptdocpublication"/>
    <w:basedOn w:val="19"/>
    <w:rsid w:val="007E16C4"/>
  </w:style>
  <w:style w:type="character" w:customStyle="1" w:styleId="ptdocissue">
    <w:name w:val="ptdocissue"/>
    <w:basedOn w:val="19"/>
    <w:rsid w:val="007E16C4"/>
  </w:style>
  <w:style w:type="character" w:customStyle="1" w:styleId="ptdocissuedate">
    <w:name w:val="ptdocissuedate"/>
    <w:basedOn w:val="19"/>
    <w:rsid w:val="007E16C4"/>
  </w:style>
  <w:style w:type="character" w:customStyle="1" w:styleId="ptdocissuepage">
    <w:name w:val="ptdocissuepage"/>
    <w:basedOn w:val="19"/>
    <w:rsid w:val="007E16C4"/>
  </w:style>
  <w:style w:type="paragraph" w:customStyle="1" w:styleId="authorgroup">
    <w:name w:val="authorgroup"/>
    <w:basedOn w:val="aa"/>
    <w:rsid w:val="007E16C4"/>
    <w:pPr>
      <w:spacing w:before="280" w:after="280"/>
    </w:pPr>
    <w:rPr>
      <w:rFonts w:ascii="Times New Roman" w:eastAsia="Times New Roman" w:hAnsi="Times New Roman" w:cs="Times New Roman"/>
    </w:rPr>
  </w:style>
  <w:style w:type="paragraph" w:customStyle="1" w:styleId="keyword">
    <w:name w:val="keyword"/>
    <w:basedOn w:val="aa"/>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a"/>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b"/>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b"/>
    <w:rsid w:val="005B7A3E"/>
  </w:style>
  <w:style w:type="character" w:customStyle="1" w:styleId="byline2">
    <w:name w:val="byline2"/>
    <w:basedOn w:val="ab"/>
    <w:rsid w:val="005B7A3E"/>
    <w:rPr>
      <w:rFonts w:ascii="Arial" w:hAnsi="Arial" w:cs="Arial" w:hint="default"/>
      <w:color w:val="auto"/>
      <w:sz w:val="22"/>
      <w:szCs w:val="22"/>
    </w:rPr>
  </w:style>
  <w:style w:type="paragraph" w:customStyle="1" w:styleId="2130">
    <w:name w:val="Основной текст 213"/>
    <w:basedOn w:val="aa"/>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a"/>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d">
    <w:name w:val="Стан1"/>
    <w:basedOn w:val="aa"/>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a"/>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b"/>
    <w:rsid w:val="00285B73"/>
    <w:rPr>
      <w:rFonts w:ascii="Times New Roman" w:hAnsi="Times New Roman" w:cs="Times New Roman" w:hint="default"/>
      <w:b/>
      <w:bCs/>
      <w:color w:val="000000"/>
      <w:sz w:val="24"/>
      <w:szCs w:val="24"/>
    </w:rPr>
  </w:style>
  <w:style w:type="character" w:customStyle="1" w:styleId="rvts29">
    <w:name w:val="rvts29"/>
    <w:basedOn w:val="ab"/>
    <w:rsid w:val="00285B73"/>
    <w:rPr>
      <w:rFonts w:ascii="Times New Roman" w:hAnsi="Times New Roman" w:cs="Times New Roman" w:hint="default"/>
      <w:color w:val="000000"/>
      <w:sz w:val="24"/>
      <w:szCs w:val="24"/>
    </w:rPr>
  </w:style>
  <w:style w:type="character" w:customStyle="1" w:styleId="title21">
    <w:name w:val="title21"/>
    <w:basedOn w:val="ab"/>
    <w:rsid w:val="00285B73"/>
    <w:rPr>
      <w:sz w:val="24"/>
      <w:szCs w:val="24"/>
    </w:rPr>
  </w:style>
  <w:style w:type="character" w:customStyle="1" w:styleId="m">
    <w:name w:val="m"/>
    <w:basedOn w:val="ab"/>
    <w:rsid w:val="00C0117D"/>
  </w:style>
  <w:style w:type="character" w:customStyle="1" w:styleId="tit41">
    <w:name w:val="tit41"/>
    <w:basedOn w:val="ab"/>
    <w:rsid w:val="00181293"/>
    <w:rPr>
      <w:rFonts w:ascii="Arial" w:hAnsi="Arial" w:cs="Arial" w:hint="default"/>
      <w:b/>
      <w:bCs/>
      <w:i w:val="0"/>
      <w:iCs w:val="0"/>
      <w:color w:val="000066"/>
      <w:sz w:val="28"/>
      <w:szCs w:val="28"/>
    </w:rPr>
  </w:style>
  <w:style w:type="character" w:customStyle="1" w:styleId="myarticlescss">
    <w:name w:val="myarticles_css"/>
    <w:basedOn w:val="ab"/>
    <w:rsid w:val="00320501"/>
  </w:style>
  <w:style w:type="character" w:customStyle="1" w:styleId="postbody">
    <w:name w:val="postbody"/>
    <w:basedOn w:val="ab"/>
    <w:rsid w:val="00320501"/>
  </w:style>
  <w:style w:type="paragraph" w:customStyle="1" w:styleId="afffffffffffffffffffffff8">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basedOn w:val="ab"/>
    <w:link w:val="afffffff9"/>
    <w:locked/>
    <w:rsid w:val="00264972"/>
    <w:rPr>
      <w:rFonts w:ascii="Garamond" w:eastAsia="Garamond" w:hAnsi="Garamond" w:cs="Garamond"/>
      <w:caps/>
      <w:sz w:val="32"/>
      <w:lang w:eastAsia="ar-SA"/>
    </w:rPr>
  </w:style>
  <w:style w:type="character" w:customStyle="1" w:styleId="2ff1">
    <w:name w:val="Нижний колонтитул Знак2"/>
    <w:basedOn w:val="ab"/>
    <w:link w:val="afffffffb"/>
    <w:locked/>
    <w:rsid w:val="00264972"/>
    <w:rPr>
      <w:rFonts w:ascii="Garamond" w:eastAsia="Garamond" w:hAnsi="Garamond" w:cs="Garamond"/>
      <w:sz w:val="24"/>
      <w:szCs w:val="24"/>
      <w:lang w:eastAsia="ar-SA"/>
    </w:rPr>
  </w:style>
  <w:style w:type="paragraph" w:customStyle="1" w:styleId="afffffffffffffffffffffff9">
    <w:name w:val="Табличний"/>
    <w:basedOn w:val="aa"/>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a">
    <w:name w:val="книги"/>
    <w:basedOn w:val="aa"/>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a"/>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a"/>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a"/>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e">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a"/>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a"/>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b">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9"/>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c">
    <w:name w:val="Текст диссертации"/>
    <w:basedOn w:val="aa"/>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b"/>
    <w:rsid w:val="00E86990"/>
  </w:style>
  <w:style w:type="paragraph" w:customStyle="1" w:styleId="165">
    <w:name w:val="16 пт"/>
    <w:basedOn w:val="aa"/>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a"/>
    <w:next w:val="aa"/>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b"/>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b"/>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a"/>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a"/>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b"/>
    <w:rsid w:val="00D77579"/>
    <w:rPr>
      <w:rFonts w:ascii="Times New Roman" w:hAnsi="Times New Roman" w:cs="Times New Roman"/>
      <w:sz w:val="24"/>
      <w:szCs w:val="24"/>
    </w:rPr>
  </w:style>
  <w:style w:type="paragraph" w:customStyle="1" w:styleId="table-text-0">
    <w:name w:val="table-text-0"/>
    <w:basedOn w:val="aa"/>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b"/>
    <w:rsid w:val="00D77579"/>
  </w:style>
  <w:style w:type="character" w:customStyle="1" w:styleId="searchterm4">
    <w:name w:val="searchterm4"/>
    <w:basedOn w:val="ab"/>
    <w:rsid w:val="00D77579"/>
  </w:style>
  <w:style w:type="paragraph" w:customStyle="1" w:styleId="table-text-2">
    <w:name w:val="table-text-2"/>
    <w:basedOn w:val="aa"/>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b"/>
    <w:rsid w:val="00D77579"/>
    <w:rPr>
      <w:b/>
      <w:bCs/>
      <w:color w:val="auto"/>
    </w:rPr>
  </w:style>
  <w:style w:type="character" w:customStyle="1" w:styleId="maintextbldleft">
    <w:name w:val="maintextbldleft"/>
    <w:basedOn w:val="ab"/>
    <w:rsid w:val="00D77579"/>
  </w:style>
  <w:style w:type="paragraph" w:customStyle="1" w:styleId="afffffffffffffffffffffffd">
    <w:name w:val="Ленчик"/>
    <w:basedOn w:val="affffffff2"/>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a"/>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a"/>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a"/>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a"/>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b"/>
    <w:rsid w:val="00312315"/>
    <w:rPr>
      <w:rFonts w:ascii="Times New Roman" w:hAnsi="Times New Roman" w:cs="Times New Roman"/>
      <w:b/>
      <w:bCs/>
      <w:sz w:val="28"/>
      <w:szCs w:val="28"/>
    </w:rPr>
  </w:style>
  <w:style w:type="character" w:customStyle="1" w:styleId="rvts32">
    <w:name w:val="rvts32"/>
    <w:basedOn w:val="ab"/>
    <w:rsid w:val="00312315"/>
    <w:rPr>
      <w:rFonts w:ascii="Times New Roman" w:hAnsi="Times New Roman" w:cs="Times New Roman"/>
      <w:b/>
      <w:bCs/>
      <w:caps/>
      <w:sz w:val="24"/>
      <w:szCs w:val="24"/>
    </w:rPr>
  </w:style>
  <w:style w:type="paragraph" w:customStyle="1" w:styleId="afffffffffffffffffffffffe">
    <w:name w:val="Нормальний текст"/>
    <w:basedOn w:val="aa"/>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a"/>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
    <w:name w:val="Звичайний текст"/>
    <w:basedOn w:val="aa"/>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0">
    <w:name w:val="Литература"/>
    <w:basedOn w:val="aa"/>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6"/>
    <w:next w:val="afffffffffff6"/>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1">
    <w:name w:val="Подпись рисунка"/>
    <w:basedOn w:val="aa"/>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a"/>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a"/>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a"/>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2">
    <w:name w:val="занятие"/>
    <w:basedOn w:val="aa"/>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3">
    <w:name w:val="òåêñò ñõåìû"/>
    <w:basedOn w:val="aa"/>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4">
    <w:name w:val="текст схемы"/>
    <w:basedOn w:val="aa"/>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5">
    <w:name w:val="формула"/>
    <w:basedOn w:val="aa"/>
    <w:next w:val="aa"/>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6">
    <w:name w:val="......."/>
    <w:basedOn w:val="aa"/>
    <w:next w:val="aa"/>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a"/>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a"/>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a"/>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a"/>
    <w:next w:val="aa"/>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a"/>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a"/>
    <w:semiHidden/>
    <w:rsid w:val="00DB027F"/>
    <w:pPr>
      <w:suppressAutoHyphens w:val="0"/>
    </w:pPr>
    <w:rPr>
      <w:rFonts w:ascii="Tahoma" w:eastAsia="Times New Roman" w:hAnsi="Tahoma" w:cs="Tahoma"/>
      <w:sz w:val="16"/>
      <w:szCs w:val="16"/>
      <w:lang w:eastAsia="ru-RU"/>
    </w:rPr>
  </w:style>
  <w:style w:type="paragraph" w:styleId="afff">
    <w:name w:val="Body Text First Indent"/>
    <w:basedOn w:val="afffffff5"/>
    <w:link w:val="affe"/>
    <w:semiHidden/>
    <w:rsid w:val="00DB027F"/>
    <w:pPr>
      <w:suppressAutoHyphens w:val="0"/>
      <w:ind w:firstLine="210"/>
    </w:pPr>
    <w:rPr>
      <w:rFonts w:ascii="PetersburgCTT" w:eastAsia="PetersburgCTT" w:hAnsi="PetersburgCTT" w:cs="PetersburgCTT"/>
      <w:sz w:val="24"/>
    </w:rPr>
  </w:style>
  <w:style w:type="character" w:customStyle="1" w:styleId="1ffffffff">
    <w:name w:val="Красная строка Знак1"/>
    <w:basedOn w:val="1ff"/>
    <w:uiPriority w:val="99"/>
    <w:semiHidden/>
    <w:rsid w:val="00DB027F"/>
    <w:rPr>
      <w:rFonts w:ascii="Garamond" w:eastAsia="Garamond" w:hAnsi="Garamond" w:cs="Garamond"/>
      <w:sz w:val="24"/>
      <w:szCs w:val="24"/>
      <w:lang w:eastAsia="ar-SA"/>
    </w:rPr>
  </w:style>
  <w:style w:type="paragraph" w:styleId="2e">
    <w:name w:val="Body Text First Indent 2"/>
    <w:basedOn w:val="afffffffc"/>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b"/>
    <w:link w:val="afffffffc"/>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7">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b"/>
    <w:rsid w:val="004446D6"/>
  </w:style>
  <w:style w:type="paragraph" w:styleId="2ffffff4">
    <w:name w:val="List Number 2"/>
    <w:basedOn w:val="aa"/>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a"/>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a"/>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b"/>
    <w:rsid w:val="00A021F2"/>
  </w:style>
  <w:style w:type="paragraph" w:styleId="3ffff">
    <w:name w:val="List Bullet 3"/>
    <w:basedOn w:val="aa"/>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a"/>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a"/>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8">
    <w:name w:val="Схема"/>
    <w:basedOn w:val="afffffff5"/>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a"/>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9">
    <w:name w:val="рисунок"/>
    <w:basedOn w:val="aa"/>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a"/>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a"/>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Normal0">
    <w:name w:val="Normal"/>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a"/>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a">
    <w:name w:val="Таб_заг"/>
    <w:basedOn w:val="aa"/>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BodyText20">
    <w:name w:val="Body Text 2"/>
    <w:basedOn w:val="aa"/>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b"/>
    <w:rsid w:val="002E284B"/>
  </w:style>
  <w:style w:type="paragraph" w:customStyle="1" w:styleId="WW-211">
    <w:name w:val="WW-Основной текст 21"/>
    <w:basedOn w:val="aa"/>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a"/>
    <w:uiPriority w:val="99"/>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BodyText3">
    <w:name w:val="Body Text"/>
    <w:basedOn w:val="aa"/>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b"/>
    <w:rsid w:val="008327B1"/>
    <w:rPr>
      <w:rFonts w:ascii="Tahoma" w:hAnsi="Tahoma" w:cs="Tahoma" w:hint="default"/>
      <w:b/>
      <w:bCs/>
      <w:color w:val="003679"/>
      <w:sz w:val="20"/>
      <w:szCs w:val="20"/>
    </w:rPr>
  </w:style>
  <w:style w:type="character" w:customStyle="1" w:styleId="namepredpr1">
    <w:name w:val="namepredpr1"/>
    <w:basedOn w:val="ab"/>
    <w:rsid w:val="008327B1"/>
    <w:rPr>
      <w:rFonts w:ascii="Tahoma" w:hAnsi="Tahoma" w:cs="Tahoma" w:hint="default"/>
      <w:b/>
      <w:bCs/>
      <w:color w:val="003679"/>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0" w:qFormat="1"/>
    <w:lsdException w:name="toc 2" w:uiPriority="0"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cronym" w:uiPriority="0"/>
    <w:lsdException w:name="HTML Address" w:uiPriority="0"/>
    <w:lsdException w:name="HTML Cite" w:uiPriority="0"/>
    <w:lsdException w:name="HTML Preformatted" w:uiPriority="0"/>
    <w:lsdException w:name="HTML Typewriter" w:uiPriority="0"/>
    <w:lsdException w:name="annotation subject" w:uiPriority="0"/>
    <w:lsdException w:name="Table Classic 2" w:uiPriority="0"/>
    <w:lsdException w:name="Table Web 1" w:uiPriority="0"/>
    <w:lsdException w:name="Table Web 2"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aliases w:val="Глава x,Aeaaa x"/>
    <w:basedOn w:val="aa"/>
    <w:next w:val="aa"/>
    <w:qFormat/>
    <w:pPr>
      <w:keepNext/>
      <w:numPr>
        <w:numId w:val="1"/>
      </w:numPr>
      <w:spacing w:before="240" w:after="60"/>
      <w:outlineLvl w:val="0"/>
    </w:pPr>
    <w:rPr>
      <w:rFonts w:ascii="Mincho" w:hAnsi="Mincho"/>
      <w:b/>
      <w:bCs/>
      <w:kern w:val="1"/>
      <w:sz w:val="32"/>
      <w:szCs w:val="32"/>
    </w:rPr>
  </w:style>
  <w:style w:type="paragraph" w:styleId="20">
    <w:name w:val="heading 2"/>
    <w:basedOn w:val="aa"/>
    <w:next w:val="aa"/>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a"/>
    <w:qFormat/>
    <w:pPr>
      <w:numPr>
        <w:ilvl w:val="2"/>
      </w:numPr>
      <w:outlineLvl w:val="2"/>
    </w:pPr>
  </w:style>
  <w:style w:type="paragraph" w:styleId="4">
    <w:name w:val="heading 4"/>
    <w:basedOn w:val="aa"/>
    <w:next w:val="aa"/>
    <w:qFormat/>
    <w:pPr>
      <w:keepNext/>
      <w:numPr>
        <w:ilvl w:val="3"/>
        <w:numId w:val="1"/>
      </w:numPr>
      <w:spacing w:line="360" w:lineRule="auto"/>
      <w:jc w:val="center"/>
      <w:outlineLvl w:val="3"/>
    </w:pPr>
    <w:rPr>
      <w:sz w:val="32"/>
      <w:szCs w:val="20"/>
    </w:rPr>
  </w:style>
  <w:style w:type="paragraph" w:styleId="5">
    <w:name w:val="heading 5"/>
    <w:basedOn w:val="aa"/>
    <w:next w:val="aa"/>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aliases w:val=" Знак2 Знак"/>
    <w:rPr>
      <w:sz w:val="28"/>
      <w:szCs w:val="24"/>
    </w:rPr>
  </w:style>
  <w:style w:type="character" w:customStyle="1" w:styleId="af3">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4">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5">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uiPriority w:val="99"/>
    <w:rPr>
      <w:vertAlign w:val="superscript"/>
    </w:rPr>
  </w:style>
  <w:style w:type="character" w:customStyle="1" w:styleId="aff3">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d">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e">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0">
    <w:name w:val="Текст виноски Знак"/>
    <w:rPr>
      <w:rFonts w:ascii="Garamond" w:eastAsia="Garamond" w:hAnsi="Garamond" w:cs="Garamond"/>
      <w:sz w:val="20"/>
      <w:szCs w:val="20"/>
      <w:lang w:val="ru-RU"/>
    </w:rPr>
  </w:style>
  <w:style w:type="character" w:customStyle="1" w:styleId="affff1">
    <w:name w:val="Верхній колонтитул Знак"/>
    <w:rPr>
      <w:rFonts w:ascii="Garamond" w:eastAsia="Garamond" w:hAnsi="Garamond" w:cs="Garamond"/>
      <w:sz w:val="24"/>
      <w:szCs w:val="24"/>
    </w:rPr>
  </w:style>
  <w:style w:type="character" w:customStyle="1" w:styleId="affff2">
    <w:name w:val="Нижній колонтитул Знак"/>
    <w:rPr>
      <w:rFonts w:ascii="Garamond" w:eastAsia="Garamond" w:hAnsi="Garamond" w:cs="Garamond"/>
      <w:sz w:val="24"/>
      <w:szCs w:val="24"/>
      <w:lang w:val="ru-RU"/>
    </w:rPr>
  </w:style>
  <w:style w:type="character" w:customStyle="1" w:styleId="affff3">
    <w:name w:val="Основний текст Знак"/>
    <w:rPr>
      <w:rFonts w:ascii="Garamond" w:eastAsia="Garamond" w:hAnsi="Garamond" w:cs="Garamond"/>
      <w:b/>
      <w:bCs/>
      <w:sz w:val="28"/>
      <w:szCs w:val="28"/>
    </w:rPr>
  </w:style>
  <w:style w:type="character" w:customStyle="1" w:styleId="affff4">
    <w:name w:val="Основний текст з відступом Знак"/>
    <w:rPr>
      <w:rFonts w:ascii="Garamond" w:eastAsia="Garamond" w:hAnsi="Garamond" w:cs="Garamond"/>
      <w:sz w:val="28"/>
      <w:szCs w:val="24"/>
    </w:rPr>
  </w:style>
  <w:style w:type="character" w:customStyle="1" w:styleId="affff5">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6">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7">
    <w:name w:val="Символи виноски"/>
    <w:rPr>
      <w:vertAlign w:val="superscript"/>
    </w:rPr>
  </w:style>
  <w:style w:type="character" w:customStyle="1" w:styleId="affff8">
    <w:name w:val="Стиль"/>
    <w:rPr>
      <w:rFonts w:ascii="Garamond" w:hAnsi="Garamond" w:cs="Garamond"/>
      <w:sz w:val="20"/>
      <w:vertAlign w:val="superscript"/>
    </w:rPr>
  </w:style>
  <w:style w:type="character" w:customStyle="1" w:styleId="affff9">
    <w:name w:val="текст виноски Знак"/>
  </w:style>
  <w:style w:type="character" w:customStyle="1" w:styleId="affffa">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b">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c">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d">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e">
    <w:name w:val="Вподбор подзаголовок"/>
    <w:rPr>
      <w:rFonts w:ascii="Garamond" w:hAnsi="Garamond" w:cs="Garamond"/>
      <w:b/>
      <w:sz w:val="28"/>
      <w:lang w:val="uk-UA"/>
    </w:rPr>
  </w:style>
  <w:style w:type="character" w:customStyle="1" w:styleId="afffff">
    <w:name w:val="Таблица знак Знак Знак"/>
    <w:rPr>
      <w:sz w:val="26"/>
      <w:szCs w:val="26"/>
    </w:rPr>
  </w:style>
  <w:style w:type="character" w:customStyle="1" w:styleId="afffff0">
    <w:name w:val="Рисунок Знак Знак"/>
    <w:rPr>
      <w:sz w:val="24"/>
      <w:szCs w:val="24"/>
    </w:rPr>
  </w:style>
  <w:style w:type="character" w:customStyle="1" w:styleId="afffff1">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2">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3">
    <w:name w:val="Пример (символ)"/>
    <w:rPr>
      <w:rFonts w:ascii="Mincho" w:hAnsi="Mincho" w:cs="Mincho"/>
      <w:sz w:val="26"/>
    </w:rPr>
  </w:style>
  <w:style w:type="character" w:customStyle="1" w:styleId="afffff4">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5">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6">
    <w:name w:val="Цитація Знак"/>
    <w:rPr>
      <w:i/>
      <w:iCs/>
      <w:sz w:val="24"/>
      <w:szCs w:val="24"/>
      <w:lang w:val="uk-UA"/>
    </w:rPr>
  </w:style>
  <w:style w:type="character" w:customStyle="1" w:styleId="afffff7">
    <w:name w:val="Насичена цитата Знак"/>
    <w:rPr>
      <w:b/>
      <w:bCs/>
      <w:i/>
      <w:iCs/>
      <w:sz w:val="24"/>
      <w:szCs w:val="24"/>
      <w:lang w:val="uk-UA"/>
    </w:rPr>
  </w:style>
  <w:style w:type="character" w:customStyle="1" w:styleId="afffff8">
    <w:name w:val="Слабке виокремлення"/>
    <w:rPr>
      <w:i/>
      <w:iCs/>
    </w:rPr>
  </w:style>
  <w:style w:type="character" w:customStyle="1" w:styleId="afffff9">
    <w:name w:val="Сильне виокремлення"/>
    <w:rPr>
      <w:b/>
      <w:bCs/>
    </w:rPr>
  </w:style>
  <w:style w:type="character" w:customStyle="1" w:styleId="afffffa">
    <w:name w:val="Слабке посилання"/>
    <w:rPr>
      <w:smallCaps/>
    </w:rPr>
  </w:style>
  <w:style w:type="character" w:customStyle="1" w:styleId="afffffb">
    <w:name w:val="Сильне посилання"/>
    <w:rPr>
      <w:smallCaps/>
      <w:spacing w:val="5"/>
      <w:u w:val="single"/>
    </w:rPr>
  </w:style>
  <w:style w:type="character" w:customStyle="1" w:styleId="afffffc">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d">
    <w:name w:val="текст сноски Знак Знак"/>
    <w:rPr>
      <w:sz w:val="16"/>
      <w:lang w:val="ru-RU" w:eastAsia="ar-SA" w:bidi="ar-SA"/>
    </w:rPr>
  </w:style>
  <w:style w:type="character" w:customStyle="1" w:styleId="afffffe">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
    <w:name w:val="Приветствие Знак"/>
    <w:rPr>
      <w:sz w:val="24"/>
    </w:rPr>
  </w:style>
  <w:style w:type="character" w:customStyle="1" w:styleId="affffff0">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1">
    <w:name w:val="Сноска_"/>
    <w:link w:val="a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c">
    <w:name w:val="???????? ????? ??????"/>
    <w:rPr>
      <w:sz w:val="20"/>
      <w:szCs w:val="20"/>
    </w:rPr>
  </w:style>
  <w:style w:type="character" w:customStyle="1" w:styleId="1fa">
    <w:name w:val="???????? ????? ??????1"/>
    <w:rPr>
      <w:sz w:val="20"/>
      <w:szCs w:val="20"/>
    </w:rPr>
  </w:style>
  <w:style w:type="character" w:customStyle="1" w:styleId="affffffd">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0">
    <w:name w:val="Обычный без проверки"/>
    <w:rPr>
      <w:i/>
      <w:sz w:val="24"/>
      <w:lang w:val="ru-RU"/>
    </w:rPr>
  </w:style>
  <w:style w:type="character" w:customStyle="1" w:styleId="a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2">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3">
    <w:name w:val="Маркеры списка"/>
    <w:rPr>
      <w:rFonts w:ascii="TimesET" w:eastAsia="TimesET" w:hAnsi="TimesET" w:cs="TimesET"/>
    </w:rPr>
  </w:style>
  <w:style w:type="paragraph" w:customStyle="1" w:styleId="afffffff4">
    <w:name w:val="Заголовок"/>
    <w:next w:val="a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
    <w:pPr>
      <w:spacing w:after="120"/>
    </w:pPr>
    <w:rPr>
      <w:sz w:val="28"/>
    </w:rPr>
  </w:style>
  <w:style w:type="paragraph" w:styleId="afffffff6">
    <w:name w:val="List"/>
    <w:basedOn w:val="aa"/>
    <w:pPr>
      <w:tabs>
        <w:tab w:val="left" w:pos="644"/>
      </w:tabs>
      <w:spacing w:before="60" w:after="60"/>
      <w:ind w:left="624" w:hanging="340"/>
    </w:pPr>
    <w:rPr>
      <w:sz w:val="26"/>
    </w:rPr>
  </w:style>
  <w:style w:type="paragraph" w:customStyle="1" w:styleId="2fe">
    <w:name w:val="Название2"/>
    <w:basedOn w:val="aa"/>
    <w:pPr>
      <w:suppressLineNumbers/>
      <w:spacing w:before="120" w:after="120"/>
    </w:pPr>
    <w:rPr>
      <w:rFonts w:cs="Times New Roman CYR"/>
      <w:i/>
      <w:iCs/>
    </w:rPr>
  </w:style>
  <w:style w:type="paragraph" w:customStyle="1" w:styleId="2ff">
    <w:name w:val="Указатель2"/>
    <w:basedOn w:val="aa"/>
    <w:pPr>
      <w:suppressLineNumbers/>
    </w:pPr>
    <w:rPr>
      <w:rFonts w:cs="Times New Roman CYR"/>
    </w:rPr>
  </w:style>
  <w:style w:type="paragraph" w:styleId="1ff0">
    <w:name w:val="toc 1"/>
    <w:aliases w:val="Дисс. Оглавление 1, 1,Стиль таб"/>
    <w:basedOn w:val="aa"/>
    <w:next w:val="aa"/>
    <w:qFormat/>
    <w:pPr>
      <w:tabs>
        <w:tab w:val="left" w:pos="960"/>
        <w:tab w:val="left" w:pos="1276"/>
        <w:tab w:val="right" w:leader="dot" w:pos="9639"/>
      </w:tabs>
      <w:spacing w:before="120" w:after="120"/>
    </w:pPr>
    <w:rPr>
      <w:b/>
      <w:caps/>
      <w:szCs w:val="20"/>
    </w:rPr>
  </w:style>
  <w:style w:type="paragraph" w:styleId="a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
    <w:basedOn w:val="aa"/>
    <w:pPr>
      <w:spacing w:line="240" w:lineRule="atLeast"/>
      <w:jc w:val="both"/>
    </w:pPr>
  </w:style>
  <w:style w:type="paragraph" w:styleId="afffffff8">
    <w:name w:val="header"/>
    <w:aliases w:val=" Знак2"/>
    <w:basedOn w:val="aa"/>
    <w:pPr>
      <w:tabs>
        <w:tab w:val="center" w:pos="4677"/>
        <w:tab w:val="right" w:pos="9355"/>
      </w:tabs>
      <w:spacing w:line="240" w:lineRule="atLeast"/>
      <w:ind w:firstLine="700"/>
      <w:jc w:val="both"/>
    </w:pPr>
    <w:rPr>
      <w:sz w:val="28"/>
    </w:rPr>
  </w:style>
  <w:style w:type="paragraph" w:customStyle="1" w:styleId="1ff1">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9">
    <w:name w:val="Title"/>
    <w:basedOn w:val="aa"/>
    <w:next w:val="afffffffa"/>
    <w:link w:val="2ff0"/>
    <w:qFormat/>
    <w:pPr>
      <w:spacing w:line="360" w:lineRule="auto"/>
      <w:jc w:val="center"/>
    </w:pPr>
    <w:rPr>
      <w:caps/>
      <w:sz w:val="32"/>
      <w:szCs w:val="20"/>
    </w:rPr>
  </w:style>
  <w:style w:type="paragraph" w:styleId="afffffffa">
    <w:name w:val="Subtitle"/>
    <w:basedOn w:val="aa"/>
    <w:next w:val="afffffff5"/>
    <w:qFormat/>
    <w:pPr>
      <w:widowControl w:val="0"/>
      <w:jc w:val="center"/>
    </w:pPr>
    <w:rPr>
      <w:rFonts w:ascii="OpenSymbol" w:hAnsi="OpenSymbol" w:cs="OpenSymbol"/>
      <w:b/>
      <w:sz w:val="20"/>
      <w:szCs w:val="20"/>
    </w:rPr>
  </w:style>
  <w:style w:type="paragraph" w:styleId="afffffffb">
    <w:name w:val="footer"/>
    <w:basedOn w:val="aa"/>
    <w:link w:val="2ff1"/>
    <w:pPr>
      <w:tabs>
        <w:tab w:val="center" w:pos="4677"/>
        <w:tab w:val="right" w:pos="9355"/>
      </w:tabs>
    </w:pPr>
  </w:style>
  <w:style w:type="paragraph" w:styleId="a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d">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d"/>
    <w:pPr>
      <w:widowControl w:val="0"/>
      <w:spacing w:line="360" w:lineRule="auto"/>
    </w:pPr>
    <w:rPr>
      <w:sz w:val="18"/>
      <w:szCs w:val="20"/>
      <w:lang w:val="en-US"/>
    </w:rPr>
  </w:style>
  <w:style w:type="paragraph" w:customStyle="1" w:styleId="afffffffe">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
    <w:name w:val="Название таблицы"/>
    <w:basedOn w:val="afffffffc"/>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0">
    <w:name w:val="Стандарт"/>
    <w:basedOn w:val="aa"/>
    <w:pPr>
      <w:spacing w:line="312" w:lineRule="auto"/>
      <w:ind w:firstLine="720"/>
      <w:jc w:val="both"/>
    </w:pPr>
    <w:rPr>
      <w:sz w:val="26"/>
      <w:szCs w:val="20"/>
    </w:rPr>
  </w:style>
  <w:style w:type="paragraph" w:customStyle="1" w:styleId="2ff2">
    <w:name w:val="Название объекта2"/>
    <w:basedOn w:val="aa"/>
    <w:next w:val="aa"/>
    <w:pPr>
      <w:widowControl w:val="0"/>
      <w:jc w:val="right"/>
    </w:pPr>
    <w:rPr>
      <w:b/>
      <w:szCs w:val="20"/>
    </w:rPr>
  </w:style>
  <w:style w:type="paragraph" w:customStyle="1" w:styleId="affffffff1">
    <w:name w:val="Монография"/>
    <w:basedOn w:val="afffffff5"/>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2">
    <w:name w:val="Normal (Web)"/>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link w:val="3f5"/>
    <w:pPr>
      <w:widowControl w:val="0"/>
      <w:tabs>
        <w:tab w:val="right" w:leader="dot" w:pos="9061"/>
      </w:tabs>
      <w:spacing w:line="360" w:lineRule="auto"/>
      <w:ind w:left="278" w:firstLine="567"/>
    </w:pPr>
    <w:rPr>
      <w:sz w:val="28"/>
      <w:szCs w:val="20"/>
    </w:rPr>
  </w:style>
  <w:style w:type="paragraph" w:styleId="2ff3">
    <w:name w:val="toc 2"/>
    <w:basedOn w:val="aa"/>
    <w:next w:val="aa"/>
    <w:qFormat/>
    <w:pPr>
      <w:widowControl w:val="0"/>
      <w:tabs>
        <w:tab w:val="right" w:leader="dot" w:pos="9072"/>
      </w:tabs>
      <w:spacing w:before="40" w:after="40"/>
      <w:ind w:left="278" w:right="567" w:firstLine="6"/>
    </w:pPr>
    <w:rPr>
      <w:sz w:val="28"/>
      <w:szCs w:val="20"/>
    </w:rPr>
  </w:style>
  <w:style w:type="paragraph" w:customStyle="1" w:styleId="2ff4">
    <w:name w:val="Текст2"/>
    <w:basedOn w:val="aa"/>
    <w:rPr>
      <w:rFonts w:ascii="ISOCPEUR" w:hAnsi="ISOCPEUR" w:cs="ISOCPEUR"/>
      <w:sz w:val="20"/>
      <w:szCs w:val="20"/>
    </w:rPr>
  </w:style>
  <w:style w:type="paragraph" w:customStyle="1" w:styleId="1ff3">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3">
    <w:name w:val="TOC Heading"/>
    <w:basedOn w:val="1"/>
    <w:next w:val="aa"/>
    <w:uiPriority w:val="39"/>
    <w:qFormat/>
    <w:pPr>
      <w:widowControl w:val="0"/>
      <w:numPr>
        <w:numId w:val="0"/>
      </w:numPr>
      <w:spacing w:line="360" w:lineRule="auto"/>
      <w:ind w:firstLine="567"/>
      <w:jc w:val="both"/>
    </w:pPr>
  </w:style>
  <w:style w:type="paragraph" w:customStyle="1" w:styleId="2ff5">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4">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5">
    <w:name w:val="Balloon Text"/>
    <w:aliases w:val=" Знак1"/>
    <w:basedOn w:val="aa"/>
    <w:pPr>
      <w:widowControl w:val="0"/>
      <w:ind w:firstLine="567"/>
      <w:jc w:val="both"/>
    </w:pPr>
    <w:rPr>
      <w:rFonts w:ascii="Helvetica" w:hAnsi="Helvetica" w:cs="Helvetica"/>
      <w:sz w:val="16"/>
      <w:szCs w:val="16"/>
    </w:rPr>
  </w:style>
  <w:style w:type="paragraph" w:styleId="affffffff6">
    <w:name w:val="Bibliography"/>
    <w:basedOn w:val="aa"/>
    <w:next w:val="aa"/>
    <w:pPr>
      <w:widowControl w:val="0"/>
      <w:spacing w:line="360" w:lineRule="auto"/>
      <w:ind w:firstLine="567"/>
      <w:jc w:val="both"/>
    </w:pPr>
    <w:rPr>
      <w:sz w:val="28"/>
      <w:szCs w:val="20"/>
    </w:rPr>
  </w:style>
  <w:style w:type="paragraph" w:styleId="affffffff7">
    <w:name w:val="List Paragraph"/>
    <w:basedOn w:val="aa"/>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a"/>
    <w:rPr>
      <w:sz w:val="20"/>
      <w:szCs w:val="20"/>
    </w:rPr>
  </w:style>
  <w:style w:type="paragraph" w:styleId="affffffff8">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9">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a">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b">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a"/>
    <w:pPr>
      <w:spacing w:after="120"/>
      <w:ind w:left="849"/>
    </w:pPr>
    <w:rPr>
      <w:sz w:val="20"/>
      <w:szCs w:val="20"/>
    </w:rPr>
  </w:style>
  <w:style w:type="paragraph" w:customStyle="1" w:styleId="affffffffc">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d">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e">
    <w:name w:val="текст"/>
    <w:basedOn w:val="aa"/>
    <w:pPr>
      <w:spacing w:line="360" w:lineRule="auto"/>
      <w:ind w:firstLine="709"/>
      <w:jc w:val="both"/>
    </w:pPr>
    <w:rPr>
      <w:sz w:val="28"/>
      <w:szCs w:val="20"/>
    </w:rPr>
  </w:style>
  <w:style w:type="paragraph" w:customStyle="1" w:styleId="afffffffff">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
  </w:style>
  <w:style w:type="paragraph" w:customStyle="1" w:styleId="afffffffff0">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
    <w:pPr>
      <w:ind w:left="284"/>
    </w:pPr>
    <w:rPr>
      <w:szCs w:val="20"/>
    </w:rPr>
  </w:style>
  <w:style w:type="paragraph" w:customStyle="1" w:styleId="afffffffff1">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1"/>
    <w:pPr>
      <w:jc w:val="both"/>
    </w:pPr>
    <w:rPr>
      <w:szCs w:val="20"/>
    </w:rPr>
  </w:style>
  <w:style w:type="paragraph" w:customStyle="1" w:styleId="afffffffff2">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3">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4">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5">
    <w:name w:val="ПодписьРис"/>
    <w:basedOn w:val="aa"/>
    <w:pPr>
      <w:widowControl w:val="0"/>
      <w:autoSpaceDE w:val="0"/>
      <w:spacing w:before="120" w:after="240" w:line="288" w:lineRule="auto"/>
      <w:jc w:val="center"/>
    </w:pPr>
    <w:rPr>
      <w:sz w:val="28"/>
      <w:szCs w:val="26"/>
    </w:rPr>
  </w:style>
  <w:style w:type="paragraph" w:customStyle="1" w:styleId="afffffffff6">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2"/>
  </w:style>
  <w:style w:type="paragraph" w:customStyle="1" w:styleId="146">
    <w:name w:val="Стиль ТаблицаЗаголовок + 14 пт По ширине"/>
    <w:basedOn w:val="afffffffff2"/>
    <w:pPr>
      <w:jc w:val="both"/>
    </w:pPr>
    <w:rPr>
      <w:szCs w:val="20"/>
    </w:rPr>
  </w:style>
  <w:style w:type="paragraph" w:customStyle="1" w:styleId="afffffffff7">
    <w:name w:val="Знак"/>
    <w:basedOn w:val="aa"/>
    <w:rPr>
      <w:rFonts w:ascii="MS Reference Specialty" w:hAnsi="MS Reference Specialty" w:cs="MS Reference Specialty"/>
      <w:sz w:val="20"/>
      <w:szCs w:val="20"/>
      <w:lang w:val="en-US"/>
    </w:rPr>
  </w:style>
  <w:style w:type="paragraph" w:customStyle="1" w:styleId="312">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a"/>
    <w:next w:val="aa"/>
    <w:pPr>
      <w:ind w:left="720"/>
    </w:pPr>
  </w:style>
  <w:style w:type="paragraph" w:customStyle="1" w:styleId="1ff7">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a"/>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a"/>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8">
    <w:name w:val="No Spacing"/>
    <w:qFormat/>
    <w:pPr>
      <w:suppressAutoHyphens/>
    </w:pPr>
    <w:rPr>
      <w:rFonts w:ascii="IzhTitl" w:eastAsia="Garamond" w:hAnsi="IzhTitl" w:cs="IzhTitl"/>
      <w:sz w:val="22"/>
      <w:szCs w:val="22"/>
      <w:lang w:eastAsia="ar-SA"/>
    </w:rPr>
  </w:style>
  <w:style w:type="paragraph" w:customStyle="1" w:styleId="afffffffff9">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a">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b">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a">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b">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c">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d">
    <w:name w:val="Диссертация"/>
    <w:basedOn w:val="aa"/>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4">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basedOn w:val="aa"/>
    <w:pPr>
      <w:spacing w:before="280" w:after="280"/>
    </w:pPr>
    <w:rPr>
      <w:rFonts w:ascii="OpenSymbol" w:eastAsia="OpenSymbol" w:hAnsi="OpenSymbol" w:cs="OpenSymbol"/>
    </w:rPr>
  </w:style>
  <w:style w:type="paragraph" w:customStyle="1" w:styleId="1ffd">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e">
    <w:name w:val="Таблица"/>
    <w:basedOn w:val="aa"/>
    <w:pPr>
      <w:keepNext/>
      <w:spacing w:before="160" w:after="120"/>
      <w:ind w:left="964" w:hanging="964"/>
    </w:pPr>
    <w:rPr>
      <w:rFonts w:eastAsia="Impact"/>
      <w:sz w:val="18"/>
    </w:rPr>
  </w:style>
  <w:style w:type="paragraph" w:customStyle="1" w:styleId="affffffffff">
    <w:name w:val="Обычный вправо"/>
    <w:basedOn w:val="aa"/>
    <w:pPr>
      <w:jc w:val="right"/>
    </w:pPr>
    <w:rPr>
      <w:rFonts w:eastAsia="Impact"/>
      <w:sz w:val="20"/>
      <w:szCs w:val="20"/>
    </w:rPr>
  </w:style>
  <w:style w:type="paragraph" w:customStyle="1" w:styleId="affffffffff0">
    <w:name w:val="Специальность"/>
    <w:basedOn w:val="aa"/>
    <w:pPr>
      <w:jc w:val="center"/>
    </w:pPr>
    <w:rPr>
      <w:rFonts w:eastAsia="Impact"/>
      <w:sz w:val="20"/>
    </w:rPr>
  </w:style>
  <w:style w:type="paragraph" w:customStyle="1" w:styleId="affffffffff1">
    <w:name w:val="Кафедра"/>
    <w:basedOn w:val="affffffffff0"/>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2">
    <w:name w:val="Обычный без отступа"/>
    <w:basedOn w:val="aa"/>
    <w:pPr>
      <w:jc w:val="both"/>
    </w:pPr>
    <w:rPr>
      <w:rFonts w:eastAsia="Impact"/>
      <w:sz w:val="20"/>
      <w:szCs w:val="20"/>
    </w:rPr>
  </w:style>
  <w:style w:type="paragraph" w:customStyle="1" w:styleId="affffffffff3">
    <w:name w:val="Ученый секретарь"/>
    <w:basedOn w:val="affffffffff2"/>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e">
    <w:name w:val="Абзац списка1"/>
    <w:basedOn w:val="aa"/>
    <w:uiPriority w:val="99"/>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4">
    <w:name w:val="Диплом"/>
    <w:basedOn w:val="aa"/>
    <w:pPr>
      <w:spacing w:line="360" w:lineRule="auto"/>
      <w:ind w:firstLine="709"/>
      <w:jc w:val="both"/>
    </w:pPr>
    <w:rPr>
      <w:sz w:val="28"/>
      <w:szCs w:val="28"/>
    </w:rPr>
  </w:style>
  <w:style w:type="paragraph" w:customStyle="1" w:styleId="affffffffff5">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a"/>
    <w:pPr>
      <w:spacing w:before="120" w:after="120"/>
      <w:jc w:val="center"/>
    </w:pPr>
    <w:rPr>
      <w:rFonts w:ascii="Helvetica" w:hAnsi="Helvetica" w:cs="Helvetica"/>
      <w:b/>
      <w:sz w:val="32"/>
      <w:szCs w:val="28"/>
    </w:rPr>
  </w:style>
  <w:style w:type="paragraph" w:customStyle="1" w:styleId="affffffffff6">
    <w:name w:val="Тема"/>
    <w:basedOn w:val="aa"/>
    <w:next w:val="aa"/>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a"/>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7">
    <w:name w:val="Знак Знак Знак Знак Знак Знак Знак"/>
    <w:basedOn w:val="aa"/>
    <w:pPr>
      <w:spacing w:after="160" w:line="240" w:lineRule="exact"/>
    </w:pPr>
    <w:rPr>
      <w:sz w:val="20"/>
      <w:szCs w:val="20"/>
    </w:rPr>
  </w:style>
  <w:style w:type="paragraph" w:customStyle="1" w:styleId="text0">
    <w:name w:val="text"/>
    <w:basedOn w:val="aa"/>
    <w:pPr>
      <w:spacing w:before="280" w:after="280"/>
    </w:pPr>
    <w:rPr>
      <w:sz w:val="18"/>
      <w:szCs w:val="18"/>
    </w:rPr>
  </w:style>
  <w:style w:type="paragraph" w:customStyle="1" w:styleId="125">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a"/>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
    <w:name w:val="Знак4 Знак Знак"/>
    <w:basedOn w:val="aa"/>
    <w:rPr>
      <w:rFonts w:ascii="MS Reference Specialty" w:hAnsi="MS Reference Specialty" w:cs="MS Reference Specialty"/>
      <w:sz w:val="20"/>
      <w:szCs w:val="20"/>
      <w:lang w:val="en-US"/>
    </w:rPr>
  </w:style>
  <w:style w:type="paragraph" w:customStyle="1" w:styleId="2ffe">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a"/>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9">
    <w:name w:val="#Основной Стиль"/>
    <w:basedOn w:val="aa"/>
    <w:pPr>
      <w:spacing w:line="360" w:lineRule="auto"/>
      <w:ind w:firstLine="720"/>
      <w:jc w:val="both"/>
    </w:pPr>
    <w:rPr>
      <w:sz w:val="28"/>
      <w:szCs w:val="20"/>
    </w:rPr>
  </w:style>
  <w:style w:type="paragraph" w:customStyle="1" w:styleId="1fff2">
    <w:name w:val="Красная строка1"/>
    <w:basedOn w:val="afffffff5"/>
    <w:pPr>
      <w:ind w:firstLine="210"/>
    </w:pPr>
    <w:rPr>
      <w:sz w:val="24"/>
    </w:rPr>
  </w:style>
  <w:style w:type="paragraph" w:customStyle="1" w:styleId="1fff3">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a"/>
    <w:pPr>
      <w:spacing w:after="240" w:line="360" w:lineRule="auto"/>
      <w:jc w:val="center"/>
    </w:pPr>
    <w:rPr>
      <w:b/>
      <w:sz w:val="32"/>
    </w:rPr>
  </w:style>
  <w:style w:type="paragraph" w:customStyle="1" w:styleId="affffffffffa">
    <w:name w:val="Содержимое таблицы"/>
    <w:basedOn w:val="aa"/>
    <w:pPr>
      <w:suppressLineNumbers/>
    </w:pPr>
    <w:rPr>
      <w:sz w:val="20"/>
      <w:szCs w:val="20"/>
    </w:rPr>
  </w:style>
  <w:style w:type="paragraph" w:customStyle="1" w:styleId="affffffffffb">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c">
    <w:name w:val="Текст в заданном формате"/>
    <w:basedOn w:val="aa"/>
    <w:pPr>
      <w:widowControl w:val="0"/>
    </w:pPr>
    <w:rPr>
      <w:rFonts w:ascii="ISOCPEUR" w:eastAsia="ISOCPEUR" w:hAnsi="ISOCPEUR" w:cs="ISOCPEUR"/>
      <w:sz w:val="20"/>
      <w:szCs w:val="20"/>
    </w:rPr>
  </w:style>
  <w:style w:type="paragraph" w:customStyle="1" w:styleId="1fff4">
    <w:name w:val="Нумерованный список 1"/>
    <w:basedOn w:val="afffffff5"/>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5"/>
    <w:pPr>
      <w:tabs>
        <w:tab w:val="left" w:pos="360"/>
      </w:tabs>
      <w:spacing w:after="0" w:line="360" w:lineRule="auto"/>
      <w:ind w:left="360" w:hanging="360"/>
      <w:jc w:val="both"/>
    </w:pPr>
    <w:rPr>
      <w:sz w:val="24"/>
      <w:szCs w:val="20"/>
    </w:rPr>
  </w:style>
  <w:style w:type="paragraph" w:customStyle="1" w:styleId="1fff6">
    <w:name w:val="Нумерованный список1"/>
    <w:basedOn w:val="aa"/>
    <w:pPr>
      <w:tabs>
        <w:tab w:val="left" w:pos="360"/>
      </w:tabs>
      <w:spacing w:line="360" w:lineRule="auto"/>
      <w:ind w:left="360" w:hanging="360"/>
      <w:jc w:val="both"/>
    </w:pPr>
    <w:rPr>
      <w:sz w:val="28"/>
      <w:szCs w:val="20"/>
    </w:rPr>
  </w:style>
  <w:style w:type="paragraph" w:customStyle="1" w:styleId="315">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a"/>
    <w:pPr>
      <w:spacing w:after="120"/>
    </w:pPr>
    <w:rPr>
      <w:rFonts w:ascii="MS Reference Specialty" w:hAnsi="MS Reference Specialty" w:cs="MS Reference Specialty"/>
      <w:b/>
      <w:bCs/>
    </w:rPr>
  </w:style>
  <w:style w:type="paragraph" w:customStyle="1" w:styleId="-3">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d">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e">
    <w:name w:val="Текст таблицы"/>
    <w:basedOn w:val="aa"/>
    <w:pPr>
      <w:spacing w:line="360" w:lineRule="auto"/>
      <w:jc w:val="both"/>
    </w:pPr>
    <w:rPr>
      <w:rFonts w:ascii="ISOCPEUR" w:hAnsi="ISOCPEUR" w:cs="ISOCPEUR"/>
      <w:bCs/>
      <w:sz w:val="16"/>
    </w:rPr>
  </w:style>
  <w:style w:type="paragraph" w:customStyle="1" w:styleId="afffffffffff">
    <w:name w:val="Текст таблицы центр"/>
    <w:basedOn w:val="affffffffffe"/>
    <w:pPr>
      <w:jc w:val="center"/>
    </w:pPr>
  </w:style>
  <w:style w:type="paragraph" w:customStyle="1" w:styleId="afffffffffff0">
    <w:name w:val="Заголовок рисунка"/>
    <w:basedOn w:val="affffffffffb"/>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1">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2">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3">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4">
    <w:name w:val="Текст статьи"/>
    <w:basedOn w:val="aa"/>
    <w:pPr>
      <w:spacing w:line="360" w:lineRule="auto"/>
      <w:ind w:firstLine="720"/>
      <w:jc w:val="both"/>
    </w:pPr>
    <w:rPr>
      <w:sz w:val="28"/>
      <w:szCs w:val="28"/>
    </w:rPr>
  </w:style>
  <w:style w:type="paragraph" w:customStyle="1" w:styleId="3f8">
    <w:name w:val="Обычный (веб)3"/>
    <w:basedOn w:val="aa"/>
    <w:pPr>
      <w:spacing w:before="150" w:after="150"/>
      <w:jc w:val="both"/>
    </w:pPr>
  </w:style>
  <w:style w:type="paragraph" w:customStyle="1" w:styleId="1fffa">
    <w:name w:val="Обычный (веб)1"/>
    <w:basedOn w:val="aa"/>
    <w:pPr>
      <w:spacing w:after="280" w:line="312" w:lineRule="atLeast"/>
    </w:pPr>
  </w:style>
  <w:style w:type="paragraph" w:customStyle="1" w:styleId="afffffffffff5">
    <w:name w:val="Обычный текст"/>
    <w:basedOn w:val="aa"/>
    <w:pPr>
      <w:ind w:firstLine="454"/>
      <w:jc w:val="both"/>
    </w:pPr>
    <w:rPr>
      <w:szCs w:val="20"/>
    </w:rPr>
  </w:style>
  <w:style w:type="paragraph" w:customStyle="1" w:styleId="afffffffffff6">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7">
    <w:name w:val="Норм без абзаца"/>
    <w:basedOn w:val="aa"/>
    <w:pPr>
      <w:jc w:val="both"/>
    </w:pPr>
    <w:rPr>
      <w:rFonts w:ascii="UkrainianPeterburg" w:hAnsi="UkrainianPeterburg" w:cs="UkrainianPeterburg"/>
      <w:sz w:val="16"/>
      <w:szCs w:val="16"/>
    </w:rPr>
  </w:style>
  <w:style w:type="paragraph" w:customStyle="1" w:styleId="afffffffffff8">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a"/>
    <w:next w:val="aa"/>
    <w:link w:val="5c"/>
    <w:pPr>
      <w:ind w:left="960"/>
    </w:pPr>
    <w:rPr>
      <w:rFonts w:ascii="IzhTitl" w:hAnsi="IzhTitl" w:cs="IzhTitl"/>
      <w:sz w:val="18"/>
      <w:szCs w:val="18"/>
    </w:rPr>
  </w:style>
  <w:style w:type="paragraph" w:styleId="66">
    <w:name w:val="toc 6"/>
    <w:basedOn w:val="aa"/>
    <w:next w:val="aa"/>
    <w:link w:val="67"/>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2">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f0">
    <w:name w:val="Îñíîâíîé òåêñò 2"/>
    <w:basedOn w:val="aa"/>
    <w:pPr>
      <w:widowControl w:val="0"/>
      <w:ind w:firstLine="851"/>
      <w:jc w:val="both"/>
    </w:pPr>
    <w:rPr>
      <w:sz w:val="28"/>
      <w:szCs w:val="20"/>
      <w:lang w:val="en-GB"/>
    </w:rPr>
  </w:style>
  <w:style w:type="paragraph" w:customStyle="1" w:styleId="afffffffffff9">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a">
    <w:name w:val="Îñíîâíîé òåêñò"/>
    <w:basedOn w:val="afffffffffff9"/>
    <w:rPr>
      <w:rFonts w:ascii="CentSchbook Win95BT" w:hAnsi="CentSchbook Win95BT" w:cs="CentSchbook Win95BT"/>
      <w:sz w:val="28"/>
    </w:rPr>
  </w:style>
  <w:style w:type="paragraph" w:customStyle="1" w:styleId="2fff1">
    <w:name w:val="2"/>
    <w:basedOn w:val="aa"/>
    <w:next w:val="affffffff2"/>
    <w:pPr>
      <w:spacing w:before="280" w:after="280"/>
    </w:pPr>
    <w:rPr>
      <w:lang w:val="uk-UA"/>
    </w:rPr>
  </w:style>
  <w:style w:type="paragraph" w:customStyle="1" w:styleId="3f9">
    <w:name w:val="заголовок 3"/>
    <w:basedOn w:val="aa"/>
    <w:next w:val="aa"/>
    <w:pPr>
      <w:keepNext/>
      <w:widowControl w:val="0"/>
      <w:autoSpaceDE w:val="0"/>
      <w:jc w:val="center"/>
    </w:pPr>
    <w:rPr>
      <w:b/>
      <w:bCs/>
      <w:sz w:val="20"/>
      <w:szCs w:val="20"/>
    </w:rPr>
  </w:style>
  <w:style w:type="paragraph" w:customStyle="1" w:styleId="1fffb">
    <w:name w:val="заголовок 1"/>
    <w:basedOn w:val="aa"/>
    <w:next w:val="aa"/>
    <w:pPr>
      <w:keepNext/>
      <w:autoSpaceDE w:val="0"/>
      <w:jc w:val="center"/>
    </w:pPr>
    <w:rPr>
      <w:rFonts w:ascii="Arial" w:hAnsi="Arial" w:cs="Arial"/>
      <w:b/>
      <w:bCs/>
      <w:sz w:val="36"/>
      <w:szCs w:val="36"/>
    </w:rPr>
  </w:style>
  <w:style w:type="paragraph" w:customStyle="1" w:styleId="2fff2">
    <w:name w:val="заголовок 2"/>
    <w:basedOn w:val="aa"/>
    <w:next w:val="aa"/>
    <w:uiPriority w:val="99"/>
    <w:pPr>
      <w:keepNext/>
      <w:autoSpaceDE w:val="0"/>
      <w:jc w:val="center"/>
    </w:pPr>
    <w:rPr>
      <w:rFonts w:ascii="Arial" w:hAnsi="Arial" w:cs="Arial"/>
    </w:rPr>
  </w:style>
  <w:style w:type="paragraph" w:customStyle="1" w:styleId="4f0">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b">
    <w:name w:val="Текст_статті Знак"/>
    <w:basedOn w:val="aa"/>
    <w:pPr>
      <w:ind w:firstLine="284"/>
      <w:jc w:val="both"/>
    </w:pPr>
    <w:rPr>
      <w:sz w:val="20"/>
      <w:szCs w:val="20"/>
      <w:lang w:val="uk-UA"/>
    </w:rPr>
  </w:style>
  <w:style w:type="paragraph" w:customStyle="1" w:styleId="afffffffffffc">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d">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e">
    <w:name w:val="Основной текст с отступом1"/>
    <w:basedOn w:val="aa"/>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d">
    <w:name w:val="Вірш"/>
    <w:basedOn w:val="aa"/>
    <w:pPr>
      <w:keepLines/>
      <w:widowControl w:val="0"/>
      <w:spacing w:before="28" w:line="360" w:lineRule="auto"/>
      <w:ind w:left="1701" w:hanging="567"/>
      <w:jc w:val="both"/>
    </w:pPr>
    <w:rPr>
      <w:i/>
      <w:sz w:val="22"/>
      <w:szCs w:val="20"/>
      <w:lang w:val="uk-UA"/>
    </w:rPr>
  </w:style>
  <w:style w:type="paragraph" w:customStyle="1" w:styleId="afffffffffffe">
    <w:name w:val="Загальний текст"/>
    <w:basedOn w:val="aa"/>
    <w:pPr>
      <w:widowControl w:val="0"/>
      <w:spacing w:before="28" w:line="262" w:lineRule="atLeast"/>
      <w:ind w:firstLine="283"/>
      <w:jc w:val="both"/>
    </w:pPr>
    <w:rPr>
      <w:sz w:val="22"/>
      <w:szCs w:val="20"/>
      <w:lang w:val="uk-UA"/>
    </w:rPr>
  </w:style>
  <w:style w:type="paragraph" w:customStyle="1" w:styleId="affffffffffff">
    <w:name w:val="Заголовок розділів"/>
    <w:basedOn w:val="aa"/>
    <w:next w:val="affffffffffff0"/>
    <w:pPr>
      <w:widowControl w:val="0"/>
      <w:spacing w:after="480" w:line="360" w:lineRule="auto"/>
      <w:jc w:val="center"/>
    </w:pPr>
    <w:rPr>
      <w:rFonts w:ascii="OpenSymbol" w:hAnsi="OpenSymbol" w:cs="OpenSymbol"/>
      <w:b/>
      <w:sz w:val="32"/>
      <w:szCs w:val="20"/>
      <w:lang w:val="uk-UA"/>
    </w:rPr>
  </w:style>
  <w:style w:type="paragraph" w:customStyle="1" w:styleId="affffffffffff0">
    <w:name w:val="Заголовок підрозділів"/>
    <w:basedOn w:val="affffffffffff"/>
    <w:next w:val="aa"/>
    <w:pPr>
      <w:ind w:firstLine="720"/>
      <w:jc w:val="left"/>
    </w:pPr>
    <w:rPr>
      <w:rFonts w:ascii="Garamond" w:hAnsi="Garamond" w:cs="Garamond"/>
    </w:rPr>
  </w:style>
  <w:style w:type="paragraph" w:customStyle="1" w:styleId="1ffff0">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a"/>
    <w:pPr>
      <w:keepLines/>
      <w:numPr>
        <w:numId w:val="11"/>
      </w:numPr>
      <w:spacing w:line="360" w:lineRule="auto"/>
      <w:ind w:left="0" w:firstLine="0"/>
      <w:jc w:val="center"/>
    </w:pPr>
    <w:rPr>
      <w:b/>
      <w:sz w:val="28"/>
      <w:szCs w:val="20"/>
      <w:lang w:val="uk-UA"/>
    </w:rPr>
  </w:style>
  <w:style w:type="paragraph" w:customStyle="1" w:styleId="affffffffffff1">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3">
    <w:name w:val="Стиль2"/>
    <w:basedOn w:val="aa"/>
    <w:uiPriority w:val="99"/>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
    <w:name w:val="Маркированный список 31"/>
    <w:basedOn w:val="aa"/>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2">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3">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a"/>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4">
    <w:name w:val="текст сноски"/>
    <w:basedOn w:val="aa"/>
    <w:uiPriority w:val="99"/>
    <w:pPr>
      <w:autoSpaceDE w:val="0"/>
    </w:pPr>
    <w:rPr>
      <w:sz w:val="20"/>
      <w:szCs w:val="20"/>
    </w:rPr>
  </w:style>
  <w:style w:type="paragraph" w:customStyle="1" w:styleId="affffffffffff5">
    <w:name w:val="Àäðåñà"/>
    <w:basedOn w:val="aa"/>
    <w:pPr>
      <w:spacing w:after="60" w:line="360" w:lineRule="auto"/>
      <w:jc w:val="center"/>
    </w:pPr>
    <w:rPr>
      <w:szCs w:val="20"/>
      <w:lang w:val="uk-UA"/>
    </w:rPr>
  </w:style>
  <w:style w:type="paragraph" w:customStyle="1" w:styleId="5d">
    <w:name w:val="Основной текст5"/>
    <w:basedOn w:val="aa"/>
    <w:pPr>
      <w:widowControl w:val="0"/>
      <w:spacing w:line="420" w:lineRule="auto"/>
      <w:ind w:firstLine="851"/>
      <w:jc w:val="both"/>
    </w:pPr>
    <w:rPr>
      <w:sz w:val="26"/>
      <w:szCs w:val="20"/>
    </w:rPr>
  </w:style>
  <w:style w:type="paragraph" w:customStyle="1" w:styleId="affffffffffff6">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7">
    <w:name w:val="Цитаты"/>
    <w:basedOn w:val="aa"/>
    <w:pPr>
      <w:autoSpaceDE w:val="0"/>
      <w:spacing w:before="100" w:after="100"/>
      <w:ind w:left="360" w:right="360"/>
    </w:pPr>
  </w:style>
  <w:style w:type="paragraph" w:styleId="affffffffffff8">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9">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2">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a">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b">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c">
    <w:name w:val="Стиль_стихи"/>
    <w:basedOn w:val="aa"/>
    <w:pPr>
      <w:autoSpaceDE w:val="0"/>
      <w:ind w:left="2268"/>
      <w:jc w:val="both"/>
    </w:pPr>
    <w:rPr>
      <w:i/>
      <w:iCs/>
      <w:sz w:val="28"/>
      <w:szCs w:val="28"/>
      <w:lang w:val="uk-UA"/>
    </w:rPr>
  </w:style>
  <w:style w:type="paragraph" w:customStyle="1" w:styleId="87">
    <w:name w:val="заголовок 8"/>
    <w:basedOn w:val="aa"/>
    <w:next w:val="aa"/>
    <w:uiPriority w:val="99"/>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a"/>
    <w:next w:val="aa"/>
    <w:pPr>
      <w:autoSpaceDE w:val="0"/>
      <w:ind w:firstLine="567"/>
      <w:jc w:val="both"/>
    </w:pPr>
    <w:rPr>
      <w:sz w:val="28"/>
      <w:szCs w:val="28"/>
      <w:lang w:val="uk-UA"/>
    </w:rPr>
  </w:style>
  <w:style w:type="paragraph" w:customStyle="1" w:styleId="affffffffffffd">
    <w:name w:val="[ ]"/>
    <w:basedOn w:val="aa"/>
    <w:pPr>
      <w:autoSpaceDE w:val="0"/>
      <w:spacing w:line="288" w:lineRule="auto"/>
    </w:pPr>
    <w:rPr>
      <w:color w:val="000000"/>
      <w:sz w:val="20"/>
      <w:lang w:val="uk-UA"/>
    </w:rPr>
  </w:style>
  <w:style w:type="paragraph" w:customStyle="1" w:styleId="-4">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e">
    <w:name w:val="Звичайний (веб)"/>
    <w:basedOn w:val="aa"/>
    <w:pPr>
      <w:autoSpaceDE w:val="0"/>
      <w:spacing w:before="100" w:after="100"/>
    </w:pPr>
    <w:rPr>
      <w:sz w:val="20"/>
      <w:lang w:val="uk-UA"/>
    </w:rPr>
  </w:style>
  <w:style w:type="paragraph" w:customStyle="1" w:styleId="afffffffffffff">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0">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5"/>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4">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b">
    <w:name w:val="Основний текст з відступом 3"/>
    <w:basedOn w:val="aa"/>
    <w:pPr>
      <w:spacing w:line="360" w:lineRule="auto"/>
      <w:ind w:firstLine="680"/>
      <w:jc w:val="both"/>
    </w:pPr>
    <w:rPr>
      <w:i/>
      <w:iCs/>
      <w:sz w:val="28"/>
      <w:szCs w:val="28"/>
      <w:lang w:val="uk-UA"/>
    </w:rPr>
  </w:style>
  <w:style w:type="paragraph" w:customStyle="1" w:styleId="2fff4">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5">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6">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1">
    <w:name w:val="дисертация"/>
    <w:basedOn w:val="aa"/>
    <w:pPr>
      <w:spacing w:line="360" w:lineRule="auto"/>
      <w:ind w:firstLine="720"/>
      <w:jc w:val="both"/>
    </w:pPr>
    <w:rPr>
      <w:sz w:val="28"/>
      <w:szCs w:val="20"/>
      <w:lang w:val="uk-UA"/>
    </w:rPr>
  </w:style>
  <w:style w:type="paragraph" w:customStyle="1" w:styleId="afffffffffffff2">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5"/>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5">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5"/>
    <w:rPr>
      <w:sz w:val="24"/>
    </w:rPr>
  </w:style>
  <w:style w:type="paragraph" w:customStyle="1" w:styleId="11d">
    <w:name w:val="Цитата11"/>
    <w:basedOn w:val="aa"/>
    <w:pPr>
      <w:ind w:left="72" w:right="-766"/>
      <w:jc w:val="both"/>
    </w:pPr>
    <w:rPr>
      <w:sz w:val="28"/>
      <w:szCs w:val="20"/>
    </w:rPr>
  </w:style>
  <w:style w:type="paragraph" w:customStyle="1" w:styleId="3fc">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5"/>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5"/>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6">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3">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a"/>
    <w:next w:val="aa"/>
    <w:pPr>
      <w:keepNext/>
      <w:tabs>
        <w:tab w:val="left" w:pos="5670"/>
      </w:tabs>
      <w:autoSpaceDE w:val="0"/>
      <w:ind w:firstLine="5387"/>
      <w:jc w:val="both"/>
    </w:pPr>
    <w:rPr>
      <w:b/>
      <w:bCs/>
      <w:sz w:val="28"/>
      <w:szCs w:val="28"/>
    </w:rPr>
  </w:style>
  <w:style w:type="paragraph" w:customStyle="1" w:styleId="afffffffffffff4">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8">
    <w:name w:val="Подзаголовок2"/>
    <w:basedOn w:val="aa"/>
    <w:pPr>
      <w:spacing w:after="280"/>
    </w:pPr>
    <w:rPr>
      <w:sz w:val="27"/>
      <w:szCs w:val="27"/>
    </w:rPr>
  </w:style>
  <w:style w:type="paragraph" w:customStyle="1" w:styleId="316">
    <w:name w:val="Список 31"/>
    <w:basedOn w:val="aa"/>
    <w:pPr>
      <w:ind w:left="849" w:hanging="283"/>
    </w:pPr>
  </w:style>
  <w:style w:type="paragraph" w:customStyle="1" w:styleId="afffffffffffff5">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6"/>
    <w:pPr>
      <w:pBdr>
        <w:top w:val="single" w:sz="4" w:space="10" w:color="000000"/>
      </w:pBdr>
      <w:ind w:firstLine="283"/>
      <w:jc w:val="both"/>
    </w:pPr>
    <w:rPr>
      <w:rFonts w:ascii="FreeSetCTT" w:hAnsi="FreeSetCTT" w:cs="FreeSetCTT"/>
      <w:sz w:val="18"/>
      <w:szCs w:val="18"/>
    </w:rPr>
  </w:style>
  <w:style w:type="paragraph" w:customStyle="1" w:styleId="afffffffffffff6">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8">
    <w:name w:val="Указатель1"/>
    <w:basedOn w:val="aa"/>
    <w:pPr>
      <w:suppressLineNumbers/>
    </w:pPr>
    <w:rPr>
      <w:rFonts w:cs="Helvetica"/>
    </w:rPr>
  </w:style>
  <w:style w:type="paragraph" w:customStyle="1" w:styleId="afffffffffffff7">
    <w:name w:val="Содержимое врезки"/>
    <w:basedOn w:val="afffffff5"/>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9"/>
    <w:pPr>
      <w:widowControl/>
      <w:overflowPunct/>
      <w:autoSpaceDE/>
      <w:spacing w:before="0" w:after="0" w:line="240" w:lineRule="auto"/>
      <w:ind w:left="4252"/>
      <w:jc w:val="left"/>
      <w:textAlignment w:val="auto"/>
    </w:pPr>
    <w:rPr>
      <w:i w:val="0"/>
      <w:iCs w:val="0"/>
      <w:color w:val="auto"/>
      <w:szCs w:val="20"/>
    </w:rPr>
  </w:style>
  <w:style w:type="paragraph" w:customStyle="1" w:styleId="afffffffffffff8">
    <w:name w:val="Адресат"/>
    <w:basedOn w:val="aa"/>
    <w:rPr>
      <w:sz w:val="28"/>
      <w:szCs w:val="20"/>
      <w:lang w:val="uk-UA"/>
    </w:rPr>
  </w:style>
  <w:style w:type="paragraph" w:styleId="2fff9">
    <w:name w:val="index 2"/>
    <w:basedOn w:val="aa"/>
    <w:next w:val="aa"/>
    <w:pPr>
      <w:widowControl w:val="0"/>
      <w:autoSpaceDE w:val="0"/>
      <w:ind w:left="400" w:hanging="200"/>
    </w:pPr>
    <w:rPr>
      <w:sz w:val="18"/>
      <w:szCs w:val="18"/>
    </w:rPr>
  </w:style>
  <w:style w:type="paragraph" w:styleId="3fd">
    <w:name w:val="index 3"/>
    <w:basedOn w:val="aa"/>
    <w:next w:val="aa"/>
    <w:pPr>
      <w:widowControl w:val="0"/>
      <w:autoSpaceDE w:val="0"/>
      <w:ind w:left="600" w:hanging="200"/>
    </w:pPr>
    <w:rPr>
      <w:sz w:val="18"/>
      <w:szCs w:val="18"/>
    </w:rPr>
  </w:style>
  <w:style w:type="paragraph" w:customStyle="1" w:styleId="413">
    <w:name w:val="Указатель 41"/>
    <w:basedOn w:val="aa"/>
    <w:next w:val="aa"/>
    <w:pPr>
      <w:widowControl w:val="0"/>
      <w:autoSpaceDE w:val="0"/>
      <w:ind w:left="800" w:hanging="200"/>
    </w:pPr>
    <w:rPr>
      <w:sz w:val="18"/>
      <w:szCs w:val="18"/>
    </w:rPr>
  </w:style>
  <w:style w:type="paragraph" w:customStyle="1" w:styleId="512">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9">
    <w:name w:val="index heading"/>
    <w:basedOn w:val="aa"/>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c"/>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uiPriority w:val="99"/>
    <w:pPr>
      <w:keepNext/>
      <w:autoSpaceDE w:val="0"/>
      <w:spacing w:line="360" w:lineRule="auto"/>
      <w:jc w:val="both"/>
    </w:pPr>
    <w:rPr>
      <w:sz w:val="28"/>
      <w:szCs w:val="28"/>
      <w:lang w:val="uk-UA"/>
    </w:rPr>
  </w:style>
  <w:style w:type="paragraph" w:customStyle="1" w:styleId="afffffffffffffa">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b">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c">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d">
    <w:name w:val="текст примечания"/>
    <w:basedOn w:val="aa"/>
    <w:pPr>
      <w:autoSpaceDE w:val="0"/>
    </w:pPr>
    <w:rPr>
      <w:sz w:val="20"/>
      <w:szCs w:val="20"/>
    </w:rPr>
  </w:style>
  <w:style w:type="paragraph" w:customStyle="1" w:styleId="afffffffffffffe">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
    <w:name w:val="заголовок"/>
    <w:basedOn w:val="affffffffe"/>
    <w:pPr>
      <w:autoSpaceDE w:val="0"/>
      <w:spacing w:after="57" w:line="244" w:lineRule="atLeast"/>
      <w:ind w:firstLine="0"/>
      <w:jc w:val="center"/>
      <w:textAlignment w:val="center"/>
    </w:pPr>
    <w:rPr>
      <w:b/>
      <w:bCs/>
      <w:caps/>
      <w:color w:val="000000"/>
      <w:sz w:val="20"/>
    </w:rPr>
  </w:style>
  <w:style w:type="paragraph" w:customStyle="1" w:styleId="affffffffffffff0">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f0"/>
    <w:next w:val="affffffffffffff0"/>
    <w:pPr>
      <w:keepNext/>
      <w:spacing w:before="240" w:after="60"/>
    </w:pPr>
    <w:rPr>
      <w:rFonts w:ascii="OpenSymbol" w:hAnsi="OpenSymbol" w:cs="OpenSymbol"/>
      <w:b/>
      <w:bCs/>
      <w:kern w:val="1"/>
      <w:lang w:val="uk-UA"/>
    </w:rPr>
  </w:style>
  <w:style w:type="paragraph" w:customStyle="1" w:styleId="Aenao-1">
    <w:name w:val="Aena?o-1"/>
    <w:basedOn w:val="afffffff5"/>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1">
    <w:name w:val="Текст_статті"/>
    <w:basedOn w:val="aa"/>
    <w:pPr>
      <w:ind w:firstLine="284"/>
      <w:jc w:val="both"/>
    </w:pPr>
    <w:rPr>
      <w:sz w:val="20"/>
      <w:szCs w:val="20"/>
      <w:lang w:val="uk-UA"/>
    </w:rPr>
  </w:style>
  <w:style w:type="paragraph" w:customStyle="1" w:styleId="WW-20">
    <w:name w:val="WW-Основной текст с отступом 2"/>
    <w:basedOn w:val="aa"/>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2">
    <w:name w:val="текст виноски"/>
    <w:basedOn w:val="afffffff7"/>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3">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4">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5">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6">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5"/>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7">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8">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9">
    <w:name w:val="а"/>
    <w:basedOn w:val="aa"/>
    <w:pPr>
      <w:autoSpaceDE w:val="0"/>
      <w:ind w:firstLine="720"/>
      <w:jc w:val="both"/>
    </w:pPr>
    <w:rPr>
      <w:sz w:val="28"/>
      <w:szCs w:val="28"/>
      <w:lang w:val="uk-UA"/>
    </w:rPr>
  </w:style>
  <w:style w:type="paragraph" w:customStyle="1" w:styleId="68">
    <w:name w:val="заголовок 6"/>
    <w:basedOn w:val="aa"/>
    <w:next w:val="aa"/>
    <w:uiPriority w:val="99"/>
    <w:pPr>
      <w:keepNext/>
      <w:autoSpaceDE w:val="0"/>
      <w:spacing w:line="288" w:lineRule="auto"/>
      <w:jc w:val="center"/>
    </w:pPr>
    <w:rPr>
      <w:sz w:val="26"/>
      <w:szCs w:val="26"/>
      <w:lang w:val="en-US"/>
    </w:rPr>
  </w:style>
  <w:style w:type="paragraph" w:customStyle="1" w:styleId="affffffffffffffa">
    <w:name w:val="рабочий"/>
    <w:basedOn w:val="aa"/>
    <w:pPr>
      <w:spacing w:line="360" w:lineRule="auto"/>
      <w:ind w:right="-284" w:firstLine="709"/>
      <w:jc w:val="both"/>
    </w:pPr>
    <w:rPr>
      <w:sz w:val="28"/>
      <w:szCs w:val="20"/>
    </w:rPr>
  </w:style>
  <w:style w:type="paragraph" w:customStyle="1" w:styleId="1ffffd">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0">
    <w:name w:val="Название3"/>
    <w:basedOn w:val="1fff1"/>
    <w:pPr>
      <w:snapToGrid/>
      <w:spacing w:before="0" w:after="0" w:line="360" w:lineRule="auto"/>
      <w:jc w:val="center"/>
    </w:pPr>
    <w:rPr>
      <w:sz w:val="28"/>
      <w:lang w:val="uk-UA"/>
    </w:rPr>
  </w:style>
  <w:style w:type="paragraph" w:customStyle="1" w:styleId="affffffffffffffb">
    <w:name w:val="Âåðõíèé êîëîíòèòóë"/>
    <w:basedOn w:val="aa"/>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c">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d">
    <w:name w:val="Книги"/>
    <w:basedOn w:val="aa"/>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0">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e">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a"/>
    <w:pPr>
      <w:jc w:val="center"/>
    </w:pPr>
    <w:rPr>
      <w:sz w:val="28"/>
      <w:szCs w:val="20"/>
      <w:lang w:val="uk-UA"/>
    </w:rPr>
  </w:style>
  <w:style w:type="paragraph" w:customStyle="1" w:styleId="2fffa">
    <w:name w:val="Схема 2"/>
    <w:basedOn w:val="aa"/>
    <w:pPr>
      <w:jc w:val="center"/>
    </w:pPr>
    <w:rPr>
      <w:szCs w:val="20"/>
      <w:lang w:val="uk-UA"/>
    </w:rPr>
  </w:style>
  <w:style w:type="paragraph" w:customStyle="1" w:styleId="afffffffffffffff0">
    <w:name w:val="Титул"/>
    <w:basedOn w:val="aa"/>
    <w:pPr>
      <w:jc w:val="center"/>
    </w:pPr>
    <w:rPr>
      <w:sz w:val="32"/>
      <w:szCs w:val="20"/>
      <w:lang w:val="uk-UA"/>
    </w:rPr>
  </w:style>
  <w:style w:type="paragraph" w:customStyle="1" w:styleId="afffffffffffffff1">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2">
    <w:name w:val="Тема примечания1"/>
    <w:basedOn w:val="2ff6"/>
    <w:next w:val="2ff6"/>
    <w:rPr>
      <w:b/>
      <w:bCs/>
      <w:lang w:val="uk-UA"/>
    </w:rPr>
  </w:style>
  <w:style w:type="paragraph" w:customStyle="1" w:styleId="afffffffffffffff2">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3">
    <w:name w:val="Таблица знак"/>
    <w:basedOn w:val="aa"/>
    <w:pPr>
      <w:jc w:val="center"/>
    </w:pPr>
    <w:rPr>
      <w:sz w:val="26"/>
      <w:szCs w:val="26"/>
    </w:rPr>
  </w:style>
  <w:style w:type="paragraph" w:customStyle="1" w:styleId="afffffffffffffff4">
    <w:name w:val="Ссылка"/>
    <w:basedOn w:val="aa"/>
    <w:pPr>
      <w:spacing w:line="360" w:lineRule="auto"/>
      <w:ind w:firstLine="709"/>
      <w:jc w:val="both"/>
    </w:pPr>
  </w:style>
  <w:style w:type="paragraph" w:customStyle="1" w:styleId="afffffffffffffff5">
    <w:name w:val="Рисунок Знак"/>
    <w:basedOn w:val="aa"/>
    <w:pPr>
      <w:spacing w:after="240"/>
      <w:jc w:val="center"/>
    </w:pPr>
  </w:style>
  <w:style w:type="paragraph" w:customStyle="1" w:styleId="afffffffffffffff6">
    <w:name w:val="Рисунок"/>
    <w:basedOn w:val="aa"/>
    <w:pPr>
      <w:spacing w:after="120"/>
      <w:ind w:firstLine="709"/>
      <w:jc w:val="both"/>
    </w:pPr>
  </w:style>
  <w:style w:type="paragraph" w:customStyle="1" w:styleId="afffffffffffffff7">
    <w:name w:val="Таблица центр"/>
    <w:next w:val="afffffffffe"/>
    <w:pPr>
      <w:suppressAutoHyphens/>
      <w:spacing w:after="120"/>
      <w:jc w:val="center"/>
    </w:pPr>
    <w:rPr>
      <w:rFonts w:ascii="Garamond" w:eastAsia="Garamond" w:hAnsi="Garamond" w:cs="Garamond"/>
      <w:sz w:val="28"/>
      <w:lang w:eastAsia="ar-SA"/>
    </w:rPr>
  </w:style>
  <w:style w:type="paragraph" w:customStyle="1" w:styleId="afffffffffffffff8">
    <w:name w:val="Таблица назв"/>
    <w:next w:val="afffffffffffffff7"/>
    <w:pPr>
      <w:suppressAutoHyphens/>
      <w:jc w:val="right"/>
    </w:pPr>
    <w:rPr>
      <w:rFonts w:ascii="Garamond" w:eastAsia="Garamond" w:hAnsi="Garamond" w:cs="Garamond"/>
      <w:sz w:val="28"/>
      <w:szCs w:val="24"/>
      <w:lang w:eastAsia="ar-SA"/>
    </w:rPr>
  </w:style>
  <w:style w:type="paragraph" w:customStyle="1" w:styleId="afffffffffffffff9">
    <w:name w:val="Стиль Таблица"/>
    <w:basedOn w:val="aa"/>
    <w:next w:val="aa"/>
    <w:pPr>
      <w:ind w:left="3240"/>
      <w:jc w:val="right"/>
    </w:pPr>
    <w:rPr>
      <w:sz w:val="28"/>
      <w:szCs w:val="20"/>
    </w:rPr>
  </w:style>
  <w:style w:type="paragraph" w:customStyle="1" w:styleId="afffffffffffffffa">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5"/>
    <w:pPr>
      <w:spacing w:after="0"/>
    </w:pPr>
    <w:rPr>
      <w:sz w:val="26"/>
    </w:rPr>
  </w:style>
  <w:style w:type="paragraph" w:customStyle="1" w:styleId="1310">
    <w:name w:val="Стиль Рисунок Знак + 13 пт1"/>
    <w:basedOn w:val="afffffffffffffff5"/>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b">
    <w:name w:val="оглавление 2"/>
    <w:basedOn w:val="aa"/>
    <w:next w:val="aa"/>
    <w:pPr>
      <w:ind w:left="200"/>
    </w:pPr>
    <w:rPr>
      <w:sz w:val="20"/>
      <w:szCs w:val="20"/>
    </w:rPr>
  </w:style>
  <w:style w:type="paragraph" w:customStyle="1" w:styleId="1fffff3">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a"/>
    <w:next w:val="aa"/>
    <w:pPr>
      <w:ind w:left="400"/>
    </w:pPr>
    <w:rPr>
      <w:sz w:val="20"/>
      <w:szCs w:val="20"/>
    </w:rPr>
  </w:style>
  <w:style w:type="paragraph" w:customStyle="1" w:styleId="afffffffffffffffb">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c">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d">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e">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f">
    <w:name w:val="Чорновик"/>
    <w:basedOn w:val="1fff1"/>
    <w:pPr>
      <w:snapToGrid/>
      <w:spacing w:before="0" w:after="0" w:line="360" w:lineRule="exact"/>
      <w:ind w:firstLine="720"/>
    </w:pPr>
  </w:style>
  <w:style w:type="paragraph" w:customStyle="1" w:styleId="3ff3">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0">
    <w:name w:val="Revision"/>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1">
    <w:name w:val="н"/>
    <w:basedOn w:val="aa"/>
    <w:pPr>
      <w:spacing w:line="360" w:lineRule="auto"/>
      <w:ind w:firstLine="284"/>
      <w:jc w:val="both"/>
    </w:pPr>
    <w:rPr>
      <w:sz w:val="28"/>
      <w:szCs w:val="20"/>
      <w:lang w:val="uk-UA"/>
    </w:rPr>
  </w:style>
  <w:style w:type="paragraph" w:customStyle="1" w:styleId="1fffff5">
    <w:name w:val="çàãîëîâîê 1"/>
    <w:basedOn w:val="aa"/>
    <w:next w:val="aa"/>
    <w:pPr>
      <w:keepNext/>
      <w:spacing w:line="360" w:lineRule="auto"/>
      <w:jc w:val="both"/>
    </w:pPr>
    <w:rPr>
      <w:sz w:val="28"/>
      <w:szCs w:val="20"/>
      <w:lang w:val="uk-UA"/>
    </w:rPr>
  </w:style>
  <w:style w:type="paragraph" w:customStyle="1" w:styleId="affffffffffffffff2">
    <w:name w:val="Ос"/>
    <w:basedOn w:val="afffffffc"/>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3">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4">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5">
    <w:name w:val="Подпись к рисунку"/>
    <w:basedOn w:val="aa"/>
    <w:pPr>
      <w:keepLines/>
      <w:spacing w:after="360" w:line="360" w:lineRule="auto"/>
      <w:jc w:val="center"/>
    </w:pPr>
    <w:rPr>
      <w:szCs w:val="20"/>
    </w:rPr>
  </w:style>
  <w:style w:type="paragraph" w:customStyle="1" w:styleId="affffffffffffffff6">
    <w:name w:val="Подпись к таблице"/>
    <w:basedOn w:val="aa"/>
    <w:link w:val="affffffffffffffff7"/>
    <w:pPr>
      <w:spacing w:line="360" w:lineRule="auto"/>
      <w:jc w:val="right"/>
    </w:pPr>
    <w:rPr>
      <w:sz w:val="28"/>
      <w:szCs w:val="20"/>
    </w:rPr>
  </w:style>
  <w:style w:type="paragraph" w:customStyle="1" w:styleId="affffffffffffffff8">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9">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a">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b">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d">
    <w:name w:val="Адрес 2"/>
    <w:basedOn w:val="aa"/>
    <w:pPr>
      <w:spacing w:line="200" w:lineRule="atLeast"/>
    </w:pPr>
    <w:rPr>
      <w:sz w:val="16"/>
      <w:szCs w:val="20"/>
    </w:rPr>
  </w:style>
  <w:style w:type="paragraph" w:customStyle="1" w:styleId="affffffffffffffffc">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4">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7">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uiPriority w:val="99"/>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d">
    <w:name w:val="Òåêñò"/>
    <w:basedOn w:val="aa"/>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e">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f">
    <w:name w:val="Без інтервалів"/>
    <w:basedOn w:val="aa"/>
    <w:rPr>
      <w:lang w:val="uk-UA"/>
    </w:rPr>
  </w:style>
  <w:style w:type="paragraph" w:customStyle="1" w:styleId="afffffffffffffffff0">
    <w:name w:val="Абзац списку"/>
    <w:basedOn w:val="aa"/>
    <w:pPr>
      <w:ind w:left="720"/>
    </w:pPr>
    <w:rPr>
      <w:lang w:val="uk-UA"/>
    </w:rPr>
  </w:style>
  <w:style w:type="paragraph" w:customStyle="1" w:styleId="afffffffffffffffff1">
    <w:name w:val="Цитація"/>
    <w:basedOn w:val="aa"/>
    <w:next w:val="aa"/>
    <w:pPr>
      <w:spacing w:before="200"/>
      <w:ind w:left="360" w:right="360"/>
    </w:pPr>
    <w:rPr>
      <w:i/>
      <w:iCs/>
      <w:lang w:val="uk-UA"/>
    </w:rPr>
  </w:style>
  <w:style w:type="paragraph" w:customStyle="1" w:styleId="afffffffffffffffff2">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3">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d"/>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4">
    <w:name w:val="Лит"/>
    <w:basedOn w:val="aa"/>
    <w:pPr>
      <w:keepNext/>
      <w:keepLines/>
      <w:autoSpaceDE w:val="0"/>
      <w:spacing w:before="240"/>
      <w:jc w:val="center"/>
    </w:pPr>
    <w:rPr>
      <w:caps/>
      <w:sz w:val="28"/>
      <w:szCs w:val="28"/>
    </w:rPr>
  </w:style>
  <w:style w:type="paragraph" w:customStyle="1" w:styleId="afffffffffffffffff5">
    <w:name w:val="текст сноски Знак"/>
    <w:basedOn w:val="aa"/>
    <w:pPr>
      <w:autoSpaceDE w:val="0"/>
      <w:ind w:firstLine="709"/>
      <w:jc w:val="both"/>
    </w:pPr>
    <w:rPr>
      <w:sz w:val="16"/>
      <w:szCs w:val="20"/>
    </w:rPr>
  </w:style>
  <w:style w:type="paragraph" w:customStyle="1" w:styleId="afffffffffffffffff6">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7">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
    <w:name w:val="Маркированный список 41"/>
    <w:basedOn w:val="aa"/>
    <w:pPr>
      <w:widowControl w:val="0"/>
      <w:numPr>
        <w:numId w:val="3"/>
      </w:numPr>
    </w:pPr>
    <w:rPr>
      <w:szCs w:val="20"/>
    </w:rPr>
  </w:style>
  <w:style w:type="paragraph" w:customStyle="1" w:styleId="51">
    <w:name w:val="Маркированный список 51"/>
    <w:basedOn w:val="aa"/>
    <w:pPr>
      <w:widowControl w:val="0"/>
      <w:numPr>
        <w:numId w:val="2"/>
      </w:numPr>
    </w:pPr>
    <w:rPr>
      <w:szCs w:val="20"/>
    </w:rPr>
  </w:style>
  <w:style w:type="paragraph" w:styleId="2fffe">
    <w:name w:val="envelope return"/>
    <w:basedOn w:val="aa"/>
    <w:pPr>
      <w:widowControl w:val="0"/>
    </w:pPr>
    <w:rPr>
      <w:rFonts w:ascii="OpenSymbol" w:hAnsi="OpenSymbol" w:cs="OpenSymbol"/>
      <w:sz w:val="20"/>
      <w:szCs w:val="20"/>
    </w:rPr>
  </w:style>
  <w:style w:type="paragraph" w:customStyle="1" w:styleId="1fffff9">
    <w:name w:val="Приветствие1"/>
    <w:basedOn w:val="aa"/>
    <w:next w:val="aa"/>
    <w:pPr>
      <w:widowControl w:val="0"/>
    </w:pPr>
    <w:rPr>
      <w:szCs w:val="20"/>
    </w:rPr>
  </w:style>
  <w:style w:type="paragraph" w:customStyle="1" w:styleId="415">
    <w:name w:val="Продолжение списка 41"/>
    <w:basedOn w:val="aa"/>
    <w:pPr>
      <w:widowControl w:val="0"/>
      <w:spacing w:after="120"/>
      <w:ind w:left="1132"/>
    </w:pPr>
    <w:rPr>
      <w:szCs w:val="20"/>
    </w:rPr>
  </w:style>
  <w:style w:type="paragraph" w:customStyle="1" w:styleId="514">
    <w:name w:val="Продолжение списка 51"/>
    <w:basedOn w:val="aa"/>
    <w:pPr>
      <w:widowControl w:val="0"/>
      <w:spacing w:after="120"/>
      <w:ind w:left="1415"/>
    </w:pPr>
    <w:rPr>
      <w:szCs w:val="20"/>
    </w:rPr>
  </w:style>
  <w:style w:type="paragraph" w:customStyle="1" w:styleId="515">
    <w:name w:val="Список 51"/>
    <w:basedOn w:val="aa"/>
    <w:pPr>
      <w:widowControl w:val="0"/>
      <w:ind w:left="1415" w:hanging="283"/>
    </w:pPr>
    <w:rPr>
      <w:szCs w:val="20"/>
    </w:rPr>
  </w:style>
  <w:style w:type="paragraph" w:customStyle="1" w:styleId="1fffffa">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8">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9">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a">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b">
    <w:name w:val="Обложка"/>
    <w:basedOn w:val="afffffffffffffffffa"/>
    <w:pPr>
      <w:spacing w:line="288" w:lineRule="auto"/>
      <w:ind w:left="0" w:firstLine="0"/>
      <w:jc w:val="center"/>
    </w:pPr>
    <w:rPr>
      <w:rFonts w:ascii="OpenSymbol" w:hAnsi="OpenSymbol" w:cs="OpenSymbol"/>
      <w:spacing w:val="0"/>
    </w:rPr>
  </w:style>
  <w:style w:type="paragraph" w:customStyle="1" w:styleId="afffffffffffffffffc">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a"/>
    <w:pPr>
      <w:widowControl w:val="0"/>
      <w:numPr>
        <w:numId w:val="22"/>
      </w:numPr>
      <w:spacing w:line="360" w:lineRule="auto"/>
    </w:pPr>
    <w:rPr>
      <w:sz w:val="28"/>
      <w:szCs w:val="20"/>
      <w:lang w:val="uk-UA"/>
    </w:rPr>
  </w:style>
  <w:style w:type="paragraph" w:customStyle="1" w:styleId="Foot">
    <w:name w:val="Foot"/>
    <w:basedOn w:val="afffffff7"/>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pPr>
      <w:spacing w:line="360" w:lineRule="auto"/>
      <w:ind w:firstLine="709"/>
      <w:jc w:val="both"/>
    </w:pPr>
    <w:rPr>
      <w:sz w:val="28"/>
      <w:szCs w:val="28"/>
      <w:lang w:val="uk-UA"/>
    </w:rPr>
  </w:style>
  <w:style w:type="paragraph" w:customStyle="1" w:styleId="2ffff">
    <w:name w:val="Сноска (2)"/>
    <w:basedOn w:val="aa"/>
    <w:pPr>
      <w:widowControl w:val="0"/>
      <w:shd w:val="clear" w:color="auto" w:fill="FFFFFF"/>
      <w:spacing w:before="60" w:line="0" w:lineRule="atLeast"/>
      <w:jc w:val="right"/>
    </w:pPr>
    <w:rPr>
      <w:i/>
      <w:iCs/>
      <w:sz w:val="17"/>
      <w:szCs w:val="17"/>
    </w:rPr>
  </w:style>
  <w:style w:type="paragraph" w:customStyle="1" w:styleId="317">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a"/>
    <w:pPr>
      <w:widowControl w:val="0"/>
      <w:shd w:val="clear" w:color="auto" w:fill="FFFFFF"/>
      <w:spacing w:line="0" w:lineRule="atLeast"/>
      <w:jc w:val="both"/>
    </w:pPr>
    <w:rPr>
      <w:i/>
      <w:iCs/>
      <w:sz w:val="17"/>
      <w:szCs w:val="17"/>
    </w:rPr>
  </w:style>
  <w:style w:type="paragraph" w:customStyle="1" w:styleId="3ff6">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a"/>
    <w:pPr>
      <w:widowControl w:val="0"/>
      <w:shd w:val="clear" w:color="auto" w:fill="FFFFFF"/>
      <w:spacing w:after="660" w:line="0" w:lineRule="atLeast"/>
      <w:jc w:val="right"/>
    </w:pPr>
    <w:rPr>
      <w:sz w:val="26"/>
      <w:szCs w:val="26"/>
    </w:rPr>
  </w:style>
  <w:style w:type="paragraph" w:customStyle="1" w:styleId="516">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d">
    <w:name w:val="Подпись к картинке"/>
    <w:basedOn w:val="aa"/>
    <w:link w:val="afffffffffffffffffe"/>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5"/>
    <w:next w:val="afffffff5"/>
    <w:pPr>
      <w:keepNext/>
      <w:autoSpaceDE w:val="0"/>
      <w:spacing w:after="0" w:line="480" w:lineRule="auto"/>
      <w:ind w:firstLine="720"/>
      <w:jc w:val="center"/>
    </w:pPr>
    <w:rPr>
      <w:b/>
      <w:bCs/>
      <w:szCs w:val="28"/>
    </w:rPr>
  </w:style>
  <w:style w:type="paragraph" w:customStyle="1" w:styleId="3ff7">
    <w:name w:val="????????? 3"/>
    <w:basedOn w:val="afffffff5"/>
    <w:next w:val="afffffff5"/>
    <w:pPr>
      <w:keepNext/>
      <w:autoSpaceDE w:val="0"/>
      <w:spacing w:after="0" w:line="480" w:lineRule="auto"/>
      <w:ind w:firstLine="720"/>
      <w:jc w:val="both"/>
    </w:pPr>
    <w:rPr>
      <w:b/>
      <w:bCs/>
      <w:szCs w:val="28"/>
    </w:rPr>
  </w:style>
  <w:style w:type="paragraph" w:customStyle="1" w:styleId="4f5">
    <w:name w:val="????????? 4"/>
    <w:basedOn w:val="afffffff5"/>
    <w:next w:val="afffffff5"/>
    <w:pPr>
      <w:keepNext/>
      <w:autoSpaceDE w:val="0"/>
      <w:spacing w:after="0" w:line="480" w:lineRule="auto"/>
      <w:ind w:firstLine="993"/>
      <w:jc w:val="both"/>
    </w:pPr>
    <w:rPr>
      <w:b/>
      <w:bCs/>
      <w:szCs w:val="28"/>
    </w:rPr>
  </w:style>
  <w:style w:type="paragraph" w:customStyle="1" w:styleId="5f0">
    <w:name w:val="????????? 5"/>
    <w:basedOn w:val="afffffff5"/>
    <w:next w:val="afffffff5"/>
    <w:pPr>
      <w:keepNext/>
      <w:autoSpaceDE w:val="0"/>
      <w:spacing w:after="0"/>
      <w:jc w:val="both"/>
    </w:pPr>
    <w:rPr>
      <w:szCs w:val="28"/>
    </w:rPr>
  </w:style>
  <w:style w:type="paragraph" w:customStyle="1" w:styleId="6b">
    <w:name w:val="????????? 6"/>
    <w:basedOn w:val="afffffff5"/>
    <w:next w:val="afffffff5"/>
    <w:pPr>
      <w:keepNext/>
      <w:autoSpaceDE w:val="0"/>
      <w:spacing w:after="0"/>
      <w:ind w:firstLine="720"/>
      <w:jc w:val="center"/>
    </w:pPr>
    <w:rPr>
      <w:szCs w:val="28"/>
    </w:rPr>
  </w:style>
  <w:style w:type="paragraph" w:customStyle="1" w:styleId="7b">
    <w:name w:val="????????? 7"/>
    <w:basedOn w:val="afffffff5"/>
    <w:next w:val="afffffff5"/>
    <w:pPr>
      <w:keepNext/>
      <w:autoSpaceDE w:val="0"/>
      <w:spacing w:after="0"/>
      <w:jc w:val="center"/>
    </w:pPr>
    <w:rPr>
      <w:b/>
      <w:bCs/>
      <w:caps/>
      <w:szCs w:val="28"/>
    </w:rPr>
  </w:style>
  <w:style w:type="paragraph" w:customStyle="1" w:styleId="88">
    <w:name w:val="????????? 8"/>
    <w:basedOn w:val="afffffff5"/>
    <w:next w:val="afffffff5"/>
    <w:pPr>
      <w:keepNext/>
      <w:autoSpaceDE w:val="0"/>
      <w:spacing w:before="120" w:line="480" w:lineRule="auto"/>
      <w:ind w:firstLine="709"/>
    </w:pPr>
    <w:rPr>
      <w:b/>
      <w:bCs/>
      <w:szCs w:val="28"/>
    </w:rPr>
  </w:style>
  <w:style w:type="paragraph" w:customStyle="1" w:styleId="97">
    <w:name w:val="????????? 9"/>
    <w:basedOn w:val="afffffff5"/>
    <w:next w:val="afffffff5"/>
    <w:pPr>
      <w:keepNext/>
      <w:widowControl w:val="0"/>
      <w:autoSpaceDE w:val="0"/>
      <w:spacing w:after="0" w:line="360" w:lineRule="auto"/>
      <w:ind w:left="2126" w:right="2404"/>
      <w:jc w:val="center"/>
    </w:pPr>
    <w:rPr>
      <w:b/>
      <w:bCs/>
      <w:szCs w:val="28"/>
    </w:rPr>
  </w:style>
  <w:style w:type="paragraph" w:customStyle="1" w:styleId="affffffffffffffffff">
    <w:name w:val="??????? ??????????"/>
    <w:basedOn w:val="afffffff5"/>
    <w:pPr>
      <w:tabs>
        <w:tab w:val="center" w:pos="4536"/>
        <w:tab w:val="right" w:pos="9072"/>
      </w:tabs>
      <w:autoSpaceDE w:val="0"/>
      <w:spacing w:after="0"/>
    </w:pPr>
    <w:rPr>
      <w:szCs w:val="28"/>
    </w:rPr>
  </w:style>
  <w:style w:type="paragraph" w:customStyle="1" w:styleId="affffffffffffffffff0">
    <w:name w:val="????????????"/>
    <w:basedOn w:val="afffffff5"/>
    <w:pPr>
      <w:autoSpaceDE w:val="0"/>
      <w:spacing w:before="240" w:after="0" w:line="480" w:lineRule="auto"/>
      <w:ind w:firstLine="720"/>
      <w:jc w:val="both"/>
    </w:pPr>
    <w:rPr>
      <w:szCs w:val="28"/>
    </w:rPr>
  </w:style>
  <w:style w:type="paragraph" w:customStyle="1" w:styleId="affffffffffffffffff1">
    <w:name w:val="???????? ????? ? ????????"/>
    <w:basedOn w:val="afffffff5"/>
    <w:pPr>
      <w:tabs>
        <w:tab w:val="left" w:pos="567"/>
      </w:tabs>
      <w:autoSpaceDE w:val="0"/>
      <w:spacing w:after="0" w:line="376" w:lineRule="auto"/>
      <w:ind w:firstLine="567"/>
      <w:jc w:val="both"/>
    </w:pPr>
    <w:rPr>
      <w:szCs w:val="28"/>
    </w:rPr>
  </w:style>
  <w:style w:type="paragraph" w:customStyle="1" w:styleId="2ffff3">
    <w:name w:val="???????? ????? ? ???????? 2"/>
    <w:basedOn w:val="afffffff5"/>
    <w:pPr>
      <w:tabs>
        <w:tab w:val="left" w:pos="360"/>
      </w:tabs>
      <w:autoSpaceDE w:val="0"/>
      <w:spacing w:after="0" w:line="376" w:lineRule="auto"/>
      <w:ind w:firstLine="357"/>
      <w:jc w:val="both"/>
    </w:pPr>
    <w:rPr>
      <w:szCs w:val="28"/>
    </w:rPr>
  </w:style>
  <w:style w:type="paragraph" w:customStyle="1" w:styleId="affffffffffffffffff2">
    <w:name w:val="???????? ?????"/>
    <w:basedOn w:val="afffffff5"/>
    <w:pPr>
      <w:autoSpaceDE w:val="0"/>
      <w:spacing w:after="0"/>
    </w:pPr>
    <w:rPr>
      <w:szCs w:val="28"/>
    </w:rPr>
  </w:style>
  <w:style w:type="paragraph" w:customStyle="1" w:styleId="affffffffffffffffff3">
    <w:name w:val="????????"/>
    <w:basedOn w:val="afffffff5"/>
    <w:pPr>
      <w:autoSpaceDE w:val="0"/>
      <w:spacing w:after="0" w:line="480" w:lineRule="auto"/>
      <w:ind w:firstLine="720"/>
      <w:jc w:val="center"/>
    </w:pPr>
    <w:rPr>
      <w:b/>
      <w:bCs/>
      <w:caps/>
      <w:szCs w:val="28"/>
    </w:rPr>
  </w:style>
  <w:style w:type="paragraph" w:customStyle="1" w:styleId="2ffff4">
    <w:name w:val="???????? ????? 2"/>
    <w:basedOn w:val="afffffff5"/>
    <w:pPr>
      <w:widowControl w:val="0"/>
      <w:autoSpaceDE w:val="0"/>
      <w:spacing w:after="0"/>
      <w:jc w:val="center"/>
    </w:pPr>
    <w:rPr>
      <w:b/>
      <w:bCs/>
      <w:caps/>
      <w:sz w:val="32"/>
      <w:szCs w:val="32"/>
    </w:rPr>
  </w:style>
  <w:style w:type="paragraph" w:customStyle="1" w:styleId="affffffffffffffffff4">
    <w:name w:val="?????? ??????????"/>
    <w:basedOn w:val="afffffff5"/>
    <w:pPr>
      <w:tabs>
        <w:tab w:val="center" w:pos="4153"/>
        <w:tab w:val="right" w:pos="8306"/>
      </w:tabs>
      <w:autoSpaceDE w:val="0"/>
      <w:spacing w:after="0"/>
    </w:pPr>
    <w:rPr>
      <w:szCs w:val="28"/>
    </w:rPr>
  </w:style>
  <w:style w:type="paragraph" w:customStyle="1" w:styleId="1fffffc">
    <w:name w:val="??????? ??????????1"/>
    <w:basedOn w:val="affffffffffffff0"/>
    <w:pPr>
      <w:tabs>
        <w:tab w:val="center" w:pos="4536"/>
        <w:tab w:val="right" w:pos="9072"/>
      </w:tabs>
      <w:overflowPunct/>
      <w:textAlignment w:val="auto"/>
    </w:pPr>
    <w:rPr>
      <w:sz w:val="20"/>
      <w:szCs w:val="20"/>
      <w:lang w:val="ru-RU"/>
    </w:rPr>
  </w:style>
  <w:style w:type="paragraph" w:customStyle="1" w:styleId="1fffffd">
    <w:name w:val="?????? ??????????1"/>
    <w:basedOn w:val="affffffffffffff0"/>
    <w:pPr>
      <w:tabs>
        <w:tab w:val="center" w:pos="4153"/>
        <w:tab w:val="right" w:pos="8306"/>
      </w:tabs>
      <w:overflowPunct/>
      <w:textAlignment w:val="auto"/>
    </w:pPr>
    <w:rPr>
      <w:sz w:val="20"/>
      <w:szCs w:val="20"/>
      <w:lang w:val="ru-RU"/>
    </w:rPr>
  </w:style>
  <w:style w:type="paragraph" w:customStyle="1" w:styleId="1fffffe">
    <w:name w:val="???????? ????? ? ????????1"/>
    <w:basedOn w:val="affffffffffffff0"/>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pPr>
      <w:widowControl w:val="0"/>
      <w:spacing w:line="360" w:lineRule="auto"/>
      <w:ind w:firstLine="567"/>
      <w:jc w:val="both"/>
    </w:pPr>
    <w:rPr>
      <w:sz w:val="28"/>
      <w:szCs w:val="28"/>
    </w:rPr>
  </w:style>
  <w:style w:type="paragraph" w:customStyle="1" w:styleId="1ffffff">
    <w:name w:val="заголовок дисера 1"/>
    <w:basedOn w:val="affffffffffffffffe"/>
    <w:pPr>
      <w:widowControl/>
      <w:ind w:firstLine="0"/>
      <w:jc w:val="center"/>
    </w:pPr>
    <w:rPr>
      <w:rFonts w:cs="Mangal"/>
      <w:b/>
      <w:bCs/>
      <w:caps/>
    </w:rPr>
  </w:style>
  <w:style w:type="paragraph" w:customStyle="1" w:styleId="2ffff5">
    <w:name w:val="заголовок дисера 2"/>
    <w:basedOn w:val="1ffffff"/>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5">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6">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7">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8">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8"/>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9">
    <w:name w:val="Розд."/>
    <w:basedOn w:val="aa"/>
    <w:pPr>
      <w:widowControl w:val="0"/>
      <w:spacing w:line="360" w:lineRule="auto"/>
      <w:ind w:firstLine="567"/>
      <w:jc w:val="center"/>
    </w:pPr>
    <w:rPr>
      <w:b/>
      <w:sz w:val="28"/>
      <w:szCs w:val="20"/>
      <w:lang w:val="uk-UA"/>
    </w:rPr>
  </w:style>
  <w:style w:type="paragraph" w:customStyle="1" w:styleId="affffffffffffffffffa">
    <w:name w:val="Переменные"/>
    <w:basedOn w:val="afffffff5"/>
    <w:pPr>
      <w:tabs>
        <w:tab w:val="left" w:pos="482"/>
      </w:tabs>
      <w:spacing w:after="0" w:line="336" w:lineRule="auto"/>
      <w:ind w:left="482" w:hanging="482"/>
      <w:jc w:val="both"/>
    </w:pPr>
    <w:rPr>
      <w:sz w:val="18"/>
      <w:szCs w:val="18"/>
      <w:lang w:val="uk-UA"/>
    </w:rPr>
  </w:style>
  <w:style w:type="paragraph" w:customStyle="1" w:styleId="affffffffffffffffffb">
    <w:name w:val="Чертежный"/>
    <w:pPr>
      <w:suppressAutoHyphens/>
      <w:jc w:val="both"/>
    </w:pPr>
    <w:rPr>
      <w:rFonts w:ascii="Mincho" w:eastAsia="Garamond" w:hAnsi="Mincho" w:cs="Garamond"/>
      <w:i/>
      <w:sz w:val="28"/>
      <w:lang w:val="uk-UA" w:eastAsia="ar-SA"/>
    </w:rPr>
  </w:style>
  <w:style w:type="paragraph" w:customStyle="1" w:styleId="affffffffffffffffffc">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6"/>
    <w:pPr>
      <w:ind w:firstLine="0"/>
      <w:jc w:val="center"/>
    </w:pPr>
    <w:rPr>
      <w:b/>
      <w:bCs/>
      <w:color w:val="auto"/>
    </w:rPr>
  </w:style>
  <w:style w:type="paragraph" w:customStyle="1" w:styleId="3ff8">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d">
    <w:name w:val="КУ_литература"/>
    <w:basedOn w:val="afffffffc"/>
    <w:pPr>
      <w:suppressLineNumbers/>
      <w:tabs>
        <w:tab w:val="left" w:pos="284"/>
      </w:tabs>
      <w:spacing w:after="0"/>
      <w:ind w:left="720" w:hanging="360"/>
      <w:jc w:val="both"/>
    </w:pPr>
    <w:rPr>
      <w:spacing w:val="-2"/>
      <w:sz w:val="18"/>
      <w:szCs w:val="18"/>
    </w:rPr>
  </w:style>
  <w:style w:type="paragraph" w:customStyle="1" w:styleId="affffffffffffffffffe">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a"/>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2">
    <w:name w:val="Заг 4"/>
    <w:basedOn w:val="aa"/>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
    <w:name w:val="Обычный центр"/>
    <w:basedOn w:val="aa"/>
    <w:pPr>
      <w:ind w:left="1701" w:right="1701"/>
      <w:jc w:val="both"/>
    </w:pPr>
    <w:rPr>
      <w:sz w:val="28"/>
      <w:szCs w:val="20"/>
      <w:lang w:val="uk-UA"/>
    </w:rPr>
  </w:style>
  <w:style w:type="paragraph" w:customStyle="1" w:styleId="-8">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9">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f0">
    <w:name w:val="Эпиграф"/>
    <w:basedOn w:val="aa"/>
    <w:pPr>
      <w:spacing w:line="360" w:lineRule="auto"/>
      <w:ind w:left="3828" w:right="758"/>
      <w:jc w:val="both"/>
    </w:pPr>
    <w:rPr>
      <w:b/>
      <w:sz w:val="28"/>
      <w:szCs w:val="20"/>
      <w:lang w:val="uk-UA"/>
    </w:rPr>
  </w:style>
  <w:style w:type="paragraph" w:customStyle="1" w:styleId="a4">
    <w:name w:val="Список литератури"/>
    <w:basedOn w:val="aa"/>
    <w:next w:val="aa"/>
    <w:pPr>
      <w:numPr>
        <w:numId w:val="14"/>
      </w:numPr>
      <w:spacing w:before="120" w:line="360" w:lineRule="auto"/>
      <w:jc w:val="both"/>
    </w:pPr>
    <w:rPr>
      <w:sz w:val="28"/>
    </w:rPr>
  </w:style>
  <w:style w:type="paragraph" w:customStyle="1" w:styleId="afffffffffffffffffff1">
    <w:name w:val="Памятник"/>
    <w:basedOn w:val="aa"/>
    <w:next w:val="aa"/>
    <w:pPr>
      <w:spacing w:line="360" w:lineRule="auto"/>
      <w:jc w:val="both"/>
    </w:pPr>
    <w:rPr>
      <w:sz w:val="28"/>
      <w:szCs w:val="20"/>
      <w:lang w:val="uk-UA"/>
    </w:rPr>
  </w:style>
  <w:style w:type="paragraph" w:customStyle="1" w:styleId="afffffffffffffffffff2">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a"/>
    <w:next w:val="aa"/>
    <w:pPr>
      <w:spacing w:line="360" w:lineRule="auto"/>
      <w:ind w:left="440" w:hanging="440"/>
      <w:jc w:val="both"/>
    </w:pPr>
    <w:rPr>
      <w:sz w:val="28"/>
      <w:szCs w:val="20"/>
      <w:lang w:val="uk-UA"/>
    </w:rPr>
  </w:style>
  <w:style w:type="paragraph" w:customStyle="1" w:styleId="1ffffff3">
    <w:name w:val="Таблица ссылок1"/>
    <w:basedOn w:val="aa"/>
    <w:next w:val="aa"/>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3">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5"/>
    <w:pPr>
      <w:spacing w:after="0" w:line="360" w:lineRule="auto"/>
      <w:ind w:firstLine="709"/>
      <w:jc w:val="both"/>
    </w:pPr>
    <w:rPr>
      <w:color w:val="000000"/>
      <w:szCs w:val="28"/>
      <w:lang w:val="uk-UA"/>
    </w:rPr>
  </w:style>
  <w:style w:type="paragraph" w:customStyle="1" w:styleId="afffffffffffffffffff4">
    <w:name w:val="Основной текст дисертации"/>
    <w:basedOn w:val="aa"/>
    <w:pPr>
      <w:spacing w:line="360" w:lineRule="auto"/>
      <w:ind w:firstLine="709"/>
      <w:jc w:val="both"/>
    </w:pPr>
    <w:rPr>
      <w:sz w:val="28"/>
      <w:szCs w:val="20"/>
    </w:rPr>
  </w:style>
  <w:style w:type="paragraph" w:customStyle="1" w:styleId="a1">
    <w:name w:val="Нумерованный текст дисертации"/>
    <w:basedOn w:val="aa"/>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5">
    <w:name w:val="Сноска в дисертации"/>
    <w:basedOn w:val="afffffff7"/>
    <w:pPr>
      <w:spacing w:line="240" w:lineRule="auto"/>
      <w:ind w:firstLine="284"/>
    </w:pPr>
    <w:rPr>
      <w:sz w:val="18"/>
      <w:szCs w:val="20"/>
    </w:rPr>
  </w:style>
  <w:style w:type="paragraph" w:customStyle="1" w:styleId="1ffffff5">
    <w:name w:val="Дисертация Заголовок1 без номера"/>
    <w:basedOn w:val="1"/>
    <w:next w:val="afffffffffffffffffff4"/>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6">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6">
    <w:name w:val="Стиль4"/>
    <w:basedOn w:val="a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7">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8">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5"/>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7">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6">
    <w:name w:val="Текст сноски 1"/>
    <w:basedOn w:val="afffffff7"/>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7">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a"/>
    <w:pPr>
      <w:spacing w:after="60"/>
      <w:jc w:val="both"/>
    </w:pPr>
    <w:rPr>
      <w:sz w:val="22"/>
      <w:lang w:val="en-GB"/>
    </w:rPr>
  </w:style>
  <w:style w:type="paragraph" w:customStyle="1" w:styleId="2ffff9">
    <w:name w:val="Абзац 2А"/>
    <w:basedOn w:val="aa"/>
    <w:pPr>
      <w:tabs>
        <w:tab w:val="left" w:pos="482"/>
      </w:tabs>
      <w:spacing w:after="60"/>
      <w:ind w:left="482"/>
      <w:jc w:val="both"/>
    </w:pPr>
    <w:rPr>
      <w:sz w:val="22"/>
      <w:lang w:val="en-GB"/>
    </w:rPr>
  </w:style>
  <w:style w:type="paragraph" w:customStyle="1" w:styleId="3ff9">
    <w:name w:val="Абзац 3А"/>
    <w:basedOn w:val="aa"/>
    <w:pPr>
      <w:tabs>
        <w:tab w:val="left" w:pos="964"/>
      </w:tabs>
      <w:spacing w:after="60"/>
      <w:ind w:left="964"/>
      <w:jc w:val="both"/>
    </w:pPr>
    <w:rPr>
      <w:sz w:val="22"/>
      <w:lang w:val="en-GB"/>
    </w:rPr>
  </w:style>
  <w:style w:type="paragraph" w:customStyle="1" w:styleId="4f7">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a"/>
    <w:pPr>
      <w:keepNext/>
      <w:spacing w:before="240" w:after="120"/>
      <w:jc w:val="both"/>
    </w:pPr>
    <w:rPr>
      <w:b/>
      <w:color w:val="5F5F5F"/>
      <w:sz w:val="28"/>
      <w:lang w:val="en-GB"/>
    </w:rPr>
  </w:style>
  <w:style w:type="paragraph" w:customStyle="1" w:styleId="4f8">
    <w:name w:val="Заголовок 4А"/>
    <w:basedOn w:val="aa"/>
    <w:pPr>
      <w:keepNext/>
      <w:spacing w:before="240" w:after="120"/>
      <w:jc w:val="both"/>
    </w:pPr>
    <w:rPr>
      <w:rFonts w:ascii="IzhTitl" w:hAnsi="IzhTitl" w:cs="FreeSetCTT"/>
      <w:b/>
      <w:color w:val="333333"/>
      <w:lang w:val="en-GB"/>
    </w:rPr>
  </w:style>
  <w:style w:type="paragraph" w:customStyle="1" w:styleId="5f3">
    <w:name w:val="Заголовок 5А"/>
    <w:basedOn w:val="aa"/>
    <w:pPr>
      <w:keepNext/>
      <w:spacing w:before="240" w:after="120"/>
      <w:jc w:val="both"/>
    </w:pPr>
    <w:rPr>
      <w:rFonts w:ascii="IzhTitl" w:hAnsi="IzhTitl" w:cs="FreeSetCTT"/>
      <w:b/>
      <w:color w:val="333333"/>
      <w:sz w:val="22"/>
      <w:lang w:val="en-GB"/>
    </w:rPr>
  </w:style>
  <w:style w:type="paragraph" w:customStyle="1" w:styleId="6d">
    <w:name w:val="Заголовок 6А"/>
    <w:basedOn w:val="aa"/>
    <w:pPr>
      <w:keepNext/>
      <w:spacing w:before="240" w:after="120"/>
      <w:jc w:val="both"/>
    </w:pPr>
    <w:rPr>
      <w:rFonts w:cs="FreeSetCTT"/>
      <w:b/>
      <w:color w:val="333333"/>
      <w:sz w:val="22"/>
      <w:lang w:val="en-GB"/>
    </w:rPr>
  </w:style>
  <w:style w:type="paragraph" w:customStyle="1" w:styleId="afffffffffffffffffff9">
    <w:name w:val="Основний А"/>
    <w:basedOn w:val="aa"/>
    <w:pPr>
      <w:jc w:val="both"/>
    </w:pPr>
    <w:rPr>
      <w:sz w:val="22"/>
      <w:lang w:val="en-GB"/>
    </w:rPr>
  </w:style>
  <w:style w:type="paragraph" w:customStyle="1" w:styleId="afffffffffffffffffffa">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b">
    <w:name w:val="Дисертация"/>
    <w:basedOn w:val="aa"/>
    <w:pPr>
      <w:spacing w:line="360" w:lineRule="auto"/>
      <w:ind w:firstLine="709"/>
      <w:jc w:val="both"/>
    </w:pPr>
    <w:rPr>
      <w:sz w:val="28"/>
      <w:szCs w:val="28"/>
    </w:rPr>
  </w:style>
  <w:style w:type="paragraph" w:customStyle="1" w:styleId="afffffffffffffffffffc">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5"/>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d">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a"/>
    <w:pPr>
      <w:widowControl w:val="0"/>
      <w:shd w:val="clear" w:color="auto" w:fill="FFFFFF"/>
      <w:spacing w:line="0" w:lineRule="atLeast"/>
      <w:jc w:val="center"/>
    </w:pPr>
    <w:rPr>
      <w:b/>
      <w:bCs/>
      <w:sz w:val="17"/>
      <w:szCs w:val="17"/>
    </w:rPr>
  </w:style>
  <w:style w:type="paragraph" w:customStyle="1" w:styleId="416">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e">
    <w:name w:val="Светлана"/>
    <w:basedOn w:val="aa"/>
    <w:pPr>
      <w:overflowPunct w:val="0"/>
      <w:autoSpaceDE w:val="0"/>
      <w:textAlignment w:val="baseline"/>
    </w:pPr>
    <w:rPr>
      <w:rFonts w:ascii="Alpha000" w:hAnsi="Alpha000" w:cs="Alpha000"/>
      <w:kern w:val="1"/>
      <w:sz w:val="28"/>
    </w:rPr>
  </w:style>
  <w:style w:type="paragraph" w:customStyle="1" w:styleId="affffffffffffffffffff">
    <w:name w:val="Текст_осн"/>
    <w:pPr>
      <w:widowControl w:val="0"/>
      <w:suppressAutoHyphens/>
      <w:spacing w:line="360" w:lineRule="auto"/>
      <w:ind w:firstLine="567"/>
      <w:jc w:val="both"/>
    </w:pPr>
    <w:rPr>
      <w:sz w:val="28"/>
      <w:szCs w:val="28"/>
      <w:lang w:val="uk-UA" w:eastAsia="ar-SA"/>
    </w:rPr>
  </w:style>
  <w:style w:type="paragraph" w:styleId="affffffffffffffffffff0">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5"/>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1">
    <w:name w:val="Table Grid"/>
    <w:basedOn w:val="ac"/>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a"/>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b"/>
    <w:uiPriority w:val="99"/>
    <w:semiHidden/>
    <w:rsid w:val="00B46023"/>
    <w:rPr>
      <w:rFonts w:ascii="Garamond" w:eastAsia="Garamond" w:hAnsi="Garamond" w:cs="Garamond"/>
      <w:sz w:val="24"/>
      <w:szCs w:val="24"/>
      <w:lang w:eastAsia="ar-SA"/>
    </w:rPr>
  </w:style>
  <w:style w:type="paragraph" w:styleId="affffffffffffffffffff2">
    <w:name w:val="caption"/>
    <w:basedOn w:val="aa"/>
    <w:next w:val="aa"/>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b"/>
    <w:rsid w:val="00B46023"/>
    <w:rPr>
      <w:noProof w:val="0"/>
      <w:sz w:val="28"/>
      <w:lang w:val="uk-UA"/>
    </w:rPr>
  </w:style>
  <w:style w:type="paragraph" w:styleId="2ffffc">
    <w:name w:val="Body Text 2"/>
    <w:basedOn w:val="aa"/>
    <w:link w:val="225"/>
    <w:unhideWhenUsed/>
    <w:rsid w:val="00524D1A"/>
    <w:pPr>
      <w:spacing w:after="120" w:line="480" w:lineRule="auto"/>
    </w:pPr>
  </w:style>
  <w:style w:type="character" w:customStyle="1" w:styleId="225">
    <w:name w:val="Основной текст 2 Знак2"/>
    <w:basedOn w:val="ab"/>
    <w:link w:val="2ffffc"/>
    <w:uiPriority w:val="99"/>
    <w:semiHidden/>
    <w:rsid w:val="00524D1A"/>
    <w:rPr>
      <w:rFonts w:ascii="Garamond" w:eastAsia="Garamond" w:hAnsi="Garamond" w:cs="Garamond"/>
      <w:sz w:val="24"/>
      <w:szCs w:val="24"/>
      <w:lang w:eastAsia="ar-SA"/>
    </w:rPr>
  </w:style>
  <w:style w:type="character" w:styleId="affffffffffffffffffff3">
    <w:name w:val="footnote reference"/>
    <w:basedOn w:val="ab"/>
    <w:rsid w:val="00524D1A"/>
    <w:rPr>
      <w:vertAlign w:val="superscript"/>
    </w:rPr>
  </w:style>
  <w:style w:type="character" w:styleId="affffffffffffffffffff4">
    <w:name w:val="annotation reference"/>
    <w:basedOn w:val="ab"/>
    <w:semiHidden/>
    <w:rsid w:val="00524D1A"/>
    <w:rPr>
      <w:sz w:val="16"/>
    </w:rPr>
  </w:style>
  <w:style w:type="paragraph" w:styleId="aff0">
    <w:name w:val="annotation text"/>
    <w:basedOn w:val="aa"/>
    <w:link w:val="aff"/>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b"/>
    <w:uiPriority w:val="99"/>
    <w:semiHidden/>
    <w:rsid w:val="00524D1A"/>
    <w:rPr>
      <w:rFonts w:ascii="Segoe UI" w:eastAsia="Garamond" w:hAnsi="Segoe UI" w:cs="Segoe UI"/>
      <w:sz w:val="16"/>
      <w:szCs w:val="16"/>
      <w:lang w:eastAsia="ar-SA"/>
    </w:rPr>
  </w:style>
  <w:style w:type="character" w:styleId="affffffffffffffffffff5">
    <w:name w:val="endnote reference"/>
    <w:basedOn w:val="ab"/>
    <w:semiHidden/>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b"/>
    <w:uiPriority w:val="99"/>
    <w:semiHidden/>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a">
    <w:name w:val="Гиперссылка4"/>
    <w:basedOn w:val="ab"/>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d">
    <w:name w:val="Основной текст 2 Знак Знак"/>
    <w:basedOn w:val="ab"/>
    <w:rsid w:val="00902A7A"/>
    <w:rPr>
      <w:sz w:val="28"/>
      <w:szCs w:val="24"/>
      <w:lang w:val="uk-UA" w:eastAsia="ru-RU" w:bidi="ar-SA"/>
    </w:rPr>
  </w:style>
  <w:style w:type="paragraph" w:styleId="affffffffffffffffffff6">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a"/>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b"/>
    <w:rsid w:val="00DD4EAD"/>
  </w:style>
  <w:style w:type="character" w:customStyle="1" w:styleId="resultbody">
    <w:name w:val="resultbody"/>
    <w:basedOn w:val="ab"/>
    <w:rsid w:val="00DD4EAD"/>
  </w:style>
  <w:style w:type="paragraph" w:customStyle="1" w:styleId="ParadoxNormal">
    <w:name w:val="Paradox_Normal"/>
    <w:basedOn w:val="a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a"/>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a"/>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a"/>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a"/>
    <w:rsid w:val="00C70C58"/>
    <w:pPr>
      <w:suppressAutoHyphens w:val="0"/>
      <w:ind w:left="566" w:hanging="283"/>
    </w:pPr>
    <w:rPr>
      <w:rFonts w:ascii="Times New Roman" w:eastAsia="Times New Roman" w:hAnsi="Times New Roman" w:cs="Times New Roman"/>
      <w:lang w:eastAsia="ru-RU"/>
    </w:rPr>
  </w:style>
  <w:style w:type="paragraph" w:styleId="affffffffffffffffffff7">
    <w:name w:val="List Continue"/>
    <w:basedOn w:val="aa"/>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a"/>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8">
    <w:name w:val="Стиль власова"/>
    <w:basedOn w:val="aa"/>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b"/>
    <w:rsid w:val="004102F1"/>
    <w:rPr>
      <w:sz w:val="16"/>
      <w:szCs w:val="16"/>
    </w:rPr>
  </w:style>
  <w:style w:type="character" w:customStyle="1" w:styleId="editsection8">
    <w:name w:val="editsection8"/>
    <w:basedOn w:val="ab"/>
    <w:rsid w:val="004102F1"/>
    <w:rPr>
      <w:b w:val="0"/>
      <w:bCs w:val="0"/>
      <w:sz w:val="18"/>
      <w:szCs w:val="18"/>
    </w:rPr>
  </w:style>
  <w:style w:type="character" w:customStyle="1" w:styleId="editsection9">
    <w:name w:val="editsection9"/>
    <w:basedOn w:val="ab"/>
    <w:rsid w:val="004102F1"/>
    <w:rPr>
      <w:b w:val="0"/>
      <w:bCs w:val="0"/>
      <w:sz w:val="21"/>
      <w:szCs w:val="21"/>
    </w:rPr>
  </w:style>
  <w:style w:type="character" w:customStyle="1" w:styleId="editsection1">
    <w:name w:val="editsection1"/>
    <w:basedOn w:val="ab"/>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a"/>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a"/>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a"/>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a"/>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9">
    <w:name w:val="Оглавление_"/>
    <w:basedOn w:val="ab"/>
    <w:rsid w:val="007C548E"/>
    <w:rPr>
      <w:rFonts w:ascii="Times New Roman" w:eastAsia="Times New Roman" w:hAnsi="Times New Roman" w:cs="Times New Roman"/>
      <w:sz w:val="18"/>
      <w:szCs w:val="18"/>
      <w:shd w:val="clear" w:color="auto" w:fill="FFFFFF"/>
    </w:rPr>
  </w:style>
  <w:style w:type="paragraph" w:customStyle="1" w:styleId="affffff2">
    <w:name w:val="Сноска"/>
    <w:basedOn w:val="aa"/>
    <w:link w:val="a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b"/>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b"/>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a"/>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a"/>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a"/>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a"/>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a"/>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
    <w:name w:val="Стиль1 Знак Знак"/>
    <w:basedOn w:val="afffffff7"/>
    <w:link w:val="1fffffff0"/>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0">
    <w:name w:val="Стиль1 Знак Знак Знак"/>
    <w:basedOn w:val="ab"/>
    <w:link w:val="1fffffff"/>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a"/>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a">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b"/>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b"/>
    <w:rsid w:val="00FB5208"/>
    <w:rPr>
      <w:sz w:val="24"/>
      <w:szCs w:val="24"/>
      <w:lang w:val="uk-UA" w:eastAsia="ru-RU" w:bidi="ar-SA"/>
    </w:rPr>
  </w:style>
  <w:style w:type="character" w:customStyle="1" w:styleId="s14bb">
    <w:name w:val="s14b b"/>
    <w:basedOn w:val="ab"/>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b"/>
    <w:rsid w:val="00FB5208"/>
    <w:rPr>
      <w:rFonts w:ascii="Verdana" w:hAnsi="Verdana" w:hint="default"/>
      <w:b/>
      <w:bCs/>
      <w:color w:val="FF0000"/>
      <w:sz w:val="21"/>
      <w:szCs w:val="21"/>
    </w:rPr>
  </w:style>
  <w:style w:type="character" w:customStyle="1" w:styleId="bigheadline1">
    <w:name w:val="bigheadline1"/>
    <w:basedOn w:val="ab"/>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b"/>
    <w:rsid w:val="00FB5208"/>
    <w:rPr>
      <w:rFonts w:ascii="Arial" w:hAnsi="Arial" w:cs="Arial" w:hint="default"/>
      <w:sz w:val="19"/>
      <w:szCs w:val="19"/>
    </w:rPr>
  </w:style>
  <w:style w:type="character" w:customStyle="1" w:styleId="inside-head1">
    <w:name w:val="inside-head1"/>
    <w:basedOn w:val="ab"/>
    <w:rsid w:val="00FB5208"/>
    <w:rPr>
      <w:rFonts w:ascii="Times New Roman" w:hAnsi="Times New Roman" w:cs="Times New Roman" w:hint="default"/>
      <w:b/>
      <w:bCs/>
      <w:sz w:val="36"/>
      <w:szCs w:val="36"/>
    </w:rPr>
  </w:style>
  <w:style w:type="paragraph" w:customStyle="1" w:styleId="inside-copy">
    <w:name w:val="inside-copy"/>
    <w:basedOn w:val="aa"/>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b"/>
    <w:rsid w:val="00FB5208"/>
  </w:style>
  <w:style w:type="character" w:customStyle="1" w:styleId="subhed">
    <w:name w:val="subhed"/>
    <w:basedOn w:val="ab"/>
    <w:rsid w:val="00FB5208"/>
  </w:style>
  <w:style w:type="character" w:customStyle="1" w:styleId="allbold1">
    <w:name w:val="allbold1"/>
    <w:basedOn w:val="ab"/>
    <w:rsid w:val="00FB5208"/>
    <w:rPr>
      <w:rFonts w:ascii="Arial" w:hAnsi="Arial" w:cs="Arial" w:hint="default"/>
      <w:b/>
      <w:bCs/>
      <w:color w:val="000000"/>
      <w:sz w:val="14"/>
      <w:szCs w:val="14"/>
    </w:rPr>
  </w:style>
  <w:style w:type="paragraph" w:customStyle="1" w:styleId="132">
    <w:name w:val="Заголовок 13"/>
    <w:basedOn w:val="aa"/>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a"/>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a"/>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b"/>
    <w:rsid w:val="00FB5208"/>
    <w:rPr>
      <w:color w:val="000099"/>
    </w:rPr>
  </w:style>
  <w:style w:type="character" w:customStyle="1" w:styleId="cald-guideword">
    <w:name w:val="cald-guideword"/>
    <w:basedOn w:val="ab"/>
    <w:rsid w:val="00FB5208"/>
  </w:style>
  <w:style w:type="character" w:customStyle="1" w:styleId="def-classification">
    <w:name w:val="def-classification"/>
    <w:basedOn w:val="ab"/>
    <w:rsid w:val="00FB5208"/>
  </w:style>
  <w:style w:type="character" w:customStyle="1" w:styleId="cald-definition">
    <w:name w:val="cald-definition"/>
    <w:basedOn w:val="ab"/>
    <w:rsid w:val="00FB5208"/>
  </w:style>
  <w:style w:type="character" w:customStyle="1" w:styleId="resultbodyblack1">
    <w:name w:val="resultbodyblack1"/>
    <w:basedOn w:val="ab"/>
    <w:rsid w:val="00FB5208"/>
    <w:rPr>
      <w:rFonts w:ascii="Verdana" w:hAnsi="Verdana" w:hint="default"/>
      <w:b/>
      <w:bCs/>
      <w:color w:val="000000"/>
      <w:sz w:val="22"/>
      <w:szCs w:val="22"/>
    </w:rPr>
  </w:style>
  <w:style w:type="paragraph" w:customStyle="1" w:styleId="textbodyblack">
    <w:name w:val="textbodyblack"/>
    <w:basedOn w:val="aa"/>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b"/>
    <w:rsid w:val="00FB5208"/>
    <w:rPr>
      <w:rFonts w:ascii="Verdana" w:hAnsi="Verdana" w:hint="default"/>
      <w:b/>
      <w:bCs/>
      <w:color w:val="336699"/>
      <w:sz w:val="15"/>
      <w:szCs w:val="15"/>
    </w:rPr>
  </w:style>
  <w:style w:type="character" w:customStyle="1" w:styleId="headline1">
    <w:name w:val="headline1"/>
    <w:basedOn w:val="ab"/>
    <w:rsid w:val="00FB5208"/>
    <w:rPr>
      <w:rFonts w:ascii="Arial" w:hAnsi="Arial" w:cs="Arial" w:hint="default"/>
      <w:b/>
      <w:bCs/>
      <w:strike w:val="0"/>
      <w:dstrike w:val="0"/>
      <w:color w:val="333333"/>
      <w:sz w:val="30"/>
      <w:szCs w:val="30"/>
      <w:u w:val="none"/>
      <w:effect w:val="none"/>
    </w:rPr>
  </w:style>
  <w:style w:type="paragraph" w:customStyle="1" w:styleId="fp">
    <w:name w:val="fp"/>
    <w:basedOn w:val="aa"/>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1">
    <w:name w:val="Нет списка1"/>
    <w:next w:val="ad"/>
    <w:uiPriority w:val="99"/>
    <w:semiHidden/>
    <w:unhideWhenUsed/>
    <w:rsid w:val="0001496C"/>
  </w:style>
  <w:style w:type="numbering" w:customStyle="1" w:styleId="2fffff3">
    <w:name w:val="Нет списка2"/>
    <w:next w:val="ad"/>
    <w:semiHidden/>
    <w:unhideWhenUsed/>
    <w:rsid w:val="00A814A4"/>
  </w:style>
  <w:style w:type="paragraph" w:customStyle="1" w:styleId="3ffd">
    <w:name w:val="Основной текст с отступом3"/>
    <w:basedOn w:val="aa"/>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a"/>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b"/>
    <w:rsid w:val="00FE1A62"/>
  </w:style>
  <w:style w:type="character" w:customStyle="1" w:styleId="small-text1">
    <w:name w:val="small-text1"/>
    <w:basedOn w:val="ab"/>
    <w:rsid w:val="00FE1A62"/>
    <w:rPr>
      <w:rFonts w:ascii="Arial" w:hAnsi="Arial" w:cs="Arial"/>
      <w:color w:val="000000"/>
      <w:sz w:val="20"/>
      <w:szCs w:val="20"/>
    </w:rPr>
  </w:style>
  <w:style w:type="paragraph" w:customStyle="1" w:styleId="Example1">
    <w:name w:val="Example 1"/>
    <w:basedOn w:val="aa"/>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b"/>
    <w:rsid w:val="00FE1A62"/>
    <w:rPr>
      <w:rFonts w:ascii="Verdana" w:hAnsi="Verdana"/>
      <w:color w:val="000000"/>
      <w:sz w:val="19"/>
      <w:szCs w:val="19"/>
    </w:rPr>
  </w:style>
  <w:style w:type="character" w:customStyle="1" w:styleId="pagetitle1">
    <w:name w:val="pagetitle1"/>
    <w:basedOn w:val="ab"/>
    <w:rsid w:val="00FE1A62"/>
    <w:rPr>
      <w:rFonts w:ascii="Arial" w:hAnsi="Arial" w:cs="Arial"/>
      <w:color w:val="000000"/>
      <w:sz w:val="23"/>
      <w:szCs w:val="23"/>
    </w:rPr>
  </w:style>
  <w:style w:type="character" w:customStyle="1" w:styleId="pagesubtitle1">
    <w:name w:val="pagesubtitle1"/>
    <w:basedOn w:val="ab"/>
    <w:rsid w:val="00FE1A62"/>
    <w:rPr>
      <w:rFonts w:ascii="Verdana" w:hAnsi="Verdana"/>
      <w:b/>
      <w:bCs/>
      <w:color w:val="000000"/>
      <w:sz w:val="13"/>
      <w:szCs w:val="13"/>
    </w:rPr>
  </w:style>
  <w:style w:type="character" w:customStyle="1" w:styleId="section1">
    <w:name w:val="section1"/>
    <w:basedOn w:val="ab"/>
    <w:rsid w:val="00FE1A62"/>
    <w:rPr>
      <w:rFonts w:ascii="Verdana" w:hAnsi="Verdana"/>
      <w:b/>
      <w:bCs/>
      <w:color w:val="000000"/>
      <w:sz w:val="24"/>
      <w:szCs w:val="24"/>
    </w:rPr>
  </w:style>
  <w:style w:type="character" w:customStyle="1" w:styleId="gift1">
    <w:name w:val="gift1"/>
    <w:basedOn w:val="ab"/>
    <w:rsid w:val="00FE1A62"/>
    <w:rPr>
      <w:rFonts w:ascii="Arial" w:hAnsi="Arial" w:cs="Arial"/>
      <w:b/>
      <w:bCs/>
      <w:color w:val="auto"/>
      <w:spacing w:val="13"/>
      <w:sz w:val="24"/>
      <w:szCs w:val="24"/>
    </w:rPr>
  </w:style>
  <w:style w:type="paragraph" w:customStyle="1" w:styleId="contactnew">
    <w:name w:val="contact_new"/>
    <w:basedOn w:val="aa"/>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a"/>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a"/>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b"/>
    <w:rsid w:val="00FE1A62"/>
    <w:rPr>
      <w:rFonts w:ascii="Verdana" w:hAnsi="Verdana"/>
      <w:color w:val="auto"/>
      <w:sz w:val="20"/>
      <w:szCs w:val="20"/>
      <w:u w:val="none"/>
      <w:effect w:val="none"/>
    </w:rPr>
  </w:style>
  <w:style w:type="character" w:customStyle="1" w:styleId="7c">
    <w:name w:val="Гиперссылка7"/>
    <w:basedOn w:val="ab"/>
    <w:rsid w:val="00FE1A62"/>
    <w:rPr>
      <w:rFonts w:ascii="Verdana" w:hAnsi="Verdana"/>
      <w:color w:val="auto"/>
      <w:sz w:val="20"/>
      <w:szCs w:val="20"/>
      <w:u w:val="none"/>
      <w:effect w:val="none"/>
    </w:rPr>
  </w:style>
  <w:style w:type="character" w:customStyle="1" w:styleId="toplinks1">
    <w:name w:val="top_links1"/>
    <w:basedOn w:val="ab"/>
    <w:rsid w:val="00FE1A62"/>
    <w:rPr>
      <w:b/>
      <w:bCs/>
      <w:caps/>
      <w:smallCaps/>
      <w:color w:val="auto"/>
      <w:sz w:val="22"/>
      <w:szCs w:val="22"/>
    </w:rPr>
  </w:style>
  <w:style w:type="character" w:customStyle="1" w:styleId="invisible1">
    <w:name w:val="invisible1"/>
    <w:basedOn w:val="ab"/>
    <w:rsid w:val="00FE1A62"/>
    <w:rPr>
      <w:vanish/>
    </w:rPr>
  </w:style>
  <w:style w:type="character" w:customStyle="1" w:styleId="infohead1">
    <w:name w:val="info_head1"/>
    <w:basedOn w:val="ab"/>
    <w:rsid w:val="00FE1A62"/>
    <w:rPr>
      <w:b/>
      <w:bCs/>
      <w:color w:val="auto"/>
      <w:sz w:val="24"/>
      <w:szCs w:val="24"/>
    </w:rPr>
  </w:style>
  <w:style w:type="character" w:customStyle="1" w:styleId="lineheight1">
    <w:name w:val="lineheight1"/>
    <w:basedOn w:val="ab"/>
    <w:rsid w:val="00FE1A62"/>
  </w:style>
  <w:style w:type="character" w:customStyle="1" w:styleId="newshead1">
    <w:name w:val="news_head1"/>
    <w:basedOn w:val="ab"/>
    <w:rsid w:val="00FE1A62"/>
    <w:rPr>
      <w:b/>
      <w:bCs/>
      <w:color w:val="FFFFFF"/>
      <w:sz w:val="24"/>
      <w:szCs w:val="24"/>
    </w:rPr>
  </w:style>
  <w:style w:type="character" w:customStyle="1" w:styleId="newssubhead1">
    <w:name w:val="news_sub_head1"/>
    <w:basedOn w:val="ab"/>
    <w:rsid w:val="00FE1A62"/>
    <w:rPr>
      <w:b/>
      <w:bCs/>
      <w:color w:val="auto"/>
      <w:sz w:val="24"/>
      <w:szCs w:val="24"/>
    </w:rPr>
  </w:style>
  <w:style w:type="character" w:customStyle="1" w:styleId="newstext1">
    <w:name w:val="news_text1"/>
    <w:basedOn w:val="ab"/>
    <w:rsid w:val="00FE1A62"/>
    <w:rPr>
      <w:color w:val="FFFFFF"/>
      <w:sz w:val="24"/>
      <w:szCs w:val="24"/>
    </w:rPr>
  </w:style>
  <w:style w:type="character" w:customStyle="1" w:styleId="bigbluelink1">
    <w:name w:val="big_blue_link1"/>
    <w:basedOn w:val="ab"/>
    <w:rsid w:val="00FE1A62"/>
    <w:rPr>
      <w:b/>
      <w:bCs/>
      <w:color w:val="auto"/>
      <w:sz w:val="42"/>
      <w:szCs w:val="42"/>
    </w:rPr>
  </w:style>
  <w:style w:type="character" w:customStyle="1" w:styleId="rotatetxt1">
    <w:name w:val="rotatetxt1"/>
    <w:basedOn w:val="ab"/>
    <w:rsid w:val="00FE1A62"/>
    <w:rPr>
      <w:rFonts w:ascii="Verdana" w:hAnsi="Verdana"/>
      <w:color w:val="auto"/>
      <w:sz w:val="19"/>
      <w:szCs w:val="19"/>
    </w:rPr>
  </w:style>
  <w:style w:type="character" w:customStyle="1" w:styleId="smallbluelink1">
    <w:name w:val="small_blue_link1"/>
    <w:basedOn w:val="ab"/>
    <w:rsid w:val="00FE1A62"/>
    <w:rPr>
      <w:color w:val="auto"/>
      <w:sz w:val="25"/>
      <w:szCs w:val="25"/>
    </w:rPr>
  </w:style>
  <w:style w:type="character" w:customStyle="1" w:styleId="footertext1">
    <w:name w:val="footer_text1"/>
    <w:basedOn w:val="ab"/>
    <w:rsid w:val="00FE1A62"/>
    <w:rPr>
      <w:rFonts w:ascii="Arial" w:hAnsi="Arial" w:cs="Arial"/>
      <w:color w:val="FFFFFF"/>
      <w:sz w:val="17"/>
      <w:szCs w:val="17"/>
    </w:rPr>
  </w:style>
  <w:style w:type="paragraph" w:customStyle="1" w:styleId="journaltitles">
    <w:name w:val="journaltitles"/>
    <w:basedOn w:val="aa"/>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b"/>
    <w:rsid w:val="00FE1A62"/>
    <w:rPr>
      <w:rFonts w:ascii="Arial" w:hAnsi="Arial" w:cs="Arial"/>
      <w:color w:val="000000"/>
      <w:sz w:val="16"/>
      <w:szCs w:val="16"/>
    </w:rPr>
  </w:style>
  <w:style w:type="character" w:customStyle="1" w:styleId="maintext1">
    <w:name w:val="maintext1"/>
    <w:basedOn w:val="ab"/>
    <w:rsid w:val="00FE1A62"/>
    <w:rPr>
      <w:rFonts w:ascii="Arial" w:hAnsi="Arial" w:cs="Arial"/>
      <w:color w:val="000000"/>
      <w:sz w:val="18"/>
      <w:szCs w:val="18"/>
    </w:rPr>
  </w:style>
  <w:style w:type="paragraph" w:customStyle="1" w:styleId="default0">
    <w:name w:val="default"/>
    <w:basedOn w:val="aa"/>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d"/>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d"/>
    <w:uiPriority w:val="99"/>
    <w:semiHidden/>
    <w:unhideWhenUsed/>
    <w:rsid w:val="00267173"/>
  </w:style>
  <w:style w:type="paragraph" w:customStyle="1" w:styleId="2fffff4">
    <w:name w:val="Текст выноски2"/>
    <w:basedOn w:val="aa"/>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b"/>
    <w:rsid w:val="00292B3F"/>
    <w:rPr>
      <w:rFonts w:ascii="Arial" w:hAnsi="Arial" w:cs="Arial" w:hint="default"/>
      <w:b/>
      <w:bCs/>
      <w:color w:val="990000"/>
      <w:sz w:val="21"/>
      <w:szCs w:val="21"/>
    </w:rPr>
  </w:style>
  <w:style w:type="paragraph" w:customStyle="1" w:styleId="14pt2">
    <w:name w:val="Стиль Текст + 14 pt"/>
    <w:basedOn w:val="aa"/>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b">
    <w:name w:val="Знак Знак"/>
    <w:basedOn w:val="ab"/>
    <w:rsid w:val="00937513"/>
    <w:rPr>
      <w:sz w:val="24"/>
      <w:szCs w:val="24"/>
      <w:lang w:val="ru-RU" w:eastAsia="ru-RU"/>
    </w:rPr>
  </w:style>
  <w:style w:type="character" w:customStyle="1" w:styleId="14pt3">
    <w:name w:val="Стиль Текст + 14 pt Знак"/>
    <w:basedOn w:val="ab"/>
    <w:locked/>
    <w:rsid w:val="00314A13"/>
    <w:rPr>
      <w:sz w:val="28"/>
      <w:szCs w:val="28"/>
      <w:lang w:val="ru-RU" w:eastAsia="ru-RU" w:bidi="ar-SA"/>
    </w:rPr>
  </w:style>
  <w:style w:type="character" w:customStyle="1" w:styleId="14pt4">
    <w:name w:val="Стиль Текст + 14 pt Знак Знак"/>
    <w:basedOn w:val="ab"/>
    <w:locked/>
    <w:rsid w:val="00314A13"/>
    <w:rPr>
      <w:sz w:val="28"/>
      <w:szCs w:val="28"/>
      <w:lang w:val="ru-RU" w:eastAsia="ru-RU" w:bidi="ar-SA"/>
    </w:rPr>
  </w:style>
  <w:style w:type="character" w:customStyle="1" w:styleId="133">
    <w:name w:val="Знак Знак13"/>
    <w:basedOn w:val="ab"/>
    <w:locked/>
    <w:rsid w:val="00314A13"/>
    <w:rPr>
      <w:i/>
      <w:iCs/>
      <w:sz w:val="28"/>
      <w:szCs w:val="28"/>
      <w:lang w:val="uk-UA" w:eastAsia="ru-RU" w:bidi="ar-SA"/>
    </w:rPr>
  </w:style>
  <w:style w:type="character" w:customStyle="1" w:styleId="normal10">
    <w:name w:val="normal1"/>
    <w:basedOn w:val="ab"/>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a"/>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d"/>
    <w:uiPriority w:val="99"/>
    <w:semiHidden/>
    <w:unhideWhenUsed/>
    <w:rsid w:val="0039380B"/>
  </w:style>
  <w:style w:type="paragraph" w:customStyle="1" w:styleId="260">
    <w:name w:val="Основной текст 26"/>
    <w:basedOn w:val="aa"/>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d"/>
    <w:uiPriority w:val="99"/>
    <w:semiHidden/>
    <w:unhideWhenUsed/>
    <w:rsid w:val="00BA3A4E"/>
  </w:style>
  <w:style w:type="paragraph" w:customStyle="1" w:styleId="160">
    <w:name w:val="Основной текст16"/>
    <w:basedOn w:val="aa"/>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b"/>
    <w:rsid w:val="00E3373F"/>
    <w:rPr>
      <w:rFonts w:ascii="Verdana" w:hAnsi="Verdana" w:hint="default"/>
      <w:b/>
      <w:bCs/>
      <w:sz w:val="21"/>
      <w:szCs w:val="21"/>
    </w:rPr>
  </w:style>
  <w:style w:type="paragraph" w:customStyle="1" w:styleId="paper1">
    <w:name w:val="paper1"/>
    <w:basedOn w:val="aa"/>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a"/>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c">
    <w:name w:val="Дисс. Обычный абзац"/>
    <w:basedOn w:val="aa"/>
    <w:link w:val="affffffffffffffffffffd"/>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d">
    <w:name w:val="Дисс. Обычный абзац Знак"/>
    <w:basedOn w:val="ab"/>
    <w:link w:val="affffffffffffffffffffc"/>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a"/>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b"/>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a"/>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e">
    <w:name w:val="Определения Автора"/>
    <w:basedOn w:val="aa"/>
    <w:link w:val="afffffffffffffffffffff"/>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
    <w:name w:val="Определения Автора Знак"/>
    <w:basedOn w:val="ab"/>
    <w:link w:val="affffffffffffffffffffe"/>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7"/>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0">
    <w:name w:val="Обычный_Автореферат"/>
    <w:basedOn w:val="aa"/>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b"/>
    <w:rsid w:val="007B0B78"/>
  </w:style>
  <w:style w:type="character" w:customStyle="1" w:styleId="afffffffffffffffffffff1">
    <w:name w:val="Обычный абзац"/>
    <w:basedOn w:val="ab"/>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2">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3">
    <w:name w:val="дис как заголовок раздела"/>
    <w:basedOn w:val="aa"/>
    <w:next w:val="afffffffffffffffffffff2"/>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a"/>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4">
    <w:name w:val="Основний текст_"/>
    <w:link w:val="afffffffffffffffffffff5"/>
    <w:uiPriority w:val="99"/>
    <w:locked/>
    <w:rsid w:val="0010053C"/>
    <w:rPr>
      <w:sz w:val="21"/>
      <w:shd w:val="clear" w:color="auto" w:fill="FFFFFF"/>
    </w:rPr>
  </w:style>
  <w:style w:type="paragraph" w:customStyle="1" w:styleId="afffffffffffffffffffff5">
    <w:name w:val="Основний текст"/>
    <w:basedOn w:val="aa"/>
    <w:link w:val="afffffffffffffffffffff4"/>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2">
    <w:name w:val="Table Grid 1"/>
    <w:basedOn w:val="ac"/>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6">
    <w:name w:val="Основний текст + Курсив"/>
    <w:uiPriority w:val="99"/>
    <w:rsid w:val="0010053C"/>
    <w:rPr>
      <w:i/>
      <w:sz w:val="19"/>
    </w:rPr>
  </w:style>
  <w:style w:type="table" w:customStyle="1" w:styleId="1fffffff3">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a"/>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a"/>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b"/>
    <w:rsid w:val="000071A8"/>
  </w:style>
  <w:style w:type="paragraph" w:customStyle="1" w:styleId="articleauthorname">
    <w:name w:val="articleauthorname"/>
    <w:basedOn w:val="aa"/>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b"/>
    <w:rsid w:val="000071A8"/>
  </w:style>
  <w:style w:type="character" w:customStyle="1" w:styleId="article-author">
    <w:name w:val="article-author"/>
    <w:basedOn w:val="ab"/>
    <w:rsid w:val="000071A8"/>
  </w:style>
  <w:style w:type="character" w:customStyle="1" w:styleId="orange1">
    <w:name w:val="orange1"/>
    <w:basedOn w:val="ab"/>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b"/>
    <w:rsid w:val="004A5A83"/>
  </w:style>
  <w:style w:type="paragraph" w:customStyle="1" w:styleId="1fffffff4">
    <w:name w:val="Знак Знак Знак Знак Знак Знак Знак Знак Знак Знак Знак1 Знак Знак Знак Знак Знак Знак Знак Знак Знак Знак"/>
    <w:basedOn w:val="aa"/>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b"/>
    <w:rsid w:val="004A5A83"/>
  </w:style>
  <w:style w:type="character" w:customStyle="1" w:styleId="nobr">
    <w:name w:val="nobr"/>
    <w:basedOn w:val="ab"/>
    <w:rsid w:val="004A5A83"/>
  </w:style>
  <w:style w:type="paragraph" w:customStyle="1" w:styleId="ListParagraph1">
    <w:name w:val="List Paragraph1"/>
    <w:basedOn w:val="aa"/>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a"/>
    <w:next w:val="aa"/>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a"/>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a"/>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a"/>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a"/>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5">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7">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e">
    <w:name w:val="Подпись к картинке_"/>
    <w:link w:val="afffffffffffffffffd"/>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8">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7">
    <w:name w:val="Подпись к таблице_"/>
    <w:link w:val="affffffffffffffff6"/>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a"/>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a"/>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a"/>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a"/>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a"/>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a"/>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a"/>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a"/>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a"/>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a"/>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a"/>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a"/>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a"/>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a"/>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a"/>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a"/>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9">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a"/>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a"/>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a"/>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a"/>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a">
    <w:name w:val="Авторефукр"/>
    <w:basedOn w:val="aa"/>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a"/>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a"/>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b">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b"/>
    <w:rsid w:val="003A3D03"/>
  </w:style>
  <w:style w:type="paragraph" w:customStyle="1" w:styleId="4ff8">
    <w:name w:val="4"/>
    <w:basedOn w:val="aa"/>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b"/>
    <w:rsid w:val="003A3D03"/>
  </w:style>
  <w:style w:type="character" w:customStyle="1" w:styleId="75pt3">
    <w:name w:val="75pt"/>
    <w:basedOn w:val="ab"/>
    <w:rsid w:val="003A3D03"/>
  </w:style>
  <w:style w:type="character" w:customStyle="1" w:styleId="constantia12pt40">
    <w:name w:val="constantia12pt40"/>
    <w:basedOn w:val="ab"/>
    <w:rsid w:val="003A3D03"/>
  </w:style>
  <w:style w:type="character" w:customStyle="1" w:styleId="9pt2">
    <w:name w:val="9pt"/>
    <w:basedOn w:val="ab"/>
    <w:rsid w:val="003A3D03"/>
  </w:style>
  <w:style w:type="character" w:customStyle="1" w:styleId="a00">
    <w:name w:val="a0"/>
    <w:basedOn w:val="ab"/>
    <w:rsid w:val="003A3D03"/>
  </w:style>
  <w:style w:type="paragraph" w:styleId="3">
    <w:name w:val="List Number 3"/>
    <w:basedOn w:val="aa"/>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b"/>
    <w:rsid w:val="004313DD"/>
    <w:rPr>
      <w:sz w:val="24"/>
      <w:lang w:val="uk-UA" w:eastAsia="ru-RU" w:bidi="ar-SA"/>
    </w:rPr>
  </w:style>
  <w:style w:type="character" w:customStyle="1" w:styleId="afffffffffffffffffffffc">
    <w:name w:val="Основной текст Знак Знак Знак"/>
    <w:basedOn w:val="ab"/>
    <w:rsid w:val="004313DD"/>
    <w:rPr>
      <w:b/>
      <w:sz w:val="36"/>
      <w:szCs w:val="36"/>
      <w:lang w:val="ru-RU" w:eastAsia="ru-RU" w:bidi="ar-SA"/>
    </w:rPr>
  </w:style>
  <w:style w:type="character" w:customStyle="1" w:styleId="BodyTextIndent210">
    <w:name w:val="Body Text Indent 2 Знак Знак1"/>
    <w:basedOn w:val="ab"/>
    <w:rsid w:val="004313DD"/>
    <w:rPr>
      <w:sz w:val="24"/>
      <w:szCs w:val="24"/>
      <w:lang w:val="uk-UA" w:eastAsia="ru-RU" w:bidi="ar-SA"/>
    </w:rPr>
  </w:style>
  <w:style w:type="paragraph" w:customStyle="1" w:styleId="263">
    <w:name w:val="Основной текст с отступом 26"/>
    <w:basedOn w:val="aa"/>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a"/>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d">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b"/>
    <w:rsid w:val="005C0E6E"/>
  </w:style>
  <w:style w:type="character" w:customStyle="1" w:styleId="date4">
    <w:name w:val="date4"/>
    <w:basedOn w:val="ab"/>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e">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a"/>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a"/>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a"/>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a"/>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a"/>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a"/>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6">
    <w:name w:val="таблица 1"/>
    <w:basedOn w:val="aa"/>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
    <w:name w:val="таблица название"/>
    <w:basedOn w:val="aa"/>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a"/>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b"/>
    <w:uiPriority w:val="99"/>
    <w:rsid w:val="00886B4E"/>
  </w:style>
  <w:style w:type="paragraph" w:customStyle="1" w:styleId="affffffffffffffffffffff0">
    <w:name w:val="Знак Знак Знак Знак Знак Знак Знак Знак Знак Знак Знак Знак"/>
    <w:basedOn w:val="aa"/>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a"/>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1">
    <w:name w:val="!Автореферат"/>
    <w:basedOn w:val="aa"/>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2">
    <w:name w:val="Заголов."/>
    <w:basedOn w:val="aa"/>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7">
    <w:name w:val="Знак Знак Знак Знак Знак Знак Знак Знак Знак Знак Знак Знак1"/>
    <w:basedOn w:val="aa"/>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3">
    <w:name w:val="Вопросы"/>
    <w:basedOn w:val="aa"/>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b"/>
    <w:rsid w:val="00886B4E"/>
  </w:style>
  <w:style w:type="paragraph" w:customStyle="1" w:styleId="leftauthor">
    <w:name w:val="left_author"/>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4">
    <w:name w:val="название"/>
    <w:basedOn w:val="ab"/>
    <w:rsid w:val="00886B4E"/>
  </w:style>
  <w:style w:type="character" w:customStyle="1" w:styleId="affffffffffffffffffffff5">
    <w:name w:val="назначение"/>
    <w:basedOn w:val="ab"/>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6">
    <w:name w:val="Normal Indent"/>
    <w:basedOn w:val="aa"/>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7">
    <w:name w:val="Подпись к рисунку (заголовок)"/>
    <w:basedOn w:val="affffffffffffffff5"/>
    <w:next w:val="affffffffffffffff5"/>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b"/>
    <w:rsid w:val="00886B4E"/>
  </w:style>
  <w:style w:type="paragraph" w:customStyle="1" w:styleId="CharChar1CharChar1CharChar">
    <w:name w:val="Char Char Знак Знак1 Char Char1 Знак Знак Char Char"/>
    <w:basedOn w:val="aa"/>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b"/>
    <w:rsid w:val="00886B4E"/>
  </w:style>
  <w:style w:type="character" w:customStyle="1" w:styleId="y5blacky5bg">
    <w:name w:val="y5_black y5_bg"/>
    <w:basedOn w:val="ab"/>
    <w:rsid w:val="00886B4E"/>
  </w:style>
  <w:style w:type="character" w:customStyle="1" w:styleId="url">
    <w:name w:val="url"/>
    <w:basedOn w:val="ab"/>
    <w:rsid w:val="00886B4E"/>
  </w:style>
  <w:style w:type="paragraph" w:customStyle="1" w:styleId="bodytext2">
    <w:name w:val="bodytext2"/>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8">
    <w:name w:val="обычный_(веб)"/>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b"/>
    <w:rsid w:val="00886B4E"/>
  </w:style>
  <w:style w:type="paragraph" w:customStyle="1" w:styleId="affffffffffffffffffffff9">
    <w:name w:val="АА"/>
    <w:basedOn w:val="aa"/>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a">
    <w:name w:val="Б"/>
    <w:basedOn w:val="aa"/>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b"/>
    <w:rsid w:val="00886B4E"/>
  </w:style>
  <w:style w:type="character" w:customStyle="1" w:styleId="search-keyword-match">
    <w:name w:val="search-keyword-match"/>
    <w:basedOn w:val="ab"/>
    <w:rsid w:val="00886B4E"/>
  </w:style>
  <w:style w:type="character" w:customStyle="1" w:styleId="title1">
    <w:name w:val="title1"/>
    <w:basedOn w:val="ab"/>
    <w:rsid w:val="001F66E7"/>
    <w:rPr>
      <w:rFonts w:ascii="Tahoma" w:hAnsi="Tahoma" w:cs="Tahoma" w:hint="default"/>
      <w:b/>
      <w:bCs/>
      <w:color w:val="000000"/>
      <w:sz w:val="18"/>
      <w:szCs w:val="18"/>
    </w:rPr>
  </w:style>
  <w:style w:type="character" w:customStyle="1" w:styleId="txt1">
    <w:name w:val="txt1"/>
    <w:basedOn w:val="ab"/>
    <w:rsid w:val="001F66E7"/>
    <w:rPr>
      <w:sz w:val="18"/>
      <w:szCs w:val="18"/>
    </w:rPr>
  </w:style>
  <w:style w:type="character" w:customStyle="1" w:styleId="s4">
    <w:name w:val="s4"/>
    <w:basedOn w:val="ab"/>
    <w:rsid w:val="001F66E7"/>
  </w:style>
  <w:style w:type="character" w:customStyle="1" w:styleId="s1">
    <w:name w:val="s1"/>
    <w:basedOn w:val="ab"/>
    <w:rsid w:val="001F66E7"/>
  </w:style>
  <w:style w:type="character" w:customStyle="1" w:styleId="s2">
    <w:name w:val="s2"/>
    <w:basedOn w:val="ab"/>
    <w:rsid w:val="001F66E7"/>
  </w:style>
  <w:style w:type="paragraph" w:customStyle="1" w:styleId="text-content-page1">
    <w:name w:val="text-content-page1"/>
    <w:basedOn w:val="aa"/>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b"/>
    <w:rsid w:val="001F66E7"/>
  </w:style>
  <w:style w:type="character" w:customStyle="1" w:styleId="dcom1">
    <w:name w:val="d_com1"/>
    <w:basedOn w:val="ab"/>
    <w:rsid w:val="001F66E7"/>
    <w:rPr>
      <w:i/>
      <w:iCs/>
      <w:color w:val="6F0000"/>
    </w:rPr>
  </w:style>
  <w:style w:type="paragraph" w:customStyle="1" w:styleId="p3">
    <w:name w:val="p3"/>
    <w:basedOn w:val="aa"/>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a"/>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a"/>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a"/>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b"/>
    <w:uiPriority w:val="99"/>
    <w:rsid w:val="001F66E7"/>
    <w:rPr>
      <w:rFonts w:ascii="Times New Roman" w:hAnsi="Times New Roman" w:cs="Times New Roman"/>
      <w:b/>
      <w:bCs/>
      <w:sz w:val="22"/>
      <w:szCs w:val="22"/>
    </w:rPr>
  </w:style>
  <w:style w:type="character" w:customStyle="1" w:styleId="FontStyle175">
    <w:name w:val="Font Style175"/>
    <w:basedOn w:val="ab"/>
    <w:rsid w:val="001F66E7"/>
    <w:rPr>
      <w:rFonts w:ascii="Times New Roman" w:hAnsi="Times New Roman" w:cs="Times New Roman"/>
      <w:sz w:val="18"/>
      <w:szCs w:val="18"/>
    </w:rPr>
  </w:style>
  <w:style w:type="character" w:customStyle="1" w:styleId="FontStyle177">
    <w:name w:val="Font Style177"/>
    <w:basedOn w:val="ab"/>
    <w:rsid w:val="001F66E7"/>
    <w:rPr>
      <w:rFonts w:ascii="Times New Roman" w:hAnsi="Times New Roman" w:cs="Times New Roman"/>
      <w:sz w:val="18"/>
      <w:szCs w:val="18"/>
    </w:rPr>
  </w:style>
  <w:style w:type="character" w:customStyle="1" w:styleId="FontStyle188">
    <w:name w:val="Font Style188"/>
    <w:basedOn w:val="ab"/>
    <w:uiPriority w:val="99"/>
    <w:rsid w:val="001F66E7"/>
    <w:rPr>
      <w:rFonts w:ascii="Times New Roman" w:hAnsi="Times New Roman" w:cs="Times New Roman"/>
      <w:sz w:val="18"/>
      <w:szCs w:val="18"/>
    </w:rPr>
  </w:style>
  <w:style w:type="paragraph" w:customStyle="1" w:styleId="334">
    <w:name w:val="Основной текст 33"/>
    <w:basedOn w:val="aa"/>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b">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a"/>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a"/>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a"/>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a"/>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a"/>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a"/>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a"/>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a"/>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a"/>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a"/>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a"/>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a"/>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a"/>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a"/>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a"/>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a"/>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a"/>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8">
    <w:name w:val="Знак1"/>
    <w:rsid w:val="00C77163"/>
    <w:rPr>
      <w:sz w:val="24"/>
      <w:szCs w:val="24"/>
    </w:rPr>
  </w:style>
  <w:style w:type="paragraph" w:customStyle="1" w:styleId="ListParagraph2">
    <w:name w:val="List Paragraph2"/>
    <w:basedOn w:val="aa"/>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a"/>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b"/>
    <w:rsid w:val="006F1417"/>
    <w:rPr>
      <w:rFonts w:ascii="Verdana" w:hAnsi="Verdana" w:hint="default"/>
      <w:color w:val="000000"/>
      <w:sz w:val="20"/>
      <w:szCs w:val="20"/>
    </w:rPr>
  </w:style>
  <w:style w:type="table" w:styleId="-10">
    <w:name w:val="Table Web 1"/>
    <w:basedOn w:val="ac"/>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c"/>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b">
    <w:name w:val="Нормал_регл"/>
    <w:basedOn w:val="aa"/>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b"/>
    <w:rsid w:val="00767053"/>
  </w:style>
  <w:style w:type="character" w:customStyle="1" w:styleId="coreinvention">
    <w:name w:val="core invention"/>
    <w:basedOn w:val="ab"/>
    <w:rsid w:val="00767053"/>
  </w:style>
  <w:style w:type="paragraph" w:customStyle="1" w:styleId="2100">
    <w:name w:val="Основной текст 210"/>
    <w:basedOn w:val="aa"/>
    <w:rsid w:val="001C702E"/>
    <w:pPr>
      <w:suppressAutoHyphens w:val="0"/>
      <w:jc w:val="both"/>
    </w:pPr>
    <w:rPr>
      <w:rFonts w:ascii="Times New Roman" w:eastAsia="Times New Roman" w:hAnsi="Times New Roman" w:cs="Times New Roman"/>
      <w:sz w:val="28"/>
      <w:szCs w:val="20"/>
      <w:lang w:eastAsia="ru-RU"/>
    </w:rPr>
  </w:style>
  <w:style w:type="paragraph" w:customStyle="1" w:styleId="1fffffff9">
    <w:name w:val="В таблице 1"/>
    <w:basedOn w:val="aa"/>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b"/>
    <w:rsid w:val="00D73023"/>
  </w:style>
  <w:style w:type="paragraph" w:customStyle="1" w:styleId="affffffffffffffffffffffc">
    <w:name w:val="Заголовки таблиц"/>
    <w:basedOn w:val="1"/>
    <w:next w:val="aa"/>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d">
    <w:name w:val="Стиль рис"/>
    <w:basedOn w:val="1ff0"/>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e">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
    <w:name w:val="Список определений"/>
    <w:basedOn w:val="aa"/>
    <w:next w:val="aa"/>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a"/>
    <w:unhideWhenUsed/>
    <w:rsid w:val="001B4C01"/>
    <w:pPr>
      <w:numPr>
        <w:numId w:val="40"/>
      </w:numPr>
      <w:contextualSpacing/>
    </w:pPr>
  </w:style>
  <w:style w:type="paragraph" w:styleId="3fff9">
    <w:name w:val="List 3"/>
    <w:basedOn w:val="aa"/>
    <w:semiHidden/>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a"/>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a"/>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b"/>
    <w:rsid w:val="0079582D"/>
    <w:rPr>
      <w:rFonts w:ascii="Verdana" w:hAnsi="Verdana" w:hint="default"/>
      <w:sz w:val="12"/>
      <w:szCs w:val="12"/>
    </w:rPr>
  </w:style>
  <w:style w:type="character" w:customStyle="1" w:styleId="textbold1">
    <w:name w:val="textbold1"/>
    <w:basedOn w:val="ab"/>
    <w:rsid w:val="0079582D"/>
    <w:rPr>
      <w:rFonts w:ascii="Verdana" w:hAnsi="Verdana" w:hint="default"/>
      <w:b/>
      <w:bCs/>
      <w:sz w:val="13"/>
      <w:szCs w:val="13"/>
    </w:rPr>
  </w:style>
  <w:style w:type="character" w:customStyle="1" w:styleId="textitalics1">
    <w:name w:val="textitalics1"/>
    <w:basedOn w:val="ab"/>
    <w:rsid w:val="0079582D"/>
    <w:rPr>
      <w:rFonts w:ascii="Verdana" w:hAnsi="Verdana" w:hint="default"/>
      <w:i/>
      <w:iCs/>
      <w:sz w:val="13"/>
      <w:szCs w:val="13"/>
    </w:rPr>
  </w:style>
  <w:style w:type="paragraph" w:customStyle="1" w:styleId="-d">
    <w:name w:val="таблица-текст"/>
    <w:basedOn w:val="aa"/>
    <w:next w:val="aa"/>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e">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e"/>
    <w:next w:val="1fff1"/>
    <w:autoRedefine/>
    <w:rsid w:val="002A1B6A"/>
    <w:pPr>
      <w:spacing w:before="60" w:after="60"/>
      <w:ind w:left="2410" w:hanging="506"/>
    </w:pPr>
  </w:style>
  <w:style w:type="paragraph" w:customStyle="1" w:styleId="1fffffffa">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a"/>
    <w:rsid w:val="007624A1"/>
    <w:pPr>
      <w:suppressAutoHyphens w:val="0"/>
    </w:pPr>
    <w:rPr>
      <w:rFonts w:ascii="Courier" w:eastAsia="Times New Roman" w:hAnsi="Courier" w:cs="Times New Roman"/>
      <w:kern w:val="24"/>
      <w:sz w:val="20"/>
      <w:szCs w:val="20"/>
      <w:lang w:eastAsia="ru-RU"/>
    </w:rPr>
  </w:style>
  <w:style w:type="paragraph" w:customStyle="1" w:styleId="1fffffffb">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a"/>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c">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c"/>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0">
    <w:name w:val="Базис"/>
    <w:basedOn w:val="aa"/>
    <w:link w:val="afffffffffffffffffffffff1"/>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1">
    <w:name w:val="Базис Знак"/>
    <w:basedOn w:val="ab"/>
    <w:link w:val="afffffffffffffffffffffff0"/>
    <w:rsid w:val="00413F08"/>
    <w:rPr>
      <w:rFonts w:ascii="Times New Roman" w:eastAsia="Times New Roman" w:hAnsi="Times New Roman" w:cs="Times New Roman"/>
      <w:sz w:val="28"/>
      <w:szCs w:val="28"/>
      <w:lang w:val="uk-UA"/>
    </w:rPr>
  </w:style>
  <w:style w:type="paragraph" w:customStyle="1" w:styleId="afffffffffffffffffffffff2">
    <w:name w:val="основной текст"/>
    <w:basedOn w:val="afffffffffffffffffffffff0"/>
    <w:link w:val="afffffffffffffffffffffff3"/>
    <w:qFormat/>
    <w:rsid w:val="00413F08"/>
  </w:style>
  <w:style w:type="character" w:customStyle="1" w:styleId="afffffffffffffffffffffff3">
    <w:name w:val="основной текст Знак"/>
    <w:basedOn w:val="afffffffffffffffffffffff1"/>
    <w:link w:val="afffffffffffffffffffffff2"/>
    <w:rsid w:val="00413F08"/>
    <w:rPr>
      <w:rFonts w:ascii="Times New Roman" w:eastAsia="Times New Roman" w:hAnsi="Times New Roman" w:cs="Times New Roman"/>
      <w:sz w:val="28"/>
      <w:szCs w:val="28"/>
      <w:lang w:val="uk-UA"/>
    </w:rPr>
  </w:style>
  <w:style w:type="paragraph" w:customStyle="1" w:styleId="afffffffffffffffffffffff4">
    <w:name w:val="текст базис"/>
    <w:basedOn w:val="aa"/>
    <w:link w:val="afffffffffffffffffffffff5"/>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5">
    <w:name w:val="текст базис Знак"/>
    <w:basedOn w:val="ab"/>
    <w:link w:val="afffffffffffffffffffffff4"/>
    <w:rsid w:val="00413F08"/>
    <w:rPr>
      <w:rFonts w:ascii="Times New Roman" w:eastAsia="Times New Roman" w:hAnsi="Times New Roman" w:cs="Times New Roman"/>
      <w:b/>
      <w:bCs/>
      <w:sz w:val="28"/>
      <w:szCs w:val="28"/>
      <w:lang w:val="uk-UA"/>
    </w:rPr>
  </w:style>
  <w:style w:type="paragraph" w:customStyle="1" w:styleId="CM6">
    <w:name w:val="CM6"/>
    <w:basedOn w:val="aa"/>
    <w:next w:val="aa"/>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a"/>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a"/>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6">
    <w:name w:val="ДипОсновной"/>
    <w:basedOn w:val="aa"/>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a"/>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b"/>
    <w:rsid w:val="0013003F"/>
    <w:rPr>
      <w:sz w:val="20"/>
      <w:szCs w:val="20"/>
    </w:rPr>
  </w:style>
  <w:style w:type="character" w:customStyle="1" w:styleId="f14sb1">
    <w:name w:val="f14sb1"/>
    <w:basedOn w:val="ab"/>
    <w:rsid w:val="0013003F"/>
    <w:rPr>
      <w:rFonts w:ascii="Arial" w:hAnsi="Arial" w:cs="Arial" w:hint="default"/>
      <w:b/>
      <w:bCs/>
      <w:sz w:val="28"/>
      <w:szCs w:val="28"/>
    </w:rPr>
  </w:style>
  <w:style w:type="character" w:customStyle="1" w:styleId="bg1">
    <w:name w:val="bg1"/>
    <w:basedOn w:val="ab"/>
    <w:rsid w:val="0013003F"/>
    <w:rPr>
      <w:b/>
      <w:bCs/>
      <w:color w:val="008000"/>
    </w:rPr>
  </w:style>
  <w:style w:type="character" w:customStyle="1" w:styleId="subsm1">
    <w:name w:val="subsm1"/>
    <w:basedOn w:val="ab"/>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a"/>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a"/>
    <w:rsid w:val="004230E1"/>
    <w:pPr>
      <w:widowControl w:val="0"/>
      <w:suppressLineNumbers/>
    </w:pPr>
    <w:rPr>
      <w:rFonts w:ascii="Thorndale AMT" w:eastAsia="Arial" w:hAnsi="Thorndale AMT" w:cs="Tahoma"/>
    </w:rPr>
  </w:style>
  <w:style w:type="paragraph" w:customStyle="1" w:styleId="3fffb">
    <w:name w:val="Указатель3"/>
    <w:basedOn w:val="aa"/>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a"/>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9"/>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7">
    <w:name w:val="Гост"/>
    <w:basedOn w:val="aa"/>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9"/>
    <w:rsid w:val="007E16C4"/>
  </w:style>
  <w:style w:type="character" w:customStyle="1" w:styleId="ti2">
    <w:name w:val="ti2"/>
    <w:basedOn w:val="19"/>
    <w:rsid w:val="007E16C4"/>
    <w:rPr>
      <w:sz w:val="22"/>
      <w:szCs w:val="22"/>
    </w:rPr>
  </w:style>
  <w:style w:type="character" w:customStyle="1" w:styleId="linkbar">
    <w:name w:val="linkbar"/>
    <w:basedOn w:val="19"/>
    <w:rsid w:val="007E16C4"/>
  </w:style>
  <w:style w:type="character" w:customStyle="1" w:styleId="ptdocpublication">
    <w:name w:val="ptdocpublication"/>
    <w:basedOn w:val="19"/>
    <w:rsid w:val="007E16C4"/>
  </w:style>
  <w:style w:type="character" w:customStyle="1" w:styleId="ptdocissue">
    <w:name w:val="ptdocissue"/>
    <w:basedOn w:val="19"/>
    <w:rsid w:val="007E16C4"/>
  </w:style>
  <w:style w:type="character" w:customStyle="1" w:styleId="ptdocissuedate">
    <w:name w:val="ptdocissuedate"/>
    <w:basedOn w:val="19"/>
    <w:rsid w:val="007E16C4"/>
  </w:style>
  <w:style w:type="character" w:customStyle="1" w:styleId="ptdocissuepage">
    <w:name w:val="ptdocissuepage"/>
    <w:basedOn w:val="19"/>
    <w:rsid w:val="007E16C4"/>
  </w:style>
  <w:style w:type="paragraph" w:customStyle="1" w:styleId="authorgroup">
    <w:name w:val="authorgroup"/>
    <w:basedOn w:val="aa"/>
    <w:rsid w:val="007E16C4"/>
    <w:pPr>
      <w:spacing w:before="280" w:after="280"/>
    </w:pPr>
    <w:rPr>
      <w:rFonts w:ascii="Times New Roman" w:eastAsia="Times New Roman" w:hAnsi="Times New Roman" w:cs="Times New Roman"/>
    </w:rPr>
  </w:style>
  <w:style w:type="paragraph" w:customStyle="1" w:styleId="keyword">
    <w:name w:val="keyword"/>
    <w:basedOn w:val="aa"/>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a"/>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b"/>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b"/>
    <w:rsid w:val="005B7A3E"/>
  </w:style>
  <w:style w:type="character" w:customStyle="1" w:styleId="byline2">
    <w:name w:val="byline2"/>
    <w:basedOn w:val="ab"/>
    <w:rsid w:val="005B7A3E"/>
    <w:rPr>
      <w:rFonts w:ascii="Arial" w:hAnsi="Arial" w:cs="Arial" w:hint="default"/>
      <w:color w:val="auto"/>
      <w:sz w:val="22"/>
      <w:szCs w:val="22"/>
    </w:rPr>
  </w:style>
  <w:style w:type="paragraph" w:customStyle="1" w:styleId="2130">
    <w:name w:val="Основной текст 213"/>
    <w:basedOn w:val="aa"/>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a"/>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d">
    <w:name w:val="Стан1"/>
    <w:basedOn w:val="aa"/>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a"/>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b"/>
    <w:rsid w:val="00285B73"/>
    <w:rPr>
      <w:rFonts w:ascii="Times New Roman" w:hAnsi="Times New Roman" w:cs="Times New Roman" w:hint="default"/>
      <w:b/>
      <w:bCs/>
      <w:color w:val="000000"/>
      <w:sz w:val="24"/>
      <w:szCs w:val="24"/>
    </w:rPr>
  </w:style>
  <w:style w:type="character" w:customStyle="1" w:styleId="rvts29">
    <w:name w:val="rvts29"/>
    <w:basedOn w:val="ab"/>
    <w:rsid w:val="00285B73"/>
    <w:rPr>
      <w:rFonts w:ascii="Times New Roman" w:hAnsi="Times New Roman" w:cs="Times New Roman" w:hint="default"/>
      <w:color w:val="000000"/>
      <w:sz w:val="24"/>
      <w:szCs w:val="24"/>
    </w:rPr>
  </w:style>
  <w:style w:type="character" w:customStyle="1" w:styleId="title21">
    <w:name w:val="title21"/>
    <w:basedOn w:val="ab"/>
    <w:rsid w:val="00285B73"/>
    <w:rPr>
      <w:sz w:val="24"/>
      <w:szCs w:val="24"/>
    </w:rPr>
  </w:style>
  <w:style w:type="character" w:customStyle="1" w:styleId="m">
    <w:name w:val="m"/>
    <w:basedOn w:val="ab"/>
    <w:rsid w:val="00C0117D"/>
  </w:style>
  <w:style w:type="character" w:customStyle="1" w:styleId="tit41">
    <w:name w:val="tit41"/>
    <w:basedOn w:val="ab"/>
    <w:rsid w:val="00181293"/>
    <w:rPr>
      <w:rFonts w:ascii="Arial" w:hAnsi="Arial" w:cs="Arial" w:hint="default"/>
      <w:b/>
      <w:bCs/>
      <w:i w:val="0"/>
      <w:iCs w:val="0"/>
      <w:color w:val="000066"/>
      <w:sz w:val="28"/>
      <w:szCs w:val="28"/>
    </w:rPr>
  </w:style>
  <w:style w:type="character" w:customStyle="1" w:styleId="myarticlescss">
    <w:name w:val="myarticles_css"/>
    <w:basedOn w:val="ab"/>
    <w:rsid w:val="00320501"/>
  </w:style>
  <w:style w:type="character" w:customStyle="1" w:styleId="postbody">
    <w:name w:val="postbody"/>
    <w:basedOn w:val="ab"/>
    <w:rsid w:val="00320501"/>
  </w:style>
  <w:style w:type="paragraph" w:customStyle="1" w:styleId="afffffffffffffffffffffff8">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basedOn w:val="ab"/>
    <w:link w:val="afffffff9"/>
    <w:locked/>
    <w:rsid w:val="00264972"/>
    <w:rPr>
      <w:rFonts w:ascii="Garamond" w:eastAsia="Garamond" w:hAnsi="Garamond" w:cs="Garamond"/>
      <w:caps/>
      <w:sz w:val="32"/>
      <w:lang w:eastAsia="ar-SA"/>
    </w:rPr>
  </w:style>
  <w:style w:type="character" w:customStyle="1" w:styleId="2ff1">
    <w:name w:val="Нижний колонтитул Знак2"/>
    <w:basedOn w:val="ab"/>
    <w:link w:val="afffffffb"/>
    <w:locked/>
    <w:rsid w:val="00264972"/>
    <w:rPr>
      <w:rFonts w:ascii="Garamond" w:eastAsia="Garamond" w:hAnsi="Garamond" w:cs="Garamond"/>
      <w:sz w:val="24"/>
      <w:szCs w:val="24"/>
      <w:lang w:eastAsia="ar-SA"/>
    </w:rPr>
  </w:style>
  <w:style w:type="paragraph" w:customStyle="1" w:styleId="afffffffffffffffffffffff9">
    <w:name w:val="Табличний"/>
    <w:basedOn w:val="aa"/>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a">
    <w:name w:val="книги"/>
    <w:basedOn w:val="aa"/>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a"/>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a"/>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a"/>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e">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a"/>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a"/>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b">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9"/>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c">
    <w:name w:val="Текст диссертации"/>
    <w:basedOn w:val="aa"/>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b"/>
    <w:rsid w:val="00E86990"/>
  </w:style>
  <w:style w:type="paragraph" w:customStyle="1" w:styleId="165">
    <w:name w:val="16 пт"/>
    <w:basedOn w:val="aa"/>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a"/>
    <w:next w:val="aa"/>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b"/>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b"/>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a"/>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a"/>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b"/>
    <w:rsid w:val="00D77579"/>
    <w:rPr>
      <w:rFonts w:ascii="Times New Roman" w:hAnsi="Times New Roman" w:cs="Times New Roman"/>
      <w:sz w:val="24"/>
      <w:szCs w:val="24"/>
    </w:rPr>
  </w:style>
  <w:style w:type="paragraph" w:customStyle="1" w:styleId="table-text-0">
    <w:name w:val="table-text-0"/>
    <w:basedOn w:val="aa"/>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b"/>
    <w:rsid w:val="00D77579"/>
  </w:style>
  <w:style w:type="character" w:customStyle="1" w:styleId="searchterm4">
    <w:name w:val="searchterm4"/>
    <w:basedOn w:val="ab"/>
    <w:rsid w:val="00D77579"/>
  </w:style>
  <w:style w:type="paragraph" w:customStyle="1" w:styleId="table-text-2">
    <w:name w:val="table-text-2"/>
    <w:basedOn w:val="aa"/>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b"/>
    <w:rsid w:val="00D77579"/>
    <w:rPr>
      <w:b/>
      <w:bCs/>
      <w:color w:val="auto"/>
    </w:rPr>
  </w:style>
  <w:style w:type="character" w:customStyle="1" w:styleId="maintextbldleft">
    <w:name w:val="maintextbldleft"/>
    <w:basedOn w:val="ab"/>
    <w:rsid w:val="00D77579"/>
  </w:style>
  <w:style w:type="paragraph" w:customStyle="1" w:styleId="afffffffffffffffffffffffd">
    <w:name w:val="Ленчик"/>
    <w:basedOn w:val="affffffff2"/>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a"/>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a"/>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a"/>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a"/>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b"/>
    <w:rsid w:val="00312315"/>
    <w:rPr>
      <w:rFonts w:ascii="Times New Roman" w:hAnsi="Times New Roman" w:cs="Times New Roman"/>
      <w:b/>
      <w:bCs/>
      <w:sz w:val="28"/>
      <w:szCs w:val="28"/>
    </w:rPr>
  </w:style>
  <w:style w:type="character" w:customStyle="1" w:styleId="rvts32">
    <w:name w:val="rvts32"/>
    <w:basedOn w:val="ab"/>
    <w:rsid w:val="00312315"/>
    <w:rPr>
      <w:rFonts w:ascii="Times New Roman" w:hAnsi="Times New Roman" w:cs="Times New Roman"/>
      <w:b/>
      <w:bCs/>
      <w:caps/>
      <w:sz w:val="24"/>
      <w:szCs w:val="24"/>
    </w:rPr>
  </w:style>
  <w:style w:type="paragraph" w:customStyle="1" w:styleId="afffffffffffffffffffffffe">
    <w:name w:val="Нормальний текст"/>
    <w:basedOn w:val="aa"/>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a"/>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
    <w:name w:val="Звичайний текст"/>
    <w:basedOn w:val="aa"/>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0">
    <w:name w:val="Литература"/>
    <w:basedOn w:val="aa"/>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6"/>
    <w:next w:val="afffffffffff6"/>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1">
    <w:name w:val="Подпись рисунка"/>
    <w:basedOn w:val="aa"/>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a"/>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a"/>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a"/>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2">
    <w:name w:val="занятие"/>
    <w:basedOn w:val="aa"/>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3">
    <w:name w:val="òåêñò ñõåìû"/>
    <w:basedOn w:val="aa"/>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4">
    <w:name w:val="текст схемы"/>
    <w:basedOn w:val="aa"/>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5">
    <w:name w:val="формула"/>
    <w:basedOn w:val="aa"/>
    <w:next w:val="aa"/>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6">
    <w:name w:val="......."/>
    <w:basedOn w:val="aa"/>
    <w:next w:val="aa"/>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a"/>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a"/>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a"/>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a"/>
    <w:next w:val="aa"/>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a"/>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a"/>
    <w:semiHidden/>
    <w:rsid w:val="00DB027F"/>
    <w:pPr>
      <w:suppressAutoHyphens w:val="0"/>
    </w:pPr>
    <w:rPr>
      <w:rFonts w:ascii="Tahoma" w:eastAsia="Times New Roman" w:hAnsi="Tahoma" w:cs="Tahoma"/>
      <w:sz w:val="16"/>
      <w:szCs w:val="16"/>
      <w:lang w:eastAsia="ru-RU"/>
    </w:rPr>
  </w:style>
  <w:style w:type="paragraph" w:styleId="afff">
    <w:name w:val="Body Text First Indent"/>
    <w:basedOn w:val="afffffff5"/>
    <w:link w:val="affe"/>
    <w:semiHidden/>
    <w:rsid w:val="00DB027F"/>
    <w:pPr>
      <w:suppressAutoHyphens w:val="0"/>
      <w:ind w:firstLine="210"/>
    </w:pPr>
    <w:rPr>
      <w:rFonts w:ascii="PetersburgCTT" w:eastAsia="PetersburgCTT" w:hAnsi="PetersburgCTT" w:cs="PetersburgCTT"/>
      <w:sz w:val="24"/>
    </w:rPr>
  </w:style>
  <w:style w:type="character" w:customStyle="1" w:styleId="1ffffffff">
    <w:name w:val="Красная строка Знак1"/>
    <w:basedOn w:val="1ff"/>
    <w:uiPriority w:val="99"/>
    <w:semiHidden/>
    <w:rsid w:val="00DB027F"/>
    <w:rPr>
      <w:rFonts w:ascii="Garamond" w:eastAsia="Garamond" w:hAnsi="Garamond" w:cs="Garamond"/>
      <w:sz w:val="24"/>
      <w:szCs w:val="24"/>
      <w:lang w:eastAsia="ar-SA"/>
    </w:rPr>
  </w:style>
  <w:style w:type="paragraph" w:styleId="2e">
    <w:name w:val="Body Text First Indent 2"/>
    <w:basedOn w:val="afffffffc"/>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b"/>
    <w:link w:val="afffffffc"/>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7">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b"/>
    <w:rsid w:val="004446D6"/>
  </w:style>
  <w:style w:type="paragraph" w:styleId="2ffffff4">
    <w:name w:val="List Number 2"/>
    <w:basedOn w:val="aa"/>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a"/>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a"/>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b"/>
    <w:rsid w:val="00A021F2"/>
  </w:style>
  <w:style w:type="paragraph" w:styleId="3ffff">
    <w:name w:val="List Bullet 3"/>
    <w:basedOn w:val="aa"/>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a"/>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a"/>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8">
    <w:name w:val="Схема"/>
    <w:basedOn w:val="afffffff5"/>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a"/>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9">
    <w:name w:val="рисунок"/>
    <w:basedOn w:val="aa"/>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a"/>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a"/>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Normal0">
    <w:name w:val="Normal"/>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a"/>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a">
    <w:name w:val="Таб_заг"/>
    <w:basedOn w:val="aa"/>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BodyText20">
    <w:name w:val="Body Text 2"/>
    <w:basedOn w:val="aa"/>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b"/>
    <w:rsid w:val="002E284B"/>
  </w:style>
  <w:style w:type="paragraph" w:customStyle="1" w:styleId="WW-211">
    <w:name w:val="WW-Основной текст 21"/>
    <w:basedOn w:val="aa"/>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a"/>
    <w:uiPriority w:val="99"/>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BodyText3">
    <w:name w:val="Body Text"/>
    <w:basedOn w:val="aa"/>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b"/>
    <w:rsid w:val="008327B1"/>
    <w:rPr>
      <w:rFonts w:ascii="Tahoma" w:hAnsi="Tahoma" w:cs="Tahoma" w:hint="default"/>
      <w:b/>
      <w:bCs/>
      <w:color w:val="003679"/>
      <w:sz w:val="20"/>
      <w:szCs w:val="20"/>
    </w:rPr>
  </w:style>
  <w:style w:type="character" w:customStyle="1" w:styleId="namepredpr1">
    <w:name w:val="namepredpr1"/>
    <w:basedOn w:val="ab"/>
    <w:rsid w:val="008327B1"/>
    <w:rPr>
      <w:rFonts w:ascii="Tahoma" w:hAnsi="Tahoma" w:cs="Tahoma" w:hint="default"/>
      <w:b/>
      <w:bCs/>
      <w:color w:val="00367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612840">
      <w:bodyDiv w:val="1"/>
      <w:marLeft w:val="0"/>
      <w:marRight w:val="0"/>
      <w:marTop w:val="0"/>
      <w:marBottom w:val="0"/>
      <w:divBdr>
        <w:top w:val="none" w:sz="0" w:space="0" w:color="auto"/>
        <w:left w:val="none" w:sz="0" w:space="0" w:color="auto"/>
        <w:bottom w:val="none" w:sz="0" w:space="0" w:color="auto"/>
        <w:right w:val="none" w:sz="0" w:space="0" w:color="auto"/>
      </w:divBdr>
    </w:div>
    <w:div w:id="388382476">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67355917">
      <w:bodyDiv w:val="1"/>
      <w:marLeft w:val="0"/>
      <w:marRight w:val="0"/>
      <w:marTop w:val="0"/>
      <w:marBottom w:val="0"/>
      <w:divBdr>
        <w:top w:val="none" w:sz="0" w:space="0" w:color="auto"/>
        <w:left w:val="none" w:sz="0" w:space="0" w:color="auto"/>
        <w:bottom w:val="none" w:sz="0" w:space="0" w:color="auto"/>
        <w:right w:val="none" w:sz="0" w:space="0" w:color="auto"/>
      </w:divBdr>
    </w:div>
    <w:div w:id="1200167209">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93756">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11448-1EEF-493F-A4A5-209C1E362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2238</TotalTime>
  <Pages>27</Pages>
  <Words>6620</Words>
  <Characters>37738</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44270</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191</cp:revision>
  <cp:lastPrinted>2009-02-06T08:36:00Z</cp:lastPrinted>
  <dcterms:created xsi:type="dcterms:W3CDTF">2015-03-22T11:10:00Z</dcterms:created>
  <dcterms:modified xsi:type="dcterms:W3CDTF">2016-02-10T12:40:00Z</dcterms:modified>
</cp:coreProperties>
</file>