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889D"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Ильяш</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Людмила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Васильевна</w:t>
      </w:r>
      <w:r w:rsidRPr="00CD4EE0">
        <w:rPr>
          <w:rFonts w:ascii="Helvetica" w:hAnsi="Helvetica" w:cs="Helvetica"/>
          <w:b/>
          <w:bCs/>
          <w:color w:val="222222"/>
          <w:sz w:val="21"/>
          <w:szCs w:val="21"/>
        </w:rPr>
        <w:t>.</w:t>
      </w:r>
    </w:p>
    <w:p w14:paraId="66EFAC66"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Взаимодействие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трех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видов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черноморских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динофлагеллят</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r w:rsidRPr="00CD4EE0">
        <w:rPr>
          <w:rFonts w:ascii="Helvetica" w:hAnsi="Helvetica" w:cs="Helvetica"/>
          <w:b/>
          <w:bCs/>
          <w:color w:val="222222"/>
          <w:sz w:val="21"/>
          <w:szCs w:val="21"/>
        </w:rPr>
        <w:t xml:space="preserve"> : </w:t>
      </w:r>
      <w:r w:rsidRPr="00CD4EE0">
        <w:rPr>
          <w:rFonts w:ascii="Helvetica" w:hAnsi="Helvetica" w:cs="Helvetica" w:hint="eastAsia"/>
          <w:b/>
          <w:bCs/>
          <w:color w:val="222222"/>
          <w:sz w:val="21"/>
          <w:szCs w:val="21"/>
        </w:rPr>
        <w:t>диссертация</w:t>
      </w:r>
      <w:r w:rsidRPr="00CD4EE0">
        <w:rPr>
          <w:rFonts w:ascii="Helvetica" w:hAnsi="Helvetica" w:cs="Helvetica"/>
          <w:b/>
          <w:bCs/>
          <w:color w:val="222222"/>
          <w:sz w:val="21"/>
          <w:szCs w:val="21"/>
        </w:rPr>
        <w:t xml:space="preserve"> ... </w:t>
      </w:r>
      <w:r w:rsidRPr="00CD4EE0">
        <w:rPr>
          <w:rFonts w:ascii="Helvetica" w:hAnsi="Helvetica" w:cs="Helvetica" w:hint="eastAsia"/>
          <w:b/>
          <w:bCs/>
          <w:color w:val="222222"/>
          <w:sz w:val="21"/>
          <w:szCs w:val="21"/>
        </w:rPr>
        <w:t>кандидата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биологических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наук</w:t>
      </w:r>
      <w:r w:rsidRPr="00CD4EE0">
        <w:rPr>
          <w:rFonts w:ascii="Helvetica" w:hAnsi="Helvetica" w:cs="Helvetica"/>
          <w:b/>
          <w:bCs/>
          <w:color w:val="222222"/>
          <w:sz w:val="21"/>
          <w:szCs w:val="21"/>
        </w:rPr>
        <w:t xml:space="preserve"> : 03.00.18. - </w:t>
      </w:r>
      <w:r w:rsidRPr="00CD4EE0">
        <w:rPr>
          <w:rFonts w:ascii="Helvetica" w:hAnsi="Helvetica" w:cs="Helvetica" w:hint="eastAsia"/>
          <w:b/>
          <w:bCs/>
          <w:color w:val="222222"/>
          <w:sz w:val="21"/>
          <w:szCs w:val="21"/>
        </w:rPr>
        <w:t>Москва</w:t>
      </w:r>
      <w:r w:rsidRPr="00CD4EE0">
        <w:rPr>
          <w:rFonts w:ascii="Helvetica" w:hAnsi="Helvetica" w:cs="Helvetica"/>
          <w:b/>
          <w:bCs/>
          <w:color w:val="222222"/>
          <w:sz w:val="21"/>
          <w:szCs w:val="21"/>
        </w:rPr>
        <w:t xml:space="preserve">, 1984. - 118 </w:t>
      </w:r>
      <w:r w:rsidRPr="00CD4EE0">
        <w:rPr>
          <w:rFonts w:ascii="Helvetica" w:hAnsi="Helvetica" w:cs="Helvetica" w:hint="eastAsia"/>
          <w:b/>
          <w:bCs/>
          <w:color w:val="222222"/>
          <w:sz w:val="21"/>
          <w:szCs w:val="21"/>
        </w:rPr>
        <w:t>с</w:t>
      </w:r>
      <w:r w:rsidRPr="00CD4EE0">
        <w:rPr>
          <w:rFonts w:ascii="Helvetica" w:hAnsi="Helvetica" w:cs="Helvetica"/>
          <w:b/>
          <w:bCs/>
          <w:color w:val="222222"/>
          <w:sz w:val="21"/>
          <w:szCs w:val="21"/>
        </w:rPr>
        <w:t xml:space="preserve">. : </w:t>
      </w:r>
      <w:r w:rsidRPr="00CD4EE0">
        <w:rPr>
          <w:rFonts w:ascii="Helvetica" w:hAnsi="Helvetica" w:cs="Helvetica" w:hint="eastAsia"/>
          <w:b/>
          <w:bCs/>
          <w:color w:val="222222"/>
          <w:sz w:val="21"/>
          <w:szCs w:val="21"/>
        </w:rPr>
        <w:t>ил</w:t>
      </w:r>
      <w:r w:rsidRPr="00CD4EE0">
        <w:rPr>
          <w:rFonts w:ascii="Helvetica" w:hAnsi="Helvetica" w:cs="Helvetica"/>
          <w:b/>
          <w:bCs/>
          <w:color w:val="222222"/>
          <w:sz w:val="21"/>
          <w:szCs w:val="21"/>
        </w:rPr>
        <w:t>.</w:t>
      </w:r>
    </w:p>
    <w:p w14:paraId="13B5BC32"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больше</w:t>
      </w:r>
    </w:p>
    <w:p w14:paraId="3E01764C"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Цитаты</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из</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текста</w:t>
      </w:r>
      <w:r w:rsidRPr="00CD4EE0">
        <w:rPr>
          <w:rFonts w:ascii="Helvetica" w:hAnsi="Helvetica" w:cs="Helvetica"/>
          <w:b/>
          <w:bCs/>
          <w:color w:val="222222"/>
          <w:sz w:val="21"/>
          <w:szCs w:val="21"/>
        </w:rPr>
        <w:t>:</w:t>
      </w:r>
    </w:p>
    <w:p w14:paraId="59241AEC"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стр</w:t>
      </w:r>
      <w:r w:rsidRPr="00CD4EE0">
        <w:rPr>
          <w:rFonts w:ascii="Helvetica" w:hAnsi="Helvetica" w:cs="Helvetica"/>
          <w:b/>
          <w:bCs/>
          <w:color w:val="222222"/>
          <w:sz w:val="21"/>
          <w:szCs w:val="21"/>
        </w:rPr>
        <w:t>. 1</w:t>
      </w:r>
    </w:p>
    <w:p w14:paraId="5929BD5A"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рзгкописи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УДК</w:t>
      </w:r>
      <w:r w:rsidRPr="00CD4EE0">
        <w:rPr>
          <w:rFonts w:ascii="Helvetica" w:hAnsi="Helvetica" w:cs="Helvetica"/>
          <w:b/>
          <w:bCs/>
          <w:color w:val="222222"/>
          <w:sz w:val="21"/>
          <w:szCs w:val="21"/>
        </w:rPr>
        <w:t xml:space="preserve"> 577,475(262.5):578.087.1 </w:t>
      </w:r>
      <w:r w:rsidRPr="00CD4EE0">
        <w:rPr>
          <w:rFonts w:ascii="Helvetica" w:hAnsi="Helvetica" w:cs="Helvetica" w:hint="eastAsia"/>
          <w:b/>
          <w:bCs/>
          <w:color w:val="222222"/>
          <w:sz w:val="21"/>
          <w:szCs w:val="21"/>
        </w:rPr>
        <w:t>Лхщмила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Васильевна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Ильяш</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ВЗАИМОДЕЙСТВИЕ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ТРЕХ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ВИДОВ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ЧЕРНОМОРСКИХ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ДИНОФЛАГЕПЛЯТ</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Гидробиология</w:t>
      </w:r>
    </w:p>
    <w:p w14:paraId="31521BEF"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стр</w:t>
      </w:r>
      <w:r w:rsidRPr="00CD4EE0">
        <w:rPr>
          <w:rFonts w:ascii="Helvetica" w:hAnsi="Helvetica" w:cs="Helvetica"/>
          <w:b/>
          <w:bCs/>
          <w:color w:val="222222"/>
          <w:sz w:val="21"/>
          <w:szCs w:val="21"/>
        </w:rPr>
        <w:t>. 2</w:t>
      </w:r>
    </w:p>
    <w:p w14:paraId="36066B6E"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общую</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фотосинтетическую</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активность</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сообщества</w:t>
      </w:r>
      <w:r w:rsidRPr="00CD4EE0">
        <w:rPr>
          <w:rFonts w:ascii="Helvetica" w:hAnsi="Helvetica" w:cs="Helvetica"/>
          <w:b/>
          <w:bCs/>
          <w:color w:val="222222"/>
          <w:sz w:val="21"/>
          <w:szCs w:val="21"/>
        </w:rPr>
        <w:t xml:space="preserve"> 23 </w:t>
      </w:r>
      <w:r w:rsidRPr="00CD4EE0">
        <w:rPr>
          <w:rFonts w:ascii="Helvetica" w:hAnsi="Helvetica" w:cs="Helvetica" w:hint="eastAsia"/>
          <w:b/>
          <w:bCs/>
          <w:color w:val="222222"/>
          <w:sz w:val="21"/>
          <w:szCs w:val="21"/>
        </w:rPr>
        <w:t>ГЛАВА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Материалы</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методы</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w:t>
      </w:r>
      <w:r w:rsidRPr="00CD4EE0">
        <w:rPr>
          <w:rFonts w:ascii="Helvetica" w:hAnsi="Helvetica" w:cs="Helvetica"/>
          <w:b/>
          <w:bCs/>
          <w:color w:val="222222"/>
          <w:sz w:val="21"/>
          <w:szCs w:val="21"/>
        </w:rPr>
        <w:t xml:space="preserve"> 32 </w:t>
      </w:r>
      <w:r w:rsidRPr="00CD4EE0">
        <w:rPr>
          <w:rFonts w:ascii="Helvetica" w:hAnsi="Helvetica" w:cs="Helvetica" w:hint="eastAsia"/>
          <w:b/>
          <w:bCs/>
          <w:color w:val="222222"/>
          <w:sz w:val="21"/>
          <w:szCs w:val="21"/>
        </w:rPr>
        <w:t>ГЛАВА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Ш</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Анализ</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взаимодействия</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трех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видов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динофлагеллят</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основе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динамики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числен­</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ности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популяций</w:t>
      </w:r>
      <w:r w:rsidRPr="00CD4EE0">
        <w:rPr>
          <w:rFonts w:ascii="Helvetica" w:hAnsi="Helvetica" w:cs="Helvetica"/>
          <w:b/>
          <w:bCs/>
          <w:color w:val="222222"/>
          <w:sz w:val="21"/>
          <w:szCs w:val="21"/>
        </w:rPr>
        <w:t xml:space="preserve"> 39 </w:t>
      </w:r>
      <w:r w:rsidRPr="00CD4EE0">
        <w:rPr>
          <w:rFonts w:ascii="Helvetica" w:hAnsi="Helvetica" w:cs="Helvetica" w:hint="eastAsia"/>
          <w:b/>
          <w:bCs/>
          <w:color w:val="222222"/>
          <w:sz w:val="21"/>
          <w:szCs w:val="21"/>
        </w:rPr>
        <w:t>ГЛАВА</w:t>
      </w:r>
      <w:r w:rsidRPr="00CD4EE0">
        <w:rPr>
          <w:rFonts w:ascii="Helvetica" w:hAnsi="Helvetica" w:cs="Helvetica"/>
          <w:b/>
          <w:bCs/>
          <w:color w:val="222222"/>
          <w:sz w:val="21"/>
          <w:szCs w:val="21"/>
        </w:rPr>
        <w:t xml:space="preserve"> 1</w:t>
      </w:r>
      <w:r w:rsidRPr="00CD4EE0">
        <w:rPr>
          <w:rFonts w:ascii="Helvetica" w:hAnsi="Helvetica" w:cs="Helvetica" w:hint="eastAsia"/>
          <w:b/>
          <w:bCs/>
          <w:color w:val="222222"/>
          <w:sz w:val="21"/>
          <w:szCs w:val="21"/>
        </w:rPr>
        <w:t>У</w:t>
      </w:r>
      <w:r w:rsidRPr="00CD4EE0">
        <w:rPr>
          <w:rFonts w:ascii="Helvetica" w:hAnsi="Helvetica" w:cs="Helvetica" w:hint="eastAsia"/>
          <w:b/>
          <w:bCs/>
          <w:color w:val="222222"/>
          <w:sz w:val="21"/>
          <w:szCs w:val="21"/>
        </w:rPr>
        <w:t>«</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Анализ</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взаимодействия</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исследуемых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видов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основе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оценок</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парциальной</w:t>
      </w:r>
    </w:p>
    <w:p w14:paraId="2F541901"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стр</w:t>
      </w:r>
      <w:r w:rsidRPr="00CD4EE0">
        <w:rPr>
          <w:rFonts w:ascii="Helvetica" w:hAnsi="Helvetica" w:cs="Helvetica"/>
          <w:b/>
          <w:bCs/>
          <w:color w:val="222222"/>
          <w:sz w:val="21"/>
          <w:szCs w:val="21"/>
        </w:rPr>
        <w:t>. 39</w:t>
      </w:r>
    </w:p>
    <w:p w14:paraId="484FFE20"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ВЗАИМОДЕЙСТВИЯ</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ТРЕХ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Ш</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ДИНОФЛАГЕЛЛЯТ</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ОСНОВЕ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ДИНАМИКИ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ЧИСЛЕННОСТИ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ПОПУЛЯЦИЙ</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Анализ</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взаимодействия</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исследуемых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видов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рах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проводили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основе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сопоставления</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динамики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численности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водо­</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рослей</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динамикой</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численности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монокультур</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соответствующей</w:t>
      </w:r>
    </w:p>
    <w:p w14:paraId="3FD4E565"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b/>
          <w:bCs/>
          <w:color w:val="222222"/>
          <w:sz w:val="21"/>
          <w:szCs w:val="21"/>
        </w:rPr>
        <w:t xml:space="preserve"> </w:t>
      </w:r>
    </w:p>
    <w:p w14:paraId="65713060"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Оглавление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диссертации</w:t>
      </w:r>
    </w:p>
    <w:p w14:paraId="4259C72A"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кандидат</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биологических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наук</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Ильяш</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Людмила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Васильевна</w:t>
      </w:r>
    </w:p>
    <w:p w14:paraId="093A6C81"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b/>
          <w:bCs/>
          <w:color w:val="222222"/>
          <w:sz w:val="21"/>
          <w:szCs w:val="21"/>
        </w:rPr>
        <w:t xml:space="preserve">I. </w:t>
      </w:r>
      <w:r w:rsidRPr="00CD4EE0">
        <w:rPr>
          <w:rFonts w:ascii="Helvetica" w:hAnsi="Helvetica" w:cs="Helvetica" w:hint="eastAsia"/>
          <w:b/>
          <w:bCs/>
          <w:color w:val="222222"/>
          <w:sz w:val="21"/>
          <w:szCs w:val="21"/>
        </w:rPr>
        <w:t>Введение</w:t>
      </w:r>
    </w:p>
    <w:p w14:paraId="216146F7" w14:textId="77777777" w:rsidR="00CD4EE0" w:rsidRPr="00CD4EE0" w:rsidRDefault="00CD4EE0" w:rsidP="00CD4EE0">
      <w:pPr>
        <w:rPr>
          <w:rFonts w:ascii="Helvetica" w:hAnsi="Helvetica" w:cs="Helvetica"/>
          <w:b/>
          <w:bCs/>
          <w:color w:val="222222"/>
          <w:sz w:val="21"/>
          <w:szCs w:val="21"/>
        </w:rPr>
      </w:pPr>
    </w:p>
    <w:p w14:paraId="2BEC2AC1"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ГЛАВА</w:t>
      </w:r>
      <w:r w:rsidRPr="00CD4EE0">
        <w:rPr>
          <w:rFonts w:ascii="Helvetica" w:hAnsi="Helvetica" w:cs="Helvetica"/>
          <w:b/>
          <w:bCs/>
          <w:color w:val="222222"/>
          <w:sz w:val="21"/>
          <w:szCs w:val="21"/>
        </w:rPr>
        <w:t xml:space="preserve"> I. </w:t>
      </w:r>
      <w:r w:rsidRPr="00CD4EE0">
        <w:rPr>
          <w:rFonts w:ascii="Helvetica" w:hAnsi="Helvetica" w:cs="Helvetica" w:hint="eastAsia"/>
          <w:b/>
          <w:bCs/>
          <w:color w:val="222222"/>
          <w:sz w:val="21"/>
          <w:szCs w:val="21"/>
        </w:rPr>
        <w:t>Обзор</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литературы</w:t>
      </w:r>
      <w:r w:rsidRPr="00CD4EE0">
        <w:rPr>
          <w:rFonts w:ascii="Helvetica" w:hAnsi="Helvetica" w:cs="Helvetica"/>
          <w:b/>
          <w:bCs/>
          <w:color w:val="222222"/>
          <w:sz w:val="21"/>
          <w:szCs w:val="21"/>
        </w:rPr>
        <w:t xml:space="preserve"> . </w:t>
      </w:r>
      <w:r w:rsidRPr="00CD4EE0">
        <w:rPr>
          <w:rFonts w:ascii="Helvetica" w:hAnsi="Helvetica" w:cs="Helvetica" w:hint="eastAsia"/>
          <w:b/>
          <w:bCs/>
          <w:color w:val="222222"/>
          <w:sz w:val="21"/>
          <w:szCs w:val="21"/>
        </w:rPr>
        <w:t>б</w:t>
      </w:r>
    </w:p>
    <w:p w14:paraId="1E30EA5C" w14:textId="77777777" w:rsidR="00CD4EE0" w:rsidRPr="00CD4EE0" w:rsidRDefault="00CD4EE0" w:rsidP="00CD4EE0">
      <w:pPr>
        <w:rPr>
          <w:rFonts w:ascii="Helvetica" w:hAnsi="Helvetica" w:cs="Helvetica"/>
          <w:b/>
          <w:bCs/>
          <w:color w:val="222222"/>
          <w:sz w:val="21"/>
          <w:szCs w:val="21"/>
        </w:rPr>
      </w:pPr>
    </w:p>
    <w:p w14:paraId="559B8065"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b/>
          <w:bCs/>
          <w:color w:val="222222"/>
          <w:sz w:val="21"/>
          <w:szCs w:val="21"/>
        </w:rPr>
        <w:t xml:space="preserve">1. </w:t>
      </w:r>
      <w:r w:rsidRPr="00CD4EE0">
        <w:rPr>
          <w:rFonts w:ascii="Helvetica" w:hAnsi="Helvetica" w:cs="Helvetica" w:hint="eastAsia"/>
          <w:b/>
          <w:bCs/>
          <w:color w:val="222222"/>
          <w:sz w:val="21"/>
          <w:szCs w:val="21"/>
        </w:rPr>
        <w:t>Анализ</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накопительных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w:t>
      </w:r>
      <w:r w:rsidRPr="00CD4EE0">
        <w:rPr>
          <w:rFonts w:ascii="Helvetica" w:hAnsi="Helvetica" w:cs="Helvetica"/>
          <w:b/>
          <w:bCs/>
          <w:color w:val="222222"/>
          <w:sz w:val="21"/>
          <w:szCs w:val="21"/>
        </w:rPr>
        <w:t>.</w:t>
      </w:r>
    </w:p>
    <w:p w14:paraId="49998CA4" w14:textId="77777777" w:rsidR="00CD4EE0" w:rsidRPr="00CD4EE0" w:rsidRDefault="00CD4EE0" w:rsidP="00CD4EE0">
      <w:pPr>
        <w:rPr>
          <w:rFonts w:ascii="Helvetica" w:hAnsi="Helvetica" w:cs="Helvetica"/>
          <w:b/>
          <w:bCs/>
          <w:color w:val="222222"/>
          <w:sz w:val="21"/>
          <w:szCs w:val="21"/>
        </w:rPr>
      </w:pPr>
    </w:p>
    <w:p w14:paraId="22B54346"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b/>
          <w:bCs/>
          <w:color w:val="222222"/>
          <w:sz w:val="21"/>
          <w:szCs w:val="21"/>
        </w:rPr>
        <w:t xml:space="preserve">2. </w:t>
      </w:r>
      <w:r w:rsidRPr="00CD4EE0">
        <w:rPr>
          <w:rFonts w:ascii="Helvetica" w:hAnsi="Helvetica" w:cs="Helvetica" w:hint="eastAsia"/>
          <w:b/>
          <w:bCs/>
          <w:color w:val="222222"/>
          <w:sz w:val="21"/>
          <w:szCs w:val="21"/>
        </w:rPr>
        <w:t>Анализ</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сметанных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при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проточном</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культивировании</w:t>
      </w:r>
    </w:p>
    <w:p w14:paraId="1EE2AA26" w14:textId="77777777" w:rsidR="00CD4EE0" w:rsidRPr="00CD4EE0" w:rsidRDefault="00CD4EE0" w:rsidP="00CD4EE0">
      <w:pPr>
        <w:rPr>
          <w:rFonts w:ascii="Helvetica" w:hAnsi="Helvetica" w:cs="Helvetica"/>
          <w:b/>
          <w:bCs/>
          <w:color w:val="222222"/>
          <w:sz w:val="21"/>
          <w:szCs w:val="21"/>
        </w:rPr>
      </w:pPr>
    </w:p>
    <w:p w14:paraId="78A645D9"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b/>
          <w:bCs/>
          <w:color w:val="222222"/>
          <w:sz w:val="21"/>
          <w:szCs w:val="21"/>
        </w:rPr>
        <w:t xml:space="preserve">3. </w:t>
      </w:r>
      <w:r w:rsidRPr="00CD4EE0">
        <w:rPr>
          <w:rFonts w:ascii="Helvetica" w:hAnsi="Helvetica" w:cs="Helvetica" w:hint="eastAsia"/>
          <w:b/>
          <w:bCs/>
          <w:color w:val="222222"/>
          <w:sz w:val="21"/>
          <w:szCs w:val="21"/>
        </w:rPr>
        <w:t>Изучение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природного</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фитопланктона</w:t>
      </w:r>
    </w:p>
    <w:p w14:paraId="1DD29211" w14:textId="77777777" w:rsidR="00CD4EE0" w:rsidRPr="00CD4EE0" w:rsidRDefault="00CD4EE0" w:rsidP="00CD4EE0">
      <w:pPr>
        <w:rPr>
          <w:rFonts w:ascii="Helvetica" w:hAnsi="Helvetica" w:cs="Helvetica"/>
          <w:b/>
          <w:bCs/>
          <w:color w:val="222222"/>
          <w:sz w:val="21"/>
          <w:szCs w:val="21"/>
        </w:rPr>
      </w:pPr>
    </w:p>
    <w:p w14:paraId="323A4FF2"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b/>
          <w:bCs/>
          <w:color w:val="222222"/>
          <w:sz w:val="21"/>
          <w:szCs w:val="21"/>
        </w:rPr>
        <w:t xml:space="preserve">4. </w:t>
      </w:r>
      <w:r w:rsidRPr="00CD4EE0">
        <w:rPr>
          <w:rFonts w:ascii="Helvetica" w:hAnsi="Helvetica" w:cs="Helvetica" w:hint="eastAsia"/>
          <w:b/>
          <w:bCs/>
          <w:color w:val="222222"/>
          <w:sz w:val="21"/>
          <w:szCs w:val="21"/>
        </w:rPr>
        <w:t>Оценка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индивидуального</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вклада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популяций</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водорослей</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общую</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фотосинтетическую</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активность</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сообщества</w:t>
      </w:r>
    </w:p>
    <w:p w14:paraId="0219D27B" w14:textId="77777777" w:rsidR="00CD4EE0" w:rsidRPr="00CD4EE0" w:rsidRDefault="00CD4EE0" w:rsidP="00CD4EE0">
      <w:pPr>
        <w:rPr>
          <w:rFonts w:ascii="Helvetica" w:hAnsi="Helvetica" w:cs="Helvetica"/>
          <w:b/>
          <w:bCs/>
          <w:color w:val="222222"/>
          <w:sz w:val="21"/>
          <w:szCs w:val="21"/>
        </w:rPr>
      </w:pPr>
    </w:p>
    <w:p w14:paraId="33AC6AD0"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ГЛАВА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Материалы</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методы</w:t>
      </w:r>
    </w:p>
    <w:p w14:paraId="788A74E5" w14:textId="77777777" w:rsidR="00CD4EE0" w:rsidRPr="00CD4EE0" w:rsidRDefault="00CD4EE0" w:rsidP="00CD4EE0">
      <w:pPr>
        <w:rPr>
          <w:rFonts w:ascii="Helvetica" w:hAnsi="Helvetica" w:cs="Helvetica"/>
          <w:b/>
          <w:bCs/>
          <w:color w:val="222222"/>
          <w:sz w:val="21"/>
          <w:szCs w:val="21"/>
        </w:rPr>
      </w:pPr>
    </w:p>
    <w:p w14:paraId="72B36309"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ГЛАВА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Ш</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Анализ</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взаимодействия</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трех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видов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динофпагеллят</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основе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динамики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численности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популяций</w:t>
      </w:r>
    </w:p>
    <w:p w14:paraId="66EB3532" w14:textId="77777777" w:rsidR="00CD4EE0" w:rsidRPr="00CD4EE0" w:rsidRDefault="00CD4EE0" w:rsidP="00CD4EE0">
      <w:pPr>
        <w:rPr>
          <w:rFonts w:ascii="Helvetica" w:hAnsi="Helvetica" w:cs="Helvetica"/>
          <w:b/>
          <w:bCs/>
          <w:color w:val="222222"/>
          <w:sz w:val="21"/>
          <w:szCs w:val="21"/>
        </w:rPr>
      </w:pPr>
    </w:p>
    <w:p w14:paraId="6864B2C7"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ГЛАВА</w:t>
      </w:r>
      <w:r w:rsidRPr="00CD4EE0">
        <w:rPr>
          <w:rFonts w:ascii="Helvetica" w:hAnsi="Helvetica" w:cs="Helvetica"/>
          <w:b/>
          <w:bCs/>
          <w:color w:val="222222"/>
          <w:sz w:val="21"/>
          <w:szCs w:val="21"/>
        </w:rPr>
        <w:t xml:space="preserve"> 1</w:t>
      </w:r>
      <w:r w:rsidRPr="00CD4EE0">
        <w:rPr>
          <w:rFonts w:ascii="Helvetica" w:hAnsi="Helvetica" w:cs="Helvetica" w:hint="eastAsia"/>
          <w:b/>
          <w:bCs/>
          <w:color w:val="222222"/>
          <w:sz w:val="21"/>
          <w:szCs w:val="21"/>
        </w:rPr>
        <w:t>У</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Анализ</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взаимодействия</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исследуемых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видов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на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основе</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оценок</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парциальной</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фотосинтетической</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активности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популяций</w:t>
      </w:r>
      <w:r w:rsidRPr="00CD4EE0">
        <w:rPr>
          <w:rFonts w:ascii="Helvetica" w:hAnsi="Helvetica" w:cs="Helvetica"/>
          <w:b/>
          <w:bCs/>
          <w:color w:val="222222"/>
          <w:sz w:val="21"/>
          <w:szCs w:val="21"/>
        </w:rPr>
        <w:t>.</w:t>
      </w:r>
    </w:p>
    <w:p w14:paraId="7A2B608B" w14:textId="77777777" w:rsidR="00CD4EE0" w:rsidRPr="00CD4EE0" w:rsidRDefault="00CD4EE0" w:rsidP="00CD4EE0">
      <w:pPr>
        <w:rPr>
          <w:rFonts w:ascii="Helvetica" w:hAnsi="Helvetica" w:cs="Helvetica"/>
          <w:b/>
          <w:bCs/>
          <w:color w:val="222222"/>
          <w:sz w:val="21"/>
          <w:szCs w:val="21"/>
        </w:rPr>
      </w:pPr>
    </w:p>
    <w:p w14:paraId="6D23B60B" w14:textId="77777777" w:rsidR="00CD4EE0" w:rsidRPr="00CD4EE0" w:rsidRDefault="00CD4EE0" w:rsidP="00CD4EE0">
      <w:pPr>
        <w:rPr>
          <w:rFonts w:ascii="Helvetica" w:hAnsi="Helvetica" w:cs="Helvetica"/>
          <w:b/>
          <w:bCs/>
          <w:color w:val="222222"/>
          <w:sz w:val="21"/>
          <w:szCs w:val="21"/>
        </w:rPr>
      </w:pPr>
      <w:r w:rsidRPr="00CD4EE0">
        <w:rPr>
          <w:rFonts w:ascii="Helvetica" w:hAnsi="Helvetica" w:cs="Helvetica" w:hint="eastAsia"/>
          <w:b/>
          <w:bCs/>
          <w:color w:val="222222"/>
          <w:sz w:val="21"/>
          <w:szCs w:val="21"/>
        </w:rPr>
        <w:t>ГЛАВА</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У</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Связь</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между</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морфометрическими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функциональными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характеристиками</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трех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видов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динофяагеллят</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в</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смешанных</w:t>
      </w:r>
      <w:r w:rsidRPr="00CD4EE0">
        <w:rPr>
          <w:rFonts w:ascii="Helvetica" w:hAnsi="Helvetica" w:cs="Helvetica"/>
          <w:b/>
          <w:bCs/>
          <w:color w:val="222222"/>
          <w:sz w:val="21"/>
          <w:szCs w:val="21"/>
        </w:rPr>
        <w:t xml:space="preserve"> </w:t>
      </w:r>
      <w:r w:rsidRPr="00CD4EE0">
        <w:rPr>
          <w:rFonts w:ascii="Helvetica" w:hAnsi="Helvetica" w:cs="Helvetica" w:hint="eastAsia"/>
          <w:b/>
          <w:bCs/>
          <w:color w:val="222222"/>
          <w:sz w:val="21"/>
          <w:szCs w:val="21"/>
        </w:rPr>
        <w:t>культурах</w:t>
      </w:r>
    </w:p>
    <w:p w14:paraId="0E0BC673" w14:textId="77777777" w:rsidR="00CD4EE0" w:rsidRPr="00CD4EE0" w:rsidRDefault="00CD4EE0" w:rsidP="00CD4EE0">
      <w:pPr>
        <w:rPr>
          <w:rFonts w:ascii="Helvetica" w:hAnsi="Helvetica" w:cs="Helvetica"/>
          <w:b/>
          <w:bCs/>
          <w:color w:val="222222"/>
          <w:sz w:val="21"/>
          <w:szCs w:val="21"/>
        </w:rPr>
      </w:pPr>
    </w:p>
    <w:p w14:paraId="4A7ADEAA" w14:textId="74C8E664" w:rsidR="00967B66" w:rsidRPr="00CD4EE0" w:rsidRDefault="00CD4EE0" w:rsidP="00CD4EE0">
      <w:r w:rsidRPr="00CD4EE0">
        <w:rPr>
          <w:rFonts w:ascii="Helvetica" w:hAnsi="Helvetica" w:cs="Helvetica" w:hint="eastAsia"/>
          <w:b/>
          <w:bCs/>
          <w:color w:val="222222"/>
          <w:sz w:val="21"/>
          <w:szCs w:val="21"/>
        </w:rPr>
        <w:t>Выводы</w:t>
      </w:r>
    </w:p>
    <w:sectPr w:rsidR="00967B66" w:rsidRPr="00CD4E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B7B1" w14:textId="77777777" w:rsidR="008A63E9" w:rsidRDefault="008A63E9">
      <w:pPr>
        <w:spacing w:after="0" w:line="240" w:lineRule="auto"/>
      </w:pPr>
      <w:r>
        <w:separator/>
      </w:r>
    </w:p>
  </w:endnote>
  <w:endnote w:type="continuationSeparator" w:id="0">
    <w:p w14:paraId="2F4D54C1" w14:textId="77777777" w:rsidR="008A63E9" w:rsidRDefault="008A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B47A" w14:textId="77777777" w:rsidR="008A63E9" w:rsidRDefault="008A63E9"/>
    <w:p w14:paraId="4EC29F09" w14:textId="77777777" w:rsidR="008A63E9" w:rsidRDefault="008A63E9"/>
    <w:p w14:paraId="1B5BF9A2" w14:textId="77777777" w:rsidR="008A63E9" w:rsidRDefault="008A63E9"/>
    <w:p w14:paraId="32847BC4" w14:textId="77777777" w:rsidR="008A63E9" w:rsidRDefault="008A63E9"/>
    <w:p w14:paraId="1F8CE5B9" w14:textId="77777777" w:rsidR="008A63E9" w:rsidRDefault="008A63E9"/>
    <w:p w14:paraId="7B55A3AC" w14:textId="77777777" w:rsidR="008A63E9" w:rsidRDefault="008A63E9"/>
    <w:p w14:paraId="1F7509E7" w14:textId="77777777" w:rsidR="008A63E9" w:rsidRDefault="008A63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207B02" wp14:editId="611BB0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1E7E" w14:textId="77777777" w:rsidR="008A63E9" w:rsidRDefault="008A63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07B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2F1E7E" w14:textId="77777777" w:rsidR="008A63E9" w:rsidRDefault="008A63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09A5AD" w14:textId="77777777" w:rsidR="008A63E9" w:rsidRDefault="008A63E9"/>
    <w:p w14:paraId="5525D7FB" w14:textId="77777777" w:rsidR="008A63E9" w:rsidRDefault="008A63E9"/>
    <w:p w14:paraId="27DB94DF" w14:textId="77777777" w:rsidR="008A63E9" w:rsidRDefault="008A63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56ACF9" wp14:editId="5E36C6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E68E7" w14:textId="77777777" w:rsidR="008A63E9" w:rsidRDefault="008A63E9"/>
                          <w:p w14:paraId="70FB4D51" w14:textId="77777777" w:rsidR="008A63E9" w:rsidRDefault="008A63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6AC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AE68E7" w14:textId="77777777" w:rsidR="008A63E9" w:rsidRDefault="008A63E9"/>
                    <w:p w14:paraId="70FB4D51" w14:textId="77777777" w:rsidR="008A63E9" w:rsidRDefault="008A63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EAFCF0" w14:textId="77777777" w:rsidR="008A63E9" w:rsidRDefault="008A63E9"/>
    <w:p w14:paraId="2AF6596E" w14:textId="77777777" w:rsidR="008A63E9" w:rsidRDefault="008A63E9">
      <w:pPr>
        <w:rPr>
          <w:sz w:val="2"/>
          <w:szCs w:val="2"/>
        </w:rPr>
      </w:pPr>
    </w:p>
    <w:p w14:paraId="47D1AD6C" w14:textId="77777777" w:rsidR="008A63E9" w:rsidRDefault="008A63E9"/>
    <w:p w14:paraId="51F6E79E" w14:textId="77777777" w:rsidR="008A63E9" w:rsidRDefault="008A63E9">
      <w:pPr>
        <w:spacing w:after="0" w:line="240" w:lineRule="auto"/>
      </w:pPr>
    </w:p>
  </w:footnote>
  <w:footnote w:type="continuationSeparator" w:id="0">
    <w:p w14:paraId="707FF766" w14:textId="77777777" w:rsidR="008A63E9" w:rsidRDefault="008A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9"/>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34708</TotalTime>
  <Pages>2</Pages>
  <Words>270</Words>
  <Characters>1541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1777</cp:revision>
  <cp:lastPrinted>2009-02-06T05:36:00Z</cp:lastPrinted>
  <dcterms:created xsi:type="dcterms:W3CDTF">2025-11-25T20:19:00Z</dcterms:created>
  <dcterms:modified xsi:type="dcterms:W3CDTF">2026-01-08T21:49:00Z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