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FF93" w14:textId="77777777" w:rsidR="001F2836" w:rsidRDefault="001F2836" w:rsidP="001F2836">
      <w:pPr>
        <w:pStyle w:val="afffffffffffffffffffffffffff5"/>
        <w:rPr>
          <w:rFonts w:ascii="Verdana" w:hAnsi="Verdana"/>
          <w:color w:val="000000"/>
          <w:sz w:val="21"/>
          <w:szCs w:val="21"/>
        </w:rPr>
      </w:pPr>
      <w:r>
        <w:rPr>
          <w:rFonts w:ascii="Helvetica" w:hAnsi="Helvetica" w:cs="Helvetica"/>
          <w:b/>
          <w:bCs w:val="0"/>
          <w:color w:val="222222"/>
          <w:sz w:val="21"/>
          <w:szCs w:val="21"/>
        </w:rPr>
        <w:t>Галактионов, Евгений Валентинович.</w:t>
      </w:r>
    </w:p>
    <w:p w14:paraId="355A9BC5" w14:textId="77777777" w:rsidR="001F2836" w:rsidRDefault="001F2836" w:rsidP="001F28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Метод асимптотического интегрирования в задачах теории теплопроводности и термоупругости для тонких анизотропных </w:t>
      </w:r>
      <w:proofErr w:type="gramStart"/>
      <w:r>
        <w:rPr>
          <w:rFonts w:ascii="Helvetica" w:hAnsi="Helvetica" w:cs="Helvetica"/>
          <w:caps/>
          <w:color w:val="222222"/>
          <w:sz w:val="21"/>
          <w:szCs w:val="21"/>
        </w:rPr>
        <w:t>тел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1983. - 186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016A796" w14:textId="77777777" w:rsidR="001F2836" w:rsidRDefault="001F2836" w:rsidP="001F283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Галактионов, Евгений Валентинович</w:t>
      </w:r>
    </w:p>
    <w:p w14:paraId="30280939"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ВВВДЕНИЕ.''.</w:t>
      </w:r>
    </w:p>
    <w:p w14:paraId="0AF6A08F"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Поля температуры и напряжений в тонких телах (Обзор литературы</w:t>
      </w:r>
      <w:proofErr w:type="gramStart"/>
      <w:r>
        <w:rPr>
          <w:rFonts w:ascii="Arial" w:hAnsi="Arial" w:cs="Arial"/>
          <w:color w:val="333333"/>
          <w:sz w:val="21"/>
          <w:szCs w:val="21"/>
        </w:rPr>
        <w:t>),.</w:t>
      </w:r>
      <w:proofErr w:type="gramEnd"/>
    </w:p>
    <w:p w14:paraId="327A410D"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 асимптотического интегрирования в задачах теории теплопроводности и упругости для тонких тел.</w:t>
      </w:r>
    </w:p>
    <w:p w14:paraId="171E64EB"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Пограничный слой в задачах теории теплопроводности и упругости.</w:t>
      </w:r>
    </w:p>
    <w:p w14:paraId="04125302"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Расчет температуры и </w:t>
      </w:r>
      <w:proofErr w:type="spellStart"/>
      <w:r>
        <w:rPr>
          <w:rFonts w:ascii="Arial" w:hAnsi="Arial" w:cs="Arial"/>
          <w:color w:val="333333"/>
          <w:sz w:val="21"/>
          <w:szCs w:val="21"/>
        </w:rPr>
        <w:t>термоупругих</w:t>
      </w:r>
      <w:proofErr w:type="spellEnd"/>
      <w:r>
        <w:rPr>
          <w:rFonts w:ascii="Arial" w:hAnsi="Arial" w:cs="Arial"/>
          <w:color w:val="333333"/>
          <w:sz w:val="21"/>
          <w:szCs w:val="21"/>
        </w:rPr>
        <w:t xml:space="preserve"> напряжений в профилированных кристаллах, выращиваемых из расплава.</w:t>
      </w:r>
    </w:p>
    <w:p w14:paraId="4E0719B7"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Цели работы.</w:t>
      </w:r>
    </w:p>
    <w:p w14:paraId="01725ED8"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Асимптотика решения задачи теплопроводности для тонких анизотропных тел основной итерационный процесс).</w:t>
      </w:r>
    </w:p>
    <w:p w14:paraId="1BAD4463"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Стержень произвольного-сечения.</w:t>
      </w:r>
    </w:p>
    <w:p w14:paraId="61253B1E"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Кристаллические стержни круглого и прямоугольного сечения.</w:t>
      </w:r>
    </w:p>
    <w:p w14:paraId="6C59D93B"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Тонкая узкая лента.</w:t>
      </w:r>
    </w:p>
    <w:p w14:paraId="4DEFA12C"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Расчет температурных напряжений в тонких анизотропных пластинах.</w:t>
      </w:r>
    </w:p>
    <w:p w14:paraId="7D06EED2"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Асимптотическое интегрирование уравнений </w:t>
      </w:r>
      <w:proofErr w:type="spellStart"/>
      <w:r>
        <w:rPr>
          <w:rFonts w:ascii="Arial" w:hAnsi="Arial" w:cs="Arial"/>
          <w:color w:val="333333"/>
          <w:sz w:val="21"/>
          <w:szCs w:val="21"/>
        </w:rPr>
        <w:t>термоупругости</w:t>
      </w:r>
      <w:proofErr w:type="spellEnd"/>
      <w:r>
        <w:rPr>
          <w:rFonts w:ascii="Arial" w:hAnsi="Arial" w:cs="Arial"/>
          <w:color w:val="333333"/>
          <w:sz w:val="21"/>
          <w:szCs w:val="21"/>
        </w:rPr>
        <w:t xml:space="preserve"> для тонкой пластины в случае общей анизотропии её тепловых и упругих свойств (основной итерационный процесс).</w:t>
      </w:r>
    </w:p>
    <w:p w14:paraId="0E04E654"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6D04D7B0"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Асимптотические формулы для тонкой узкой анизотропной ленты.</w:t>
      </w:r>
    </w:p>
    <w:p w14:paraId="6DD37D76"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Анализ влияния ориентации кристаллической ленты на </w:t>
      </w:r>
      <w:proofErr w:type="spellStart"/>
      <w:r>
        <w:rPr>
          <w:rFonts w:ascii="Arial" w:hAnsi="Arial" w:cs="Arial"/>
          <w:color w:val="333333"/>
          <w:sz w:val="21"/>
          <w:szCs w:val="21"/>
        </w:rPr>
        <w:t>термоупругие</w:t>
      </w:r>
      <w:proofErr w:type="spellEnd"/>
      <w:r>
        <w:rPr>
          <w:rFonts w:ascii="Arial" w:hAnsi="Arial" w:cs="Arial"/>
          <w:color w:val="333333"/>
          <w:sz w:val="21"/>
          <w:szCs w:val="21"/>
        </w:rPr>
        <w:t xml:space="preserve"> напряжения, возникающие в ней при выращивании из расплава.</w:t>
      </w:r>
    </w:p>
    <w:p w14:paraId="658101E4"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ГЛАВА 17. </w:t>
      </w:r>
      <w:proofErr w:type="spellStart"/>
      <w:r>
        <w:rPr>
          <w:rFonts w:ascii="Arial" w:hAnsi="Arial" w:cs="Arial"/>
          <w:color w:val="333333"/>
          <w:sz w:val="21"/>
          <w:szCs w:val="21"/>
        </w:rPr>
        <w:t>Термоупругие</w:t>
      </w:r>
      <w:proofErr w:type="spellEnd"/>
      <w:r>
        <w:rPr>
          <w:rFonts w:ascii="Arial" w:hAnsi="Arial" w:cs="Arial"/>
          <w:color w:val="333333"/>
          <w:sz w:val="21"/>
          <w:szCs w:val="21"/>
        </w:rPr>
        <w:t xml:space="preserve"> напряжения в тонких стержнях произвольного сечения.</w:t>
      </w:r>
    </w:p>
    <w:p w14:paraId="21326292"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Асимптотическое интегрирование уравнений </w:t>
      </w:r>
      <w:proofErr w:type="spellStart"/>
      <w:r>
        <w:rPr>
          <w:rFonts w:ascii="Arial" w:hAnsi="Arial" w:cs="Arial"/>
          <w:color w:val="333333"/>
          <w:sz w:val="21"/>
          <w:szCs w:val="21"/>
        </w:rPr>
        <w:t>термоупругости</w:t>
      </w:r>
      <w:proofErr w:type="spellEnd"/>
      <w:r>
        <w:rPr>
          <w:rFonts w:ascii="Arial" w:hAnsi="Arial" w:cs="Arial"/>
          <w:color w:val="333333"/>
          <w:sz w:val="21"/>
          <w:szCs w:val="21"/>
        </w:rPr>
        <w:t xml:space="preserve"> для тонкого анизотропного стержня произвольного сечения (основной итерационный процесс).</w:t>
      </w:r>
    </w:p>
    <w:p w14:paraId="24FC2D3E"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Структура поля напряжений при вытягивании монокристаллов из расплава.</w:t>
      </w:r>
    </w:p>
    <w:p w14:paraId="796071D2"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Расчет </w:t>
      </w:r>
      <w:proofErr w:type="spellStart"/>
      <w:r>
        <w:rPr>
          <w:rFonts w:ascii="Arial" w:hAnsi="Arial" w:cs="Arial"/>
          <w:color w:val="333333"/>
          <w:sz w:val="21"/>
          <w:szCs w:val="21"/>
        </w:rPr>
        <w:t>термоупругих</w:t>
      </w:r>
      <w:proofErr w:type="spellEnd"/>
      <w:r>
        <w:rPr>
          <w:rFonts w:ascii="Arial" w:hAnsi="Arial" w:cs="Arial"/>
          <w:color w:val="333333"/>
          <w:sz w:val="21"/>
          <w:szCs w:val="21"/>
        </w:rPr>
        <w:t xml:space="preserve"> напряжений в монокристаллах круглого и прямоугольного сечений.</w:t>
      </w:r>
    </w:p>
    <w:p w14:paraId="03FB7E61"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У. Пограничные слои в задачах теории теплопроводности и </w:t>
      </w:r>
      <w:proofErr w:type="spellStart"/>
      <w:r>
        <w:rPr>
          <w:rFonts w:ascii="Arial" w:hAnsi="Arial" w:cs="Arial"/>
          <w:color w:val="333333"/>
          <w:sz w:val="21"/>
          <w:szCs w:val="21"/>
        </w:rPr>
        <w:t>термоупругости</w:t>
      </w:r>
      <w:proofErr w:type="spellEnd"/>
      <w:r>
        <w:rPr>
          <w:rFonts w:ascii="Arial" w:hAnsi="Arial" w:cs="Arial"/>
          <w:color w:val="333333"/>
          <w:sz w:val="21"/>
          <w:szCs w:val="21"/>
        </w:rPr>
        <w:t xml:space="preserve"> анизотропного тела.</w:t>
      </w:r>
    </w:p>
    <w:p w14:paraId="622BF0BB"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Пограничные слои в задачах анизотропной теплопроводности для тонкого стержня произвольного сечения и тонкой узкой ленты.</w:t>
      </w:r>
    </w:p>
    <w:p w14:paraId="4ABF1731"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Пограничный слой в задачах теории упругости анизотропного тела.</w:t>
      </w:r>
    </w:p>
    <w:p w14:paraId="1FE983CD" w14:textId="77777777" w:rsidR="001F2836" w:rsidRDefault="001F2836" w:rsidP="001F28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§5.3. Построение </w:t>
      </w:r>
      <w:proofErr w:type="spellStart"/>
      <w:r>
        <w:rPr>
          <w:rFonts w:ascii="Arial" w:hAnsi="Arial" w:cs="Arial"/>
          <w:color w:val="333333"/>
          <w:sz w:val="21"/>
          <w:szCs w:val="21"/>
        </w:rPr>
        <w:t>погранслойных</w:t>
      </w:r>
      <w:proofErr w:type="spellEnd"/>
      <w:r>
        <w:rPr>
          <w:rFonts w:ascii="Arial" w:hAnsi="Arial" w:cs="Arial"/>
          <w:color w:val="333333"/>
          <w:sz w:val="21"/>
          <w:szCs w:val="21"/>
        </w:rPr>
        <w:t xml:space="preserve"> поправок для кристаллических. стержней круглого сечения.</w:t>
      </w:r>
    </w:p>
    <w:p w14:paraId="69F09626" w14:textId="79822D94" w:rsidR="005E23AC" w:rsidRPr="001F2836" w:rsidRDefault="005E23AC" w:rsidP="001F2836"/>
    <w:sectPr w:rsidR="005E23AC" w:rsidRPr="001F28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8B6A" w14:textId="77777777" w:rsidR="00167917" w:rsidRDefault="00167917">
      <w:pPr>
        <w:spacing w:after="0" w:line="240" w:lineRule="auto"/>
      </w:pPr>
      <w:r>
        <w:separator/>
      </w:r>
    </w:p>
  </w:endnote>
  <w:endnote w:type="continuationSeparator" w:id="0">
    <w:p w14:paraId="7483C274" w14:textId="77777777" w:rsidR="00167917" w:rsidRDefault="0016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D9C2" w14:textId="77777777" w:rsidR="00167917" w:rsidRDefault="00167917"/>
    <w:p w14:paraId="1A6DA046" w14:textId="77777777" w:rsidR="00167917" w:rsidRDefault="00167917"/>
    <w:p w14:paraId="7AAA6B21" w14:textId="77777777" w:rsidR="00167917" w:rsidRDefault="00167917"/>
    <w:p w14:paraId="76DCB8B0" w14:textId="77777777" w:rsidR="00167917" w:rsidRDefault="00167917"/>
    <w:p w14:paraId="0CA620C4" w14:textId="77777777" w:rsidR="00167917" w:rsidRDefault="00167917"/>
    <w:p w14:paraId="5C43B72C" w14:textId="77777777" w:rsidR="00167917" w:rsidRDefault="00167917"/>
    <w:p w14:paraId="2CD70720" w14:textId="77777777" w:rsidR="00167917" w:rsidRDefault="001679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C1D029" wp14:editId="205B9A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10BE" w14:textId="77777777" w:rsidR="00167917" w:rsidRDefault="001679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1D0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810BE" w14:textId="77777777" w:rsidR="00167917" w:rsidRDefault="001679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391EEE" w14:textId="77777777" w:rsidR="00167917" w:rsidRDefault="00167917"/>
    <w:p w14:paraId="3A64752A" w14:textId="77777777" w:rsidR="00167917" w:rsidRDefault="00167917"/>
    <w:p w14:paraId="3AEFAAE5" w14:textId="77777777" w:rsidR="00167917" w:rsidRDefault="001679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B7F46" wp14:editId="6C5E98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F47E3" w14:textId="77777777" w:rsidR="00167917" w:rsidRDefault="00167917"/>
                          <w:p w14:paraId="7B55B3CA" w14:textId="77777777" w:rsidR="00167917" w:rsidRDefault="001679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B7F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5F47E3" w14:textId="77777777" w:rsidR="00167917" w:rsidRDefault="00167917"/>
                    <w:p w14:paraId="7B55B3CA" w14:textId="77777777" w:rsidR="00167917" w:rsidRDefault="001679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7BD67B" w14:textId="77777777" w:rsidR="00167917" w:rsidRDefault="00167917"/>
    <w:p w14:paraId="04DFE482" w14:textId="77777777" w:rsidR="00167917" w:rsidRDefault="00167917">
      <w:pPr>
        <w:rPr>
          <w:sz w:val="2"/>
          <w:szCs w:val="2"/>
        </w:rPr>
      </w:pPr>
    </w:p>
    <w:p w14:paraId="1C4E0F11" w14:textId="77777777" w:rsidR="00167917" w:rsidRDefault="00167917"/>
    <w:p w14:paraId="79A4CFB8" w14:textId="77777777" w:rsidR="00167917" w:rsidRDefault="00167917">
      <w:pPr>
        <w:spacing w:after="0" w:line="240" w:lineRule="auto"/>
      </w:pPr>
    </w:p>
  </w:footnote>
  <w:footnote w:type="continuationSeparator" w:id="0">
    <w:p w14:paraId="5B8AF52A" w14:textId="77777777" w:rsidR="00167917" w:rsidRDefault="0016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17"/>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28"/>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152508</TotalTime>
  <Pages>2</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4414</cp:revision>
  <cp:lastPrinted>2009-02-06T05:36:00Z</cp:lastPrinted>
  <dcterms:created xsi:type="dcterms:W3CDTF">2024-01-07T13:43:00Z</dcterms:created>
  <dcterms:modified xsi:type="dcterms:W3CDTF">2025-08-27T11:17:00Z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