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5FCA"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Васильев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Евгений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Иванович</w:t>
      </w:r>
      <w:r w:rsidRPr="00B2281E">
        <w:rPr>
          <w:rFonts w:ascii="Helvetica" w:hAnsi="Helvetica" w:cs="Helvetica"/>
          <w:b/>
          <w:bCs/>
          <w:color w:val="222222"/>
          <w:sz w:val="21"/>
          <w:szCs w:val="21"/>
        </w:rPr>
        <w:t>.</w:t>
      </w:r>
    </w:p>
    <w:p w14:paraId="2C9CAA17"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Расчет</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нестационарных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сжимаемого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газа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внутренними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ударными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волнами</w:t>
      </w:r>
      <w:r w:rsidRPr="00B2281E">
        <w:rPr>
          <w:rFonts w:ascii="Helvetica" w:hAnsi="Helvetica" w:cs="Helvetica"/>
          <w:b/>
          <w:bCs/>
          <w:color w:val="222222"/>
          <w:sz w:val="21"/>
          <w:szCs w:val="21"/>
        </w:rPr>
        <w:t xml:space="preserve"> : </w:t>
      </w:r>
      <w:r w:rsidRPr="00B2281E">
        <w:rPr>
          <w:rFonts w:ascii="Helvetica" w:hAnsi="Helvetica" w:cs="Helvetica" w:hint="eastAsia"/>
          <w:b/>
          <w:bCs/>
          <w:color w:val="222222"/>
          <w:sz w:val="21"/>
          <w:szCs w:val="21"/>
        </w:rPr>
        <w:t>диссертация</w:t>
      </w:r>
      <w:r w:rsidRPr="00B2281E">
        <w:rPr>
          <w:rFonts w:ascii="Helvetica" w:hAnsi="Helvetica" w:cs="Helvetica"/>
          <w:b/>
          <w:bCs/>
          <w:color w:val="222222"/>
          <w:sz w:val="21"/>
          <w:szCs w:val="21"/>
        </w:rPr>
        <w:t xml:space="preserve"> ... </w:t>
      </w:r>
      <w:r w:rsidRPr="00B2281E">
        <w:rPr>
          <w:rFonts w:ascii="Helvetica" w:hAnsi="Helvetica" w:cs="Helvetica" w:hint="eastAsia"/>
          <w:b/>
          <w:bCs/>
          <w:color w:val="222222"/>
          <w:sz w:val="21"/>
          <w:szCs w:val="21"/>
        </w:rPr>
        <w:t>кандидата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физико</w:t>
      </w:r>
      <w:r w:rsidRPr="00B2281E">
        <w:rPr>
          <w:rFonts w:ascii="Helvetica" w:hAnsi="Helvetica" w:cs="Helvetica"/>
          <w:b/>
          <w:bCs/>
          <w:color w:val="222222"/>
          <w:sz w:val="21"/>
          <w:szCs w:val="21"/>
        </w:rPr>
        <w:t>-</w:t>
      </w:r>
      <w:r w:rsidRPr="00B2281E">
        <w:rPr>
          <w:rFonts w:ascii="Helvetica" w:hAnsi="Helvetica" w:cs="Helvetica" w:hint="eastAsia"/>
          <w:b/>
          <w:bCs/>
          <w:color w:val="222222"/>
          <w:sz w:val="21"/>
          <w:szCs w:val="21"/>
        </w:rPr>
        <w:t>математических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наук</w:t>
      </w:r>
      <w:r w:rsidRPr="00B2281E">
        <w:rPr>
          <w:rFonts w:ascii="Helvetica" w:hAnsi="Helvetica" w:cs="Helvetica"/>
          <w:b/>
          <w:bCs/>
          <w:color w:val="222222"/>
          <w:sz w:val="21"/>
          <w:szCs w:val="21"/>
        </w:rPr>
        <w:t xml:space="preserve"> : 01.02.05. - </w:t>
      </w:r>
      <w:r w:rsidRPr="00B2281E">
        <w:rPr>
          <w:rFonts w:ascii="Helvetica" w:hAnsi="Helvetica" w:cs="Helvetica" w:hint="eastAsia"/>
          <w:b/>
          <w:bCs/>
          <w:color w:val="222222"/>
          <w:sz w:val="21"/>
          <w:szCs w:val="21"/>
        </w:rPr>
        <w:t>Москва</w:t>
      </w:r>
      <w:r w:rsidRPr="00B2281E">
        <w:rPr>
          <w:rFonts w:ascii="Helvetica" w:hAnsi="Helvetica" w:cs="Helvetica"/>
          <w:b/>
          <w:bCs/>
          <w:color w:val="222222"/>
          <w:sz w:val="21"/>
          <w:szCs w:val="21"/>
        </w:rPr>
        <w:t xml:space="preserve">, 1984. - 132 </w:t>
      </w:r>
      <w:r w:rsidRPr="00B2281E">
        <w:rPr>
          <w:rFonts w:ascii="Helvetica" w:hAnsi="Helvetica" w:cs="Helvetica" w:hint="eastAsia"/>
          <w:b/>
          <w:bCs/>
          <w:color w:val="222222"/>
          <w:sz w:val="21"/>
          <w:szCs w:val="21"/>
        </w:rPr>
        <w:t>с</w:t>
      </w:r>
      <w:r w:rsidRPr="00B2281E">
        <w:rPr>
          <w:rFonts w:ascii="Helvetica" w:hAnsi="Helvetica" w:cs="Helvetica"/>
          <w:b/>
          <w:bCs/>
          <w:color w:val="222222"/>
          <w:sz w:val="21"/>
          <w:szCs w:val="21"/>
        </w:rPr>
        <w:t xml:space="preserve">. : </w:t>
      </w:r>
      <w:r w:rsidRPr="00B2281E">
        <w:rPr>
          <w:rFonts w:ascii="Helvetica" w:hAnsi="Helvetica" w:cs="Helvetica" w:hint="eastAsia"/>
          <w:b/>
          <w:bCs/>
          <w:color w:val="222222"/>
          <w:sz w:val="21"/>
          <w:szCs w:val="21"/>
        </w:rPr>
        <w:t>ил</w:t>
      </w:r>
      <w:r w:rsidRPr="00B2281E">
        <w:rPr>
          <w:rFonts w:ascii="Helvetica" w:hAnsi="Helvetica" w:cs="Helvetica"/>
          <w:b/>
          <w:bCs/>
          <w:color w:val="222222"/>
          <w:sz w:val="21"/>
          <w:szCs w:val="21"/>
        </w:rPr>
        <w:t>.</w:t>
      </w:r>
    </w:p>
    <w:p w14:paraId="113608CE"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больше</w:t>
      </w:r>
    </w:p>
    <w:p w14:paraId="60FC6F25"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Цитаты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из</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текста</w:t>
      </w:r>
      <w:r w:rsidRPr="00B2281E">
        <w:rPr>
          <w:rFonts w:ascii="Helvetica" w:hAnsi="Helvetica" w:cs="Helvetica"/>
          <w:b/>
          <w:bCs/>
          <w:color w:val="222222"/>
          <w:sz w:val="21"/>
          <w:szCs w:val="21"/>
        </w:rPr>
        <w:t>:</w:t>
      </w:r>
    </w:p>
    <w:p w14:paraId="4F40D401"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стр</w:t>
      </w:r>
      <w:r w:rsidRPr="00B2281E">
        <w:rPr>
          <w:rFonts w:ascii="Helvetica" w:hAnsi="Helvetica" w:cs="Helvetica"/>
          <w:b/>
          <w:bCs/>
          <w:color w:val="222222"/>
          <w:sz w:val="21"/>
          <w:szCs w:val="21"/>
        </w:rPr>
        <w:t>. 1</w:t>
      </w:r>
    </w:p>
    <w:p w14:paraId="051203FB"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b/>
          <w:bCs/>
          <w:color w:val="222222"/>
          <w:sz w:val="21"/>
          <w:szCs w:val="21"/>
        </w:rPr>
        <w:t>^</w:t>
      </w: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w:t>
      </w:r>
      <w:r w:rsidRPr="00B2281E">
        <w:rPr>
          <w:rFonts w:ascii="Helvetica" w:hAnsi="Helvetica" w:cs="Helvetica" w:hint="eastAsia"/>
          <w:b/>
          <w:bCs/>
          <w:color w:val="222222"/>
          <w:sz w:val="21"/>
          <w:szCs w:val="21"/>
        </w:rPr>
        <w:t>У</w:t>
      </w:r>
      <w:r w:rsidRPr="00B2281E">
        <w:rPr>
          <w:rFonts w:ascii="Helvetica" w:hAnsi="Helvetica" w:cs="Helvetica"/>
          <w:b/>
          <w:bCs/>
          <w:color w:val="222222"/>
          <w:sz w:val="21"/>
          <w:szCs w:val="21"/>
        </w:rPr>
        <w:t xml:space="preserve">.' / </w:t>
      </w: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 , ' - </w:t>
      </w:r>
      <w:r w:rsidRPr="00B2281E">
        <w:rPr>
          <w:rFonts w:ascii="Helvetica" w:hAnsi="Helvetica" w:cs="Helvetica" w:hint="eastAsia"/>
          <w:b/>
          <w:bCs/>
          <w:color w:val="222222"/>
          <w:sz w:val="21"/>
          <w:szCs w:val="21"/>
        </w:rPr>
        <w:t>московский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ГОСУДАРСТВЕННЫЙ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УНИВЕРСИТЕТ</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ИМ</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М</w:t>
      </w:r>
      <w:r w:rsidRPr="00B2281E">
        <w:rPr>
          <w:rFonts w:ascii="Helvetica" w:hAnsi="Helvetica" w:cs="Helvetica"/>
          <w:b/>
          <w:bCs/>
          <w:color w:val="222222"/>
          <w:sz w:val="21"/>
          <w:szCs w:val="21"/>
        </w:rPr>
        <w:t>.</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ЛОМОНОСОВА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МЕХАНИКО</w:t>
      </w:r>
      <w:r w:rsidRPr="00B2281E">
        <w:rPr>
          <w:rFonts w:ascii="Helvetica" w:hAnsi="Helvetica" w:cs="Helvetica"/>
          <w:b/>
          <w:bCs/>
          <w:color w:val="222222"/>
          <w:sz w:val="21"/>
          <w:szCs w:val="21"/>
        </w:rPr>
        <w:t>-</w:t>
      </w:r>
      <w:r w:rsidRPr="00B2281E">
        <w:rPr>
          <w:rFonts w:ascii="Helvetica" w:hAnsi="Helvetica" w:cs="Helvetica" w:hint="eastAsia"/>
          <w:b/>
          <w:bCs/>
          <w:color w:val="222222"/>
          <w:sz w:val="21"/>
          <w:szCs w:val="21"/>
        </w:rPr>
        <w:t>МТЕМАТИЧЕСКИЙ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ФАКУЛЬТЕТ</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правах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рукописи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ВАСИЛЬЕВ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Евгений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Иванович</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РАСЧЁТ</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НЕСТАЦИОНАРНЫХ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СЖИМАЕМОГО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ГАЗА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ВНУТРЕНШШ</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УДАРНЫ</w:t>
      </w:r>
      <w:r w:rsidRPr="00B2281E">
        <w:rPr>
          <w:rFonts w:ascii="Helvetica" w:hAnsi="Helvetica" w:cs="Helvetica"/>
          <w:b/>
          <w:bCs/>
          <w:color w:val="222222"/>
          <w:sz w:val="21"/>
          <w:szCs w:val="21"/>
        </w:rPr>
        <w:t>1</w:t>
      </w:r>
      <w:r w:rsidRPr="00B2281E">
        <w:rPr>
          <w:rFonts w:ascii="Helvetica" w:hAnsi="Helvetica" w:cs="Helvetica" w:hint="eastAsia"/>
          <w:b/>
          <w:bCs/>
          <w:color w:val="222222"/>
          <w:sz w:val="21"/>
          <w:szCs w:val="21"/>
        </w:rPr>
        <w:t>М</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волтми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Специальность</w:t>
      </w:r>
      <w:r w:rsidRPr="00B2281E">
        <w:rPr>
          <w:rFonts w:ascii="Helvetica" w:hAnsi="Helvetica" w:cs="Helvetica"/>
          <w:b/>
          <w:bCs/>
          <w:color w:val="222222"/>
          <w:sz w:val="21"/>
          <w:szCs w:val="21"/>
        </w:rPr>
        <w:t xml:space="preserve"> 01.02.05 - </w:t>
      </w:r>
      <w:r w:rsidRPr="00B2281E">
        <w:rPr>
          <w:rFonts w:ascii="Helvetica" w:hAnsi="Helvetica" w:cs="Helvetica" w:hint="eastAsia"/>
          <w:b/>
          <w:bCs/>
          <w:color w:val="222222"/>
          <w:sz w:val="21"/>
          <w:szCs w:val="21"/>
        </w:rPr>
        <w:t>механика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жидкостей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газа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плазмы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Диссертация</w:t>
      </w:r>
    </w:p>
    <w:p w14:paraId="1F2F70F4"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стр</w:t>
      </w:r>
      <w:r w:rsidRPr="00B2281E">
        <w:rPr>
          <w:rFonts w:ascii="Helvetica" w:hAnsi="Helvetica" w:cs="Helvetica"/>
          <w:b/>
          <w:bCs/>
          <w:color w:val="222222"/>
          <w:sz w:val="21"/>
          <w:szCs w:val="21"/>
        </w:rPr>
        <w:t>. 8</w:t>
      </w:r>
    </w:p>
    <w:p w14:paraId="7A0D0007"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безграничное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пространство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защиту</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выносятся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методика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расчёта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нестационарных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двумерных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сжимаемого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газа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внутренними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разрывами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наличии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сложных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неравновесных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процессов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результаты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исследования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нестационарных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процессов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формирова­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ударной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трубе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сопла</w:t>
      </w:r>
      <w:r w:rsidRPr="00B2281E">
        <w:rPr>
          <w:rFonts w:ascii="Helvetica" w:hAnsi="Helvetica" w:cs="Helvetica"/>
          <w:b/>
          <w:bCs/>
          <w:color w:val="222222"/>
          <w:sz w:val="21"/>
          <w:szCs w:val="21"/>
        </w:rPr>
        <w:t>^</w:t>
      </w:r>
      <w:r w:rsidRPr="00B2281E">
        <w:rPr>
          <w:rFonts w:ascii="Helvetica" w:hAnsi="Helvetica" w:cs="Helvetica" w:hint="eastAsia"/>
          <w:b/>
          <w:bCs/>
          <w:color w:val="222222"/>
          <w:sz w:val="21"/>
          <w:szCs w:val="21"/>
        </w:rPr>
        <w:t>ли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различной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геометрии</w:t>
      </w:r>
      <w:r w:rsidRPr="00B2281E">
        <w:rPr>
          <w:rFonts w:ascii="Helvetica" w:hAnsi="Helvetica" w:cs="Helvetica"/>
          <w:b/>
          <w:bCs/>
          <w:color w:val="222222"/>
          <w:sz w:val="21"/>
          <w:szCs w:val="21"/>
        </w:rPr>
        <w:t>;</w:t>
      </w:r>
    </w:p>
    <w:p w14:paraId="5FC70001"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стр</w:t>
      </w:r>
      <w:r w:rsidRPr="00B2281E">
        <w:rPr>
          <w:rFonts w:ascii="Helvetica" w:hAnsi="Helvetica" w:cs="Helvetica"/>
          <w:b/>
          <w:bCs/>
          <w:color w:val="222222"/>
          <w:sz w:val="21"/>
          <w:szCs w:val="21"/>
        </w:rPr>
        <w:t>. 30</w:t>
      </w:r>
    </w:p>
    <w:p w14:paraId="7058231E"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части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согласовывает</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скорость</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расширяющегося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сверхзвукового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потока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разрежения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ско­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ростью</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газа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затухающей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первичной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ударной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численном</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исследовании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выделялись</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эти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две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ударные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также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левая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гра­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ница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разрежения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А</w:t>
      </w:r>
      <w:r w:rsidRPr="00B2281E">
        <w:rPr>
          <w:rFonts w:ascii="Helvetica" w:hAnsi="Helvetica" w:cs="Helvetica"/>
          <w:b/>
          <w:bCs/>
          <w:color w:val="222222"/>
          <w:sz w:val="21"/>
          <w:szCs w:val="21"/>
        </w:rPr>
        <w:t xml:space="preserve"> 8 , </w:t>
      </w:r>
      <w:r w:rsidRPr="00B2281E">
        <w:rPr>
          <w:rFonts w:ascii="Helvetica" w:hAnsi="Helvetica" w:cs="Helvetica" w:hint="eastAsia"/>
          <w:b/>
          <w:bCs/>
          <w:color w:val="222222"/>
          <w:sz w:val="21"/>
          <w:szCs w:val="21"/>
        </w:rPr>
        <w:t>которая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довольно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быстро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принимает</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стационарное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положение</w:t>
      </w:r>
      <w:r w:rsidRPr="00B2281E">
        <w:rPr>
          <w:rFonts w:ascii="Helvetica" w:hAnsi="Helvetica" w:cs="Helvetica"/>
          <w:b/>
          <w:bCs/>
          <w:color w:val="222222"/>
          <w:sz w:val="21"/>
          <w:szCs w:val="21"/>
        </w:rPr>
        <w:t>.</w:t>
      </w:r>
    </w:p>
    <w:p w14:paraId="0048204D" w14:textId="77777777" w:rsidR="00B2281E" w:rsidRPr="00B2281E" w:rsidRDefault="00B2281E" w:rsidP="00B2281E">
      <w:pPr>
        <w:rPr>
          <w:rFonts w:ascii="Helvetica" w:hAnsi="Helvetica" w:cs="Helvetica"/>
          <w:b/>
          <w:bCs/>
          <w:color w:val="222222"/>
          <w:sz w:val="21"/>
          <w:szCs w:val="21"/>
        </w:rPr>
      </w:pPr>
    </w:p>
    <w:p w14:paraId="6A0BDAC0"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Оглавление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диссертации</w:t>
      </w:r>
    </w:p>
    <w:p w14:paraId="63D3DB1B"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кандидат</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физико</w:t>
      </w:r>
      <w:r w:rsidRPr="00B2281E">
        <w:rPr>
          <w:rFonts w:ascii="Helvetica" w:hAnsi="Helvetica" w:cs="Helvetica"/>
          <w:b/>
          <w:bCs/>
          <w:color w:val="222222"/>
          <w:sz w:val="21"/>
          <w:szCs w:val="21"/>
        </w:rPr>
        <w:t>-</w:t>
      </w:r>
      <w:r w:rsidRPr="00B2281E">
        <w:rPr>
          <w:rFonts w:ascii="Helvetica" w:hAnsi="Helvetica" w:cs="Helvetica" w:hint="eastAsia"/>
          <w:b/>
          <w:bCs/>
          <w:color w:val="222222"/>
          <w:sz w:val="21"/>
          <w:szCs w:val="21"/>
        </w:rPr>
        <w:t>математических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наук</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Васильев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Евгений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Иванович</w:t>
      </w:r>
    </w:p>
    <w:p w14:paraId="51897D7D"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lastRenderedPageBreak/>
        <w:t>ВВЕДЕНИЕ</w:t>
      </w:r>
      <w:r w:rsidRPr="00B2281E">
        <w:rPr>
          <w:rFonts w:ascii="Helvetica" w:hAnsi="Helvetica" w:cs="Helvetica"/>
          <w:b/>
          <w:bCs/>
          <w:color w:val="222222"/>
          <w:sz w:val="21"/>
          <w:szCs w:val="21"/>
        </w:rPr>
        <w:t>.</w:t>
      </w:r>
    </w:p>
    <w:p w14:paraId="22A006B8" w14:textId="77777777" w:rsidR="00B2281E" w:rsidRPr="00B2281E" w:rsidRDefault="00B2281E" w:rsidP="00B2281E">
      <w:pPr>
        <w:rPr>
          <w:rFonts w:ascii="Helvetica" w:hAnsi="Helvetica" w:cs="Helvetica"/>
          <w:b/>
          <w:bCs/>
          <w:color w:val="222222"/>
          <w:sz w:val="21"/>
          <w:szCs w:val="21"/>
        </w:rPr>
      </w:pPr>
    </w:p>
    <w:p w14:paraId="702E804E"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ГЛАВА</w:t>
      </w:r>
      <w:r w:rsidRPr="00B2281E">
        <w:rPr>
          <w:rFonts w:ascii="Helvetica" w:hAnsi="Helvetica" w:cs="Helvetica"/>
          <w:b/>
          <w:bCs/>
          <w:color w:val="222222"/>
          <w:sz w:val="21"/>
          <w:szCs w:val="21"/>
        </w:rPr>
        <w:t xml:space="preserve"> I. </w:t>
      </w:r>
      <w:r w:rsidRPr="00B2281E">
        <w:rPr>
          <w:rFonts w:ascii="Helvetica" w:hAnsi="Helvetica" w:cs="Helvetica" w:hint="eastAsia"/>
          <w:b/>
          <w:bCs/>
          <w:color w:val="222222"/>
          <w:sz w:val="21"/>
          <w:szCs w:val="21"/>
        </w:rPr>
        <w:t>Численная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методика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расчётов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внутренними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разрывами</w:t>
      </w:r>
      <w:r w:rsidRPr="00B2281E">
        <w:rPr>
          <w:rFonts w:ascii="Helvetica" w:hAnsi="Helvetica" w:cs="Helvetica"/>
          <w:b/>
          <w:bCs/>
          <w:color w:val="222222"/>
          <w:sz w:val="21"/>
          <w:szCs w:val="21"/>
        </w:rPr>
        <w:t>.</w:t>
      </w:r>
    </w:p>
    <w:p w14:paraId="42FD2AC5" w14:textId="77777777" w:rsidR="00B2281E" w:rsidRPr="00B2281E" w:rsidRDefault="00B2281E" w:rsidP="00B2281E">
      <w:pPr>
        <w:rPr>
          <w:rFonts w:ascii="Helvetica" w:hAnsi="Helvetica" w:cs="Helvetica"/>
          <w:b/>
          <w:bCs/>
          <w:color w:val="222222"/>
          <w:sz w:val="21"/>
          <w:szCs w:val="21"/>
        </w:rPr>
      </w:pPr>
    </w:p>
    <w:p w14:paraId="055E99EB"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1.1. </w:t>
      </w:r>
      <w:r w:rsidRPr="00B2281E">
        <w:rPr>
          <w:rFonts w:ascii="Helvetica" w:hAnsi="Helvetica" w:cs="Helvetica" w:hint="eastAsia"/>
          <w:b/>
          <w:bCs/>
          <w:color w:val="222222"/>
          <w:sz w:val="21"/>
          <w:szCs w:val="21"/>
        </w:rPr>
        <w:t>Выбор</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численного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метода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для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решения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поставленных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задач</w:t>
      </w:r>
      <w:r w:rsidRPr="00B2281E">
        <w:rPr>
          <w:rFonts w:ascii="Helvetica" w:hAnsi="Helvetica" w:cs="Helvetica"/>
          <w:b/>
          <w:bCs/>
          <w:color w:val="222222"/>
          <w:sz w:val="21"/>
          <w:szCs w:val="21"/>
        </w:rPr>
        <w:t>.</w:t>
      </w:r>
    </w:p>
    <w:p w14:paraId="19437163" w14:textId="77777777" w:rsidR="00B2281E" w:rsidRPr="00B2281E" w:rsidRDefault="00B2281E" w:rsidP="00B2281E">
      <w:pPr>
        <w:rPr>
          <w:rFonts w:ascii="Helvetica" w:hAnsi="Helvetica" w:cs="Helvetica"/>
          <w:b/>
          <w:bCs/>
          <w:color w:val="222222"/>
          <w:sz w:val="21"/>
          <w:szCs w:val="21"/>
        </w:rPr>
      </w:pPr>
    </w:p>
    <w:p w14:paraId="4B61B277"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1.2. </w:t>
      </w:r>
      <w:r w:rsidRPr="00B2281E">
        <w:rPr>
          <w:rFonts w:ascii="Helvetica" w:hAnsi="Helvetica" w:cs="Helvetica" w:hint="eastAsia"/>
          <w:b/>
          <w:bCs/>
          <w:color w:val="222222"/>
          <w:sz w:val="21"/>
          <w:szCs w:val="21"/>
        </w:rPr>
        <w:t>Краткое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описание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используемой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разностной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схемы</w:t>
      </w:r>
      <w:r w:rsidRPr="00B2281E">
        <w:rPr>
          <w:rFonts w:ascii="Helvetica" w:hAnsi="Helvetica" w:cs="Helvetica"/>
          <w:b/>
          <w:bCs/>
          <w:color w:val="222222"/>
          <w:sz w:val="21"/>
          <w:szCs w:val="21"/>
        </w:rPr>
        <w:t>.</w:t>
      </w:r>
    </w:p>
    <w:p w14:paraId="7E084E5A" w14:textId="77777777" w:rsidR="00B2281E" w:rsidRPr="00B2281E" w:rsidRDefault="00B2281E" w:rsidP="00B2281E">
      <w:pPr>
        <w:rPr>
          <w:rFonts w:ascii="Helvetica" w:hAnsi="Helvetica" w:cs="Helvetica"/>
          <w:b/>
          <w:bCs/>
          <w:color w:val="222222"/>
          <w:sz w:val="21"/>
          <w:szCs w:val="21"/>
        </w:rPr>
      </w:pPr>
    </w:p>
    <w:p w14:paraId="1FB2CBB5"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1.3. </w:t>
      </w:r>
      <w:r w:rsidRPr="00B2281E">
        <w:rPr>
          <w:rFonts w:ascii="Helvetica" w:hAnsi="Helvetica" w:cs="Helvetica" w:hint="eastAsia"/>
          <w:b/>
          <w:bCs/>
          <w:color w:val="222222"/>
          <w:sz w:val="21"/>
          <w:szCs w:val="21"/>
        </w:rPr>
        <w:t>Процедура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выделения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разрывов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построения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подвижной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расчётной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сетки</w:t>
      </w:r>
    </w:p>
    <w:p w14:paraId="293D9FB8" w14:textId="77777777" w:rsidR="00B2281E" w:rsidRPr="00B2281E" w:rsidRDefault="00B2281E" w:rsidP="00B2281E">
      <w:pPr>
        <w:rPr>
          <w:rFonts w:ascii="Helvetica" w:hAnsi="Helvetica" w:cs="Helvetica"/>
          <w:b/>
          <w:bCs/>
          <w:color w:val="222222"/>
          <w:sz w:val="21"/>
          <w:szCs w:val="21"/>
        </w:rPr>
      </w:pPr>
    </w:p>
    <w:p w14:paraId="3C251BD4"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1.4. </w:t>
      </w:r>
      <w:r w:rsidRPr="00B2281E">
        <w:rPr>
          <w:rFonts w:ascii="Helvetica" w:hAnsi="Helvetica" w:cs="Helvetica" w:hint="eastAsia"/>
          <w:b/>
          <w:bCs/>
          <w:color w:val="222222"/>
          <w:sz w:val="21"/>
          <w:szCs w:val="21"/>
        </w:rPr>
        <w:t>Демонстрация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возможностей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метода</w:t>
      </w:r>
    </w:p>
    <w:p w14:paraId="76A96084" w14:textId="77777777" w:rsidR="00B2281E" w:rsidRPr="00B2281E" w:rsidRDefault="00B2281E" w:rsidP="00B2281E">
      <w:pPr>
        <w:rPr>
          <w:rFonts w:ascii="Helvetica" w:hAnsi="Helvetica" w:cs="Helvetica"/>
          <w:b/>
          <w:bCs/>
          <w:color w:val="222222"/>
          <w:sz w:val="21"/>
          <w:szCs w:val="21"/>
        </w:rPr>
      </w:pPr>
    </w:p>
    <w:p w14:paraId="5AE89340"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ГЛАВА</w:t>
      </w:r>
      <w:r w:rsidRPr="00B2281E">
        <w:rPr>
          <w:rFonts w:ascii="Helvetica" w:hAnsi="Helvetica" w:cs="Helvetica"/>
          <w:b/>
          <w:bCs/>
          <w:color w:val="222222"/>
          <w:sz w:val="21"/>
          <w:szCs w:val="21"/>
        </w:rPr>
        <w:t xml:space="preserve"> 2. </w:t>
      </w:r>
      <w:r w:rsidRPr="00B2281E">
        <w:rPr>
          <w:rFonts w:ascii="Helvetica" w:hAnsi="Helvetica" w:cs="Helvetica" w:hint="eastAsia"/>
          <w:b/>
          <w:bCs/>
          <w:color w:val="222222"/>
          <w:sz w:val="21"/>
          <w:szCs w:val="21"/>
        </w:rPr>
        <w:t>Нестационарное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истечение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высокотемпературного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газа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обзор</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литературы</w:t>
      </w:r>
      <w:r w:rsidRPr="00B2281E">
        <w:rPr>
          <w:rFonts w:ascii="Helvetica" w:hAnsi="Helvetica" w:cs="Helvetica"/>
          <w:b/>
          <w:bCs/>
          <w:color w:val="222222"/>
          <w:sz w:val="21"/>
          <w:szCs w:val="21"/>
        </w:rPr>
        <w:t>)</w:t>
      </w:r>
    </w:p>
    <w:p w14:paraId="2765DC49" w14:textId="77777777" w:rsidR="00B2281E" w:rsidRPr="00B2281E" w:rsidRDefault="00B2281E" w:rsidP="00B2281E">
      <w:pPr>
        <w:rPr>
          <w:rFonts w:ascii="Helvetica" w:hAnsi="Helvetica" w:cs="Helvetica"/>
          <w:b/>
          <w:bCs/>
          <w:color w:val="222222"/>
          <w:sz w:val="21"/>
          <w:szCs w:val="21"/>
        </w:rPr>
      </w:pPr>
    </w:p>
    <w:p w14:paraId="09C0B4CA"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2.1. </w:t>
      </w:r>
      <w:r w:rsidRPr="00B2281E">
        <w:rPr>
          <w:rFonts w:ascii="Helvetica" w:hAnsi="Helvetica" w:cs="Helvetica" w:hint="eastAsia"/>
          <w:b/>
          <w:bCs/>
          <w:color w:val="222222"/>
          <w:sz w:val="21"/>
          <w:szCs w:val="21"/>
        </w:rPr>
        <w:t>Формирование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отражающем</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сопле</w:t>
      </w:r>
    </w:p>
    <w:p w14:paraId="40E45BCF" w14:textId="77777777" w:rsidR="00B2281E" w:rsidRPr="00B2281E" w:rsidRDefault="00B2281E" w:rsidP="00B2281E">
      <w:pPr>
        <w:rPr>
          <w:rFonts w:ascii="Helvetica" w:hAnsi="Helvetica" w:cs="Helvetica"/>
          <w:b/>
          <w:bCs/>
          <w:color w:val="222222"/>
          <w:sz w:val="21"/>
          <w:szCs w:val="21"/>
        </w:rPr>
      </w:pPr>
    </w:p>
    <w:p w14:paraId="13A2F768"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2.2. </w:t>
      </w:r>
      <w:r w:rsidRPr="00B2281E">
        <w:rPr>
          <w:rFonts w:ascii="Helvetica" w:hAnsi="Helvetica" w:cs="Helvetica" w:hint="eastAsia"/>
          <w:b/>
          <w:bCs/>
          <w:color w:val="222222"/>
          <w:sz w:val="21"/>
          <w:szCs w:val="21"/>
        </w:rPr>
        <w:t>Выход</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сильной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ударной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из</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осесимметричного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канала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атмосферу</w:t>
      </w:r>
    </w:p>
    <w:p w14:paraId="6DFA1723" w14:textId="77777777" w:rsidR="00B2281E" w:rsidRPr="00B2281E" w:rsidRDefault="00B2281E" w:rsidP="00B2281E">
      <w:pPr>
        <w:rPr>
          <w:rFonts w:ascii="Helvetica" w:hAnsi="Helvetica" w:cs="Helvetica"/>
          <w:b/>
          <w:bCs/>
          <w:color w:val="222222"/>
          <w:sz w:val="21"/>
          <w:szCs w:val="21"/>
        </w:rPr>
      </w:pPr>
    </w:p>
    <w:p w14:paraId="2E56890F"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2.3. </w:t>
      </w:r>
      <w:r w:rsidRPr="00B2281E">
        <w:rPr>
          <w:rFonts w:ascii="Helvetica" w:hAnsi="Helvetica" w:cs="Helvetica" w:hint="eastAsia"/>
          <w:b/>
          <w:bCs/>
          <w:color w:val="222222"/>
          <w:sz w:val="21"/>
          <w:szCs w:val="21"/>
        </w:rPr>
        <w:t>Детонационные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каналах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переменного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сечения</w:t>
      </w:r>
      <w:r w:rsidRPr="00B2281E">
        <w:rPr>
          <w:rFonts w:ascii="Helvetica" w:hAnsi="Helvetica" w:cs="Helvetica"/>
          <w:b/>
          <w:bCs/>
          <w:color w:val="222222"/>
          <w:sz w:val="21"/>
          <w:szCs w:val="21"/>
        </w:rPr>
        <w:t>.</w:t>
      </w:r>
    </w:p>
    <w:p w14:paraId="48D4DB4A" w14:textId="77777777" w:rsidR="00B2281E" w:rsidRPr="00B2281E" w:rsidRDefault="00B2281E" w:rsidP="00B2281E">
      <w:pPr>
        <w:rPr>
          <w:rFonts w:ascii="Helvetica" w:hAnsi="Helvetica" w:cs="Helvetica"/>
          <w:b/>
          <w:bCs/>
          <w:color w:val="222222"/>
          <w:sz w:val="21"/>
          <w:szCs w:val="21"/>
        </w:rPr>
      </w:pPr>
    </w:p>
    <w:p w14:paraId="28ED93BB"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ГЛАВА</w:t>
      </w:r>
      <w:r w:rsidRPr="00B2281E">
        <w:rPr>
          <w:rFonts w:ascii="Helvetica" w:hAnsi="Helvetica" w:cs="Helvetica"/>
          <w:b/>
          <w:bCs/>
          <w:color w:val="222222"/>
          <w:sz w:val="21"/>
          <w:szCs w:val="21"/>
        </w:rPr>
        <w:t xml:space="preserve"> 3. </w:t>
      </w:r>
      <w:r w:rsidRPr="00B2281E">
        <w:rPr>
          <w:rFonts w:ascii="Helvetica" w:hAnsi="Helvetica" w:cs="Helvetica" w:hint="eastAsia"/>
          <w:b/>
          <w:bCs/>
          <w:color w:val="222222"/>
          <w:sz w:val="21"/>
          <w:szCs w:val="21"/>
        </w:rPr>
        <w:t>Исследование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запуска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отражающих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сопел</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ударных</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труб</w:t>
      </w:r>
      <w:r w:rsidRPr="00B2281E">
        <w:rPr>
          <w:rFonts w:ascii="Helvetica" w:hAnsi="Helvetica" w:cs="Helvetica"/>
          <w:b/>
          <w:bCs/>
          <w:color w:val="222222"/>
          <w:sz w:val="21"/>
          <w:szCs w:val="21"/>
        </w:rPr>
        <w:t>.</w:t>
      </w:r>
    </w:p>
    <w:p w14:paraId="3D492B59" w14:textId="77777777" w:rsidR="00B2281E" w:rsidRPr="00B2281E" w:rsidRDefault="00B2281E" w:rsidP="00B2281E">
      <w:pPr>
        <w:rPr>
          <w:rFonts w:ascii="Helvetica" w:hAnsi="Helvetica" w:cs="Helvetica"/>
          <w:b/>
          <w:bCs/>
          <w:color w:val="222222"/>
          <w:sz w:val="21"/>
          <w:szCs w:val="21"/>
        </w:rPr>
      </w:pPr>
    </w:p>
    <w:p w14:paraId="3B10DAEF"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3.1. </w:t>
      </w:r>
      <w:r w:rsidRPr="00B2281E">
        <w:rPr>
          <w:rFonts w:ascii="Helvetica" w:hAnsi="Helvetica" w:cs="Helvetica" w:hint="eastAsia"/>
          <w:b/>
          <w:bCs/>
          <w:color w:val="222222"/>
          <w:sz w:val="21"/>
          <w:szCs w:val="21"/>
        </w:rPr>
        <w:t>Основные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закономерности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способ</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ч</w:t>
      </w:r>
      <w:r w:rsidRPr="00B2281E">
        <w:rPr>
          <w:rFonts w:ascii="Helvetica" w:hAnsi="Helvetica" w:cs="Helvetica" w:hint="eastAsia"/>
          <w:b/>
          <w:bCs/>
          <w:color w:val="222222"/>
          <w:sz w:val="21"/>
          <w:szCs w:val="21"/>
        </w:rPr>
        <w:lastRenderedPageBreak/>
        <w:t>исленного</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решения</w:t>
      </w:r>
    </w:p>
    <w:p w14:paraId="10ABE85B" w14:textId="77777777" w:rsidR="00B2281E" w:rsidRPr="00B2281E" w:rsidRDefault="00B2281E" w:rsidP="00B2281E">
      <w:pPr>
        <w:rPr>
          <w:rFonts w:ascii="Helvetica" w:hAnsi="Helvetica" w:cs="Helvetica"/>
          <w:b/>
          <w:bCs/>
          <w:color w:val="222222"/>
          <w:sz w:val="21"/>
          <w:szCs w:val="21"/>
        </w:rPr>
      </w:pPr>
    </w:p>
    <w:p w14:paraId="2DFDA342"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3.2. </w:t>
      </w:r>
      <w:r w:rsidRPr="00B2281E">
        <w:rPr>
          <w:rFonts w:ascii="Helvetica" w:hAnsi="Helvetica" w:cs="Helvetica" w:hint="eastAsia"/>
          <w:b/>
          <w:bCs/>
          <w:color w:val="222222"/>
          <w:sz w:val="21"/>
          <w:szCs w:val="21"/>
        </w:rPr>
        <w:t>Влияние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геометрии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сопла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процесс</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запуска</w:t>
      </w:r>
    </w:p>
    <w:p w14:paraId="766CD74A" w14:textId="77777777" w:rsidR="00B2281E" w:rsidRPr="00B2281E" w:rsidRDefault="00B2281E" w:rsidP="00B2281E">
      <w:pPr>
        <w:rPr>
          <w:rFonts w:ascii="Helvetica" w:hAnsi="Helvetica" w:cs="Helvetica"/>
          <w:b/>
          <w:bCs/>
          <w:color w:val="222222"/>
          <w:sz w:val="21"/>
          <w:szCs w:val="21"/>
        </w:rPr>
      </w:pPr>
    </w:p>
    <w:p w14:paraId="488C3A8D"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3.3. </w:t>
      </w:r>
      <w:r w:rsidRPr="00B2281E">
        <w:rPr>
          <w:rFonts w:ascii="Helvetica" w:hAnsi="Helvetica" w:cs="Helvetica" w:hint="eastAsia"/>
          <w:b/>
          <w:bCs/>
          <w:color w:val="222222"/>
          <w:sz w:val="21"/>
          <w:szCs w:val="21"/>
        </w:rPr>
        <w:t>Влияние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колебательной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релаксации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на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формирование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сопле</w:t>
      </w:r>
      <w:r w:rsidRPr="00B2281E">
        <w:rPr>
          <w:rFonts w:ascii="Helvetica" w:hAnsi="Helvetica" w:cs="Helvetica"/>
          <w:b/>
          <w:bCs/>
          <w:color w:val="222222"/>
          <w:sz w:val="21"/>
          <w:szCs w:val="21"/>
        </w:rPr>
        <w:t>.</w:t>
      </w:r>
    </w:p>
    <w:p w14:paraId="46AF190D" w14:textId="77777777" w:rsidR="00B2281E" w:rsidRPr="00B2281E" w:rsidRDefault="00B2281E" w:rsidP="00B2281E">
      <w:pPr>
        <w:rPr>
          <w:rFonts w:ascii="Helvetica" w:hAnsi="Helvetica" w:cs="Helvetica"/>
          <w:b/>
          <w:bCs/>
          <w:color w:val="222222"/>
          <w:sz w:val="21"/>
          <w:szCs w:val="21"/>
        </w:rPr>
      </w:pPr>
    </w:p>
    <w:p w14:paraId="4660DBCB"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3.4. </w:t>
      </w:r>
      <w:r w:rsidRPr="00B2281E">
        <w:rPr>
          <w:rFonts w:ascii="Helvetica" w:hAnsi="Helvetica" w:cs="Helvetica" w:hint="eastAsia"/>
          <w:b/>
          <w:bCs/>
          <w:color w:val="222222"/>
          <w:sz w:val="21"/>
          <w:szCs w:val="21"/>
        </w:rPr>
        <w:t>Сравнение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экспериментальными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данными</w:t>
      </w:r>
    </w:p>
    <w:p w14:paraId="0CDCCCF2" w14:textId="77777777" w:rsidR="00B2281E" w:rsidRPr="00B2281E" w:rsidRDefault="00B2281E" w:rsidP="00B2281E">
      <w:pPr>
        <w:rPr>
          <w:rFonts w:ascii="Helvetica" w:hAnsi="Helvetica" w:cs="Helvetica"/>
          <w:b/>
          <w:bCs/>
          <w:color w:val="222222"/>
          <w:sz w:val="21"/>
          <w:szCs w:val="21"/>
        </w:rPr>
      </w:pPr>
    </w:p>
    <w:p w14:paraId="0DAF1D5C"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ГЛАВА</w:t>
      </w:r>
      <w:r w:rsidRPr="00B2281E">
        <w:rPr>
          <w:rFonts w:ascii="Helvetica" w:hAnsi="Helvetica" w:cs="Helvetica"/>
          <w:b/>
          <w:bCs/>
          <w:color w:val="222222"/>
          <w:sz w:val="21"/>
          <w:szCs w:val="21"/>
        </w:rPr>
        <w:t xml:space="preserve"> 4. </w:t>
      </w:r>
      <w:r w:rsidRPr="00B2281E">
        <w:rPr>
          <w:rFonts w:ascii="Helvetica" w:hAnsi="Helvetica" w:cs="Helvetica" w:hint="eastAsia"/>
          <w:b/>
          <w:bCs/>
          <w:color w:val="222222"/>
          <w:sz w:val="21"/>
          <w:szCs w:val="21"/>
        </w:rPr>
        <w:t>Нестационарное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истечение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струи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пространство</w:t>
      </w:r>
    </w:p>
    <w:p w14:paraId="120603CE" w14:textId="77777777" w:rsidR="00B2281E" w:rsidRPr="00B2281E" w:rsidRDefault="00B2281E" w:rsidP="00B2281E">
      <w:pPr>
        <w:rPr>
          <w:rFonts w:ascii="Helvetica" w:hAnsi="Helvetica" w:cs="Helvetica"/>
          <w:b/>
          <w:bCs/>
          <w:color w:val="222222"/>
          <w:sz w:val="21"/>
          <w:szCs w:val="21"/>
        </w:rPr>
      </w:pPr>
    </w:p>
    <w:p w14:paraId="0BCC9DDA"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4.1. </w:t>
      </w:r>
      <w:r w:rsidRPr="00B2281E">
        <w:rPr>
          <w:rFonts w:ascii="Helvetica" w:hAnsi="Helvetica" w:cs="Helvetica" w:hint="eastAsia"/>
          <w:b/>
          <w:bCs/>
          <w:color w:val="222222"/>
          <w:sz w:val="21"/>
          <w:szCs w:val="21"/>
        </w:rPr>
        <w:t>Постановка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задачи</w:t>
      </w:r>
    </w:p>
    <w:p w14:paraId="43D06785" w14:textId="77777777" w:rsidR="00B2281E" w:rsidRPr="00B2281E" w:rsidRDefault="00B2281E" w:rsidP="00B2281E">
      <w:pPr>
        <w:rPr>
          <w:rFonts w:ascii="Helvetica" w:hAnsi="Helvetica" w:cs="Helvetica"/>
          <w:b/>
          <w:bCs/>
          <w:color w:val="222222"/>
          <w:sz w:val="21"/>
          <w:szCs w:val="21"/>
        </w:rPr>
      </w:pPr>
    </w:p>
    <w:p w14:paraId="2D20436B"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4.2. </w:t>
      </w:r>
      <w:r w:rsidRPr="00B2281E">
        <w:rPr>
          <w:rFonts w:ascii="Helvetica" w:hAnsi="Helvetica" w:cs="Helvetica" w:hint="eastAsia"/>
          <w:b/>
          <w:bCs/>
          <w:color w:val="222222"/>
          <w:sz w:val="21"/>
          <w:szCs w:val="21"/>
        </w:rPr>
        <w:t>Численное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решение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картина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течения</w:t>
      </w:r>
    </w:p>
    <w:p w14:paraId="49C71B24" w14:textId="77777777" w:rsidR="00B2281E" w:rsidRPr="00B2281E" w:rsidRDefault="00B2281E" w:rsidP="00B2281E">
      <w:pPr>
        <w:rPr>
          <w:rFonts w:ascii="Helvetica" w:hAnsi="Helvetica" w:cs="Helvetica"/>
          <w:b/>
          <w:bCs/>
          <w:color w:val="222222"/>
          <w:sz w:val="21"/>
          <w:szCs w:val="21"/>
        </w:rPr>
      </w:pPr>
    </w:p>
    <w:p w14:paraId="7669018D"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ГЛАВА</w:t>
      </w:r>
      <w:r w:rsidRPr="00B2281E">
        <w:rPr>
          <w:rFonts w:ascii="Helvetica" w:hAnsi="Helvetica" w:cs="Helvetica"/>
          <w:b/>
          <w:bCs/>
          <w:color w:val="222222"/>
          <w:sz w:val="21"/>
          <w:szCs w:val="21"/>
        </w:rPr>
        <w:t xml:space="preserve"> 5. </w:t>
      </w:r>
      <w:r w:rsidRPr="00B2281E">
        <w:rPr>
          <w:rFonts w:ascii="Helvetica" w:hAnsi="Helvetica" w:cs="Helvetica" w:hint="eastAsia"/>
          <w:b/>
          <w:bCs/>
          <w:color w:val="222222"/>
          <w:sz w:val="21"/>
          <w:szCs w:val="21"/>
        </w:rPr>
        <w:t>Эволюция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детонационной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гремучей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смеси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резком</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расширении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канала</w:t>
      </w:r>
    </w:p>
    <w:p w14:paraId="356D7762" w14:textId="77777777" w:rsidR="00B2281E" w:rsidRPr="00B2281E" w:rsidRDefault="00B2281E" w:rsidP="00B2281E">
      <w:pPr>
        <w:rPr>
          <w:rFonts w:ascii="Helvetica" w:hAnsi="Helvetica" w:cs="Helvetica"/>
          <w:b/>
          <w:bCs/>
          <w:color w:val="222222"/>
          <w:sz w:val="21"/>
          <w:szCs w:val="21"/>
        </w:rPr>
      </w:pPr>
    </w:p>
    <w:p w14:paraId="4389B980"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5.1. </w:t>
      </w:r>
      <w:r w:rsidRPr="00B2281E">
        <w:rPr>
          <w:rFonts w:ascii="Helvetica" w:hAnsi="Helvetica" w:cs="Helvetica" w:hint="eastAsia"/>
          <w:b/>
          <w:bCs/>
          <w:color w:val="222222"/>
          <w:sz w:val="21"/>
          <w:szCs w:val="21"/>
        </w:rPr>
        <w:t>Основные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уравнения</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постановка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задачи</w:t>
      </w:r>
    </w:p>
    <w:p w14:paraId="159E479B" w14:textId="77777777" w:rsidR="00B2281E" w:rsidRPr="00B2281E" w:rsidRDefault="00B2281E" w:rsidP="00B2281E">
      <w:pPr>
        <w:rPr>
          <w:rFonts w:ascii="Helvetica" w:hAnsi="Helvetica" w:cs="Helvetica"/>
          <w:b/>
          <w:bCs/>
          <w:color w:val="222222"/>
          <w:sz w:val="21"/>
          <w:szCs w:val="21"/>
        </w:rPr>
      </w:pPr>
    </w:p>
    <w:p w14:paraId="742DD28F" w14:textId="77777777" w:rsidR="00B2281E" w:rsidRPr="00B2281E" w:rsidRDefault="00B2281E" w:rsidP="00B2281E">
      <w:pPr>
        <w:rPr>
          <w:rFonts w:ascii="Helvetica" w:hAnsi="Helvetica" w:cs="Helvetica"/>
          <w:b/>
          <w:bCs/>
          <w:color w:val="222222"/>
          <w:sz w:val="21"/>
          <w:szCs w:val="21"/>
        </w:rPr>
      </w:pPr>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5.2. </w:t>
      </w:r>
      <w:r w:rsidRPr="00B2281E">
        <w:rPr>
          <w:rFonts w:ascii="Helvetica" w:hAnsi="Helvetica" w:cs="Helvetica" w:hint="eastAsia"/>
          <w:b/>
          <w:bCs/>
          <w:color w:val="222222"/>
          <w:sz w:val="21"/>
          <w:szCs w:val="21"/>
        </w:rPr>
        <w:t>Структура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плоской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детонационной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канале</w:t>
      </w:r>
      <w:r w:rsidRPr="00B2281E">
        <w:rPr>
          <w:rFonts w:ascii="Helvetica" w:hAnsi="Helvetica" w:cs="Helvetica"/>
          <w:b/>
          <w:bCs/>
          <w:color w:val="222222"/>
          <w:sz w:val="21"/>
          <w:szCs w:val="21"/>
        </w:rPr>
        <w:t>.</w:t>
      </w:r>
    </w:p>
    <w:p w14:paraId="1CF39C35" w14:textId="77777777" w:rsidR="00B2281E" w:rsidRPr="00B2281E" w:rsidRDefault="00B2281E" w:rsidP="00B2281E">
      <w:pPr>
        <w:rPr>
          <w:rFonts w:ascii="Helvetica" w:hAnsi="Helvetica" w:cs="Helvetica"/>
          <w:b/>
          <w:bCs/>
          <w:color w:val="222222"/>
          <w:sz w:val="21"/>
          <w:szCs w:val="21"/>
        </w:rPr>
      </w:pPr>
    </w:p>
    <w:p w14:paraId="4CCADE6E" w14:textId="48BC523A" w:rsidR="004F7911" w:rsidRPr="00B2281E" w:rsidRDefault="00B2281E" w:rsidP="00B2281E">
      <w:r w:rsidRPr="00B2281E">
        <w:rPr>
          <w:rFonts w:ascii="Helvetica" w:hAnsi="Helvetica" w:cs="Helvetica" w:hint="eastAsia"/>
          <w:b/>
          <w:bCs/>
          <w:color w:val="222222"/>
          <w:sz w:val="21"/>
          <w:szCs w:val="21"/>
        </w:rPr>
        <w:t>§</w:t>
      </w:r>
      <w:r w:rsidRPr="00B2281E">
        <w:rPr>
          <w:rFonts w:ascii="Helvetica" w:hAnsi="Helvetica" w:cs="Helvetica"/>
          <w:b/>
          <w:bCs/>
          <w:color w:val="222222"/>
          <w:sz w:val="21"/>
          <w:szCs w:val="21"/>
        </w:rPr>
        <w:t xml:space="preserve"> 5.3. </w:t>
      </w:r>
      <w:r w:rsidRPr="00B2281E">
        <w:rPr>
          <w:rFonts w:ascii="Helvetica" w:hAnsi="Helvetica" w:cs="Helvetica" w:hint="eastAsia"/>
          <w:b/>
          <w:bCs/>
          <w:color w:val="222222"/>
          <w:sz w:val="21"/>
          <w:szCs w:val="21"/>
        </w:rPr>
        <w:t>Расчёт</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эволюции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детонационной</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волны</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при</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выходе</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из</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канала</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в</w:t>
      </w:r>
      <w:r w:rsidRPr="00B2281E">
        <w:rPr>
          <w:rFonts w:ascii="Helvetica" w:hAnsi="Helvetica" w:cs="Helvetica"/>
          <w:b/>
          <w:bCs/>
          <w:color w:val="222222"/>
          <w:sz w:val="21"/>
          <w:szCs w:val="21"/>
        </w:rPr>
        <w:t xml:space="preserve"> </w:t>
      </w:r>
      <w:r w:rsidRPr="00B2281E">
        <w:rPr>
          <w:rFonts w:ascii="Helvetica" w:hAnsi="Helvetica" w:cs="Helvetica" w:hint="eastAsia"/>
          <w:b/>
          <w:bCs/>
          <w:color w:val="222222"/>
          <w:sz w:val="21"/>
          <w:szCs w:val="21"/>
        </w:rPr>
        <w:t>пространство</w:t>
      </w:r>
    </w:p>
    <w:sectPr w:rsidR="004F7911" w:rsidRPr="00B228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62B3" w14:textId="77777777" w:rsidR="008B0491" w:rsidRDefault="008B0491">
      <w:pPr>
        <w:spacing w:after="0" w:line="240" w:lineRule="auto"/>
      </w:pPr>
      <w:r>
        <w:separator/>
      </w:r>
    </w:p>
  </w:endnote>
  <w:endnote w:type="continuationSeparator" w:id="0">
    <w:p w14:paraId="49E20F20" w14:textId="77777777" w:rsidR="008B0491" w:rsidRDefault="008B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3A74" w14:textId="77777777" w:rsidR="008B0491" w:rsidRDefault="008B0491"/>
    <w:p w14:paraId="11641A5B" w14:textId="77777777" w:rsidR="008B0491" w:rsidRDefault="008B0491"/>
    <w:p w14:paraId="4853E0F6" w14:textId="77777777" w:rsidR="008B0491" w:rsidRDefault="008B0491"/>
    <w:p w14:paraId="54EA22C8" w14:textId="77777777" w:rsidR="008B0491" w:rsidRDefault="008B0491"/>
    <w:p w14:paraId="354539E9" w14:textId="77777777" w:rsidR="008B0491" w:rsidRDefault="008B0491"/>
    <w:p w14:paraId="3BCB5EA9" w14:textId="77777777" w:rsidR="008B0491" w:rsidRDefault="008B0491"/>
    <w:p w14:paraId="03FB4A05" w14:textId="77777777" w:rsidR="008B0491" w:rsidRDefault="008B04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D4BDEA" wp14:editId="7E86AA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AA3D1" w14:textId="77777777" w:rsidR="008B0491" w:rsidRDefault="008B04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D4BD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4AA3D1" w14:textId="77777777" w:rsidR="008B0491" w:rsidRDefault="008B04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536660" w14:textId="77777777" w:rsidR="008B0491" w:rsidRDefault="008B0491"/>
    <w:p w14:paraId="4C8B526E" w14:textId="77777777" w:rsidR="008B0491" w:rsidRDefault="008B0491"/>
    <w:p w14:paraId="17E632D6" w14:textId="77777777" w:rsidR="008B0491" w:rsidRDefault="008B04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4F7610" wp14:editId="7670FF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AFCB6" w14:textId="77777777" w:rsidR="008B0491" w:rsidRDefault="008B0491"/>
                          <w:p w14:paraId="290D77BC" w14:textId="77777777" w:rsidR="008B0491" w:rsidRDefault="008B04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F76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8AFCB6" w14:textId="77777777" w:rsidR="008B0491" w:rsidRDefault="008B0491"/>
                    <w:p w14:paraId="290D77BC" w14:textId="77777777" w:rsidR="008B0491" w:rsidRDefault="008B04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8EC4B" w14:textId="77777777" w:rsidR="008B0491" w:rsidRDefault="008B0491"/>
    <w:p w14:paraId="23CDEE10" w14:textId="77777777" w:rsidR="008B0491" w:rsidRDefault="008B0491">
      <w:pPr>
        <w:rPr>
          <w:sz w:val="2"/>
          <w:szCs w:val="2"/>
        </w:rPr>
      </w:pPr>
    </w:p>
    <w:p w14:paraId="2E32962F" w14:textId="77777777" w:rsidR="008B0491" w:rsidRDefault="008B0491"/>
    <w:p w14:paraId="65B84FA8" w14:textId="77777777" w:rsidR="008B0491" w:rsidRDefault="008B0491">
      <w:pPr>
        <w:spacing w:after="0" w:line="240" w:lineRule="auto"/>
      </w:pPr>
    </w:p>
  </w:footnote>
  <w:footnote w:type="continuationSeparator" w:id="0">
    <w:p w14:paraId="25365372" w14:textId="77777777" w:rsidR="008B0491" w:rsidRDefault="008B0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491"/>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189022</TotalTime>
  <Pages>3</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650</cp:revision>
  <cp:lastPrinted>2009-02-06T05:36:00Z</cp:lastPrinted>
  <dcterms:created xsi:type="dcterms:W3CDTF">2024-01-07T13:43:00Z</dcterms:created>
  <dcterms:modified xsi:type="dcterms:W3CDTF">2025-10-19T12:55:00Z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