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5126F" w14:textId="77777777" w:rsidR="0058218C" w:rsidRDefault="0058218C" w:rsidP="0058218C">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Дергунова, Нина Владимировна</w:t>
      </w:r>
    </w:p>
    <w:p w14:paraId="2ED0E7D2" w14:textId="77777777" w:rsidR="0058218C" w:rsidRDefault="0058218C" w:rsidP="0058218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4</w:t>
      </w:r>
    </w:p>
    <w:p w14:paraId="1F5A1F4F" w14:textId="77777777" w:rsidR="0058218C" w:rsidRDefault="0058218C" w:rsidP="0058218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Г Методологические основы исследования процесса формирования классического либерализма.26</w:t>
      </w:r>
    </w:p>
    <w:p w14:paraId="5F6FE021" w14:textId="77777777" w:rsidR="0058218C" w:rsidRDefault="0058218C" w:rsidP="0058218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Сравнительный анализ подходов к изучению взглядов теоретиков европейского либерализма 26</w:t>
      </w:r>
    </w:p>
    <w:p w14:paraId="61F6484C" w14:textId="77777777" w:rsidR="0058218C" w:rsidRDefault="0058218C" w:rsidP="0058218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Идейно-политические предпосылки становления европейского классического либерализма 69</w:t>
      </w:r>
    </w:p>
    <w:p w14:paraId="4040848B" w14:textId="77777777" w:rsidR="0058218C" w:rsidRDefault="0058218C" w:rsidP="0058218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П. Становление и развитие идеала </w:t>
      </w:r>
      <w:proofErr w:type="gramStart"/>
      <w:r>
        <w:rPr>
          <w:rFonts w:ascii="Arial" w:hAnsi="Arial" w:cs="Arial"/>
          <w:color w:val="333333"/>
          <w:sz w:val="21"/>
          <w:szCs w:val="21"/>
        </w:rPr>
        <w:t>свободы .</w:t>
      </w:r>
      <w:proofErr w:type="gramEnd"/>
      <w:r>
        <w:rPr>
          <w:rFonts w:ascii="Arial" w:hAnsi="Arial" w:cs="Arial"/>
          <w:color w:val="333333"/>
          <w:sz w:val="21"/>
          <w:szCs w:val="21"/>
        </w:rPr>
        <w:t xml:space="preserve"> 100</w:t>
      </w:r>
    </w:p>
    <w:p w14:paraId="0629A8C8" w14:textId="77777777" w:rsidR="0058218C" w:rsidRDefault="0058218C" w:rsidP="0058218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Философское обоснование исторической необходимости свободы лично </w:t>
      </w:r>
      <w:proofErr w:type="spellStart"/>
      <w:r>
        <w:rPr>
          <w:rFonts w:ascii="Arial" w:hAnsi="Arial" w:cs="Arial"/>
          <w:color w:val="333333"/>
          <w:sz w:val="21"/>
          <w:szCs w:val="21"/>
        </w:rPr>
        <w:t>сти</w:t>
      </w:r>
      <w:proofErr w:type="spellEnd"/>
      <w:r>
        <w:rPr>
          <w:rFonts w:ascii="Arial" w:hAnsi="Arial" w:cs="Arial"/>
          <w:color w:val="333333"/>
          <w:sz w:val="21"/>
          <w:szCs w:val="21"/>
        </w:rPr>
        <w:t xml:space="preserve"> 100</w:t>
      </w:r>
    </w:p>
    <w:p w14:paraId="073CC3CC" w14:textId="77777777" w:rsidR="0058218C" w:rsidRDefault="0058218C" w:rsidP="0058218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Формирование исходных социально-политических принципов либерального понимания свободы 113</w:t>
      </w:r>
    </w:p>
    <w:p w14:paraId="413012FF" w14:textId="77777777" w:rsidR="0058218C" w:rsidRDefault="0058218C" w:rsidP="0058218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3. Трактовка идеала свободы в политического идеологии классического либерализма 123</w:t>
      </w:r>
    </w:p>
    <w:p w14:paraId="6C5588B7" w14:textId="77777777" w:rsidR="0058218C" w:rsidRDefault="0058218C" w:rsidP="0058218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Политическая доктрина либерализма о проблеме взаимодействия гражданского общества и государства. 136</w:t>
      </w:r>
    </w:p>
    <w:p w14:paraId="286ACAA5" w14:textId="77777777" w:rsidR="0058218C" w:rsidRDefault="0058218C" w:rsidP="0058218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Формирование представлений о диалектике </w:t>
      </w:r>
      <w:proofErr w:type="spellStart"/>
      <w:r>
        <w:rPr>
          <w:rFonts w:ascii="Arial" w:hAnsi="Arial" w:cs="Arial"/>
          <w:color w:val="333333"/>
          <w:sz w:val="21"/>
          <w:szCs w:val="21"/>
        </w:rPr>
        <w:t>взаимоотнощений</w:t>
      </w:r>
      <w:proofErr w:type="spellEnd"/>
      <w:r>
        <w:rPr>
          <w:rFonts w:ascii="Arial" w:hAnsi="Arial" w:cs="Arial"/>
          <w:color w:val="333333"/>
          <w:sz w:val="21"/>
          <w:szCs w:val="21"/>
        </w:rPr>
        <w:t xml:space="preserve"> личности и общества в XIX в. 136</w:t>
      </w:r>
    </w:p>
    <w:p w14:paraId="23ECE0A7" w14:textId="77777777" w:rsidR="0058218C" w:rsidRDefault="0058218C" w:rsidP="0058218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2.Либералы</w:t>
      </w:r>
      <w:proofErr w:type="gramEnd"/>
      <w:r>
        <w:rPr>
          <w:rFonts w:ascii="Arial" w:hAnsi="Arial" w:cs="Arial"/>
          <w:color w:val="333333"/>
          <w:sz w:val="21"/>
          <w:szCs w:val="21"/>
        </w:rPr>
        <w:t xml:space="preserve"> о роли и функциях государства 167</w:t>
      </w:r>
    </w:p>
    <w:p w14:paraId="51732FCC" w14:textId="77777777" w:rsidR="0058218C" w:rsidRDefault="0058218C" w:rsidP="0058218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IV. Проблема делегирования власти и разделения властей в политической доктрине либерализма. 186</w:t>
      </w:r>
    </w:p>
    <w:p w14:paraId="4AFD89BD" w14:textId="77777777" w:rsidR="0058218C" w:rsidRDefault="0058218C" w:rsidP="0058218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Формирование либеральной концепции конституционной монархии</w:t>
      </w:r>
    </w:p>
    <w:p w14:paraId="7B99EF53" w14:textId="77777777" w:rsidR="0058218C" w:rsidRDefault="0058218C" w:rsidP="0058218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Либералы о формах представительства. Формирование концепции представительного </w:t>
      </w:r>
      <w:proofErr w:type="spellStart"/>
      <w:r>
        <w:rPr>
          <w:rFonts w:ascii="Arial" w:hAnsi="Arial" w:cs="Arial"/>
          <w:color w:val="333333"/>
          <w:sz w:val="21"/>
          <w:szCs w:val="21"/>
        </w:rPr>
        <w:t>правленрхя</w:t>
      </w:r>
      <w:proofErr w:type="spellEnd"/>
      <w:r>
        <w:rPr>
          <w:rFonts w:ascii="Arial" w:hAnsi="Arial" w:cs="Arial"/>
          <w:color w:val="333333"/>
          <w:sz w:val="21"/>
          <w:szCs w:val="21"/>
        </w:rPr>
        <w:t xml:space="preserve"> 209</w:t>
      </w:r>
    </w:p>
    <w:p w14:paraId="5B7F30EC" w14:textId="77777777" w:rsidR="0058218C" w:rsidRDefault="0058218C" w:rsidP="0058218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V. Классический либерализм о проблеме соотношения индивидуальной свободы и политического равенства. 226</w:t>
      </w:r>
    </w:p>
    <w:p w14:paraId="3984AB9F" w14:textId="77777777" w:rsidR="0058218C" w:rsidRDefault="0058218C" w:rsidP="0058218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1 .Анализ</w:t>
      </w:r>
      <w:proofErr w:type="gramEnd"/>
      <w:r>
        <w:rPr>
          <w:rFonts w:ascii="Arial" w:hAnsi="Arial" w:cs="Arial"/>
          <w:color w:val="333333"/>
          <w:sz w:val="21"/>
          <w:szCs w:val="21"/>
        </w:rPr>
        <w:t xml:space="preserve"> европейскими либералами достоинств и недостатков демократии 226</w:t>
      </w:r>
    </w:p>
    <w:p w14:paraId="31B8BD17" w14:textId="77777777" w:rsidR="0058218C" w:rsidRDefault="0058218C" w:rsidP="0058218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 </w:t>
      </w:r>
      <w:proofErr w:type="gramStart"/>
      <w:r>
        <w:rPr>
          <w:rFonts w:ascii="Arial" w:hAnsi="Arial" w:cs="Arial"/>
          <w:color w:val="333333"/>
          <w:sz w:val="21"/>
          <w:szCs w:val="21"/>
        </w:rPr>
        <w:t>2.Осознание</w:t>
      </w:r>
      <w:proofErr w:type="gramEnd"/>
      <w:r>
        <w:rPr>
          <w:rFonts w:ascii="Arial" w:hAnsi="Arial" w:cs="Arial"/>
          <w:color w:val="333333"/>
          <w:sz w:val="21"/>
          <w:szCs w:val="21"/>
        </w:rPr>
        <w:t xml:space="preserve"> исторической и политической неизбежности демократии на основе свободы и равенства прав личности 243</w:t>
      </w:r>
    </w:p>
    <w:p w14:paraId="173AFC64" w14:textId="77777777" w:rsidR="0058218C" w:rsidRDefault="0058218C" w:rsidP="0058218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3. Формирование основ либеральной демократии 253</w:t>
      </w:r>
    </w:p>
    <w:p w14:paraId="4CF1446C" w14:textId="77777777" w:rsidR="0058218C" w:rsidRDefault="0058218C" w:rsidP="0058218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VI. Формирование концептуальных основ реформистской политики либерализма и современность. 264</w:t>
      </w:r>
    </w:p>
    <w:p w14:paraId="5EDAB0A2" w14:textId="77777777" w:rsidR="0058218C" w:rsidRDefault="0058218C" w:rsidP="0058218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1 .Идеал</w:t>
      </w:r>
      <w:proofErr w:type="gramEnd"/>
      <w:r>
        <w:rPr>
          <w:rFonts w:ascii="Arial" w:hAnsi="Arial" w:cs="Arial"/>
          <w:color w:val="333333"/>
          <w:sz w:val="21"/>
          <w:szCs w:val="21"/>
        </w:rPr>
        <w:t xml:space="preserve"> свободы как духовная детерминанта реформистской политики либерализма 264</w:t>
      </w:r>
    </w:p>
    <w:p w14:paraId="06B7290C" w14:textId="77777777" w:rsidR="0058218C" w:rsidRDefault="0058218C" w:rsidP="0058218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Либералы о роли закона в системе властных отношений и осуществлении либеральных преобразований 277</w:t>
      </w:r>
    </w:p>
    <w:p w14:paraId="3BAE5DF1" w14:textId="77777777" w:rsidR="0058218C" w:rsidRDefault="0058218C" w:rsidP="0058218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3. Формирование концепции "революции сверху" и либеральной политики социальных реформ 292</w:t>
      </w:r>
    </w:p>
    <w:p w14:paraId="2B56C350" w14:textId="77777777" w:rsidR="0058218C" w:rsidRDefault="0058218C" w:rsidP="0058218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4. Анализ и оценка либералами форм взаимодействия гражданского общества и государства 305</w:t>
      </w:r>
    </w:p>
    <w:p w14:paraId="40294F55" w14:textId="39605C02" w:rsidR="00050BAD" w:rsidRPr="0058218C" w:rsidRDefault="00050BAD" w:rsidP="0058218C"/>
    <w:sectPr w:rsidR="00050BAD" w:rsidRPr="0058218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3A1B5" w14:textId="77777777" w:rsidR="00663203" w:rsidRDefault="00663203">
      <w:pPr>
        <w:spacing w:after="0" w:line="240" w:lineRule="auto"/>
      </w:pPr>
      <w:r>
        <w:separator/>
      </w:r>
    </w:p>
  </w:endnote>
  <w:endnote w:type="continuationSeparator" w:id="0">
    <w:p w14:paraId="34DDC9F6" w14:textId="77777777" w:rsidR="00663203" w:rsidRDefault="00663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1E21C" w14:textId="77777777" w:rsidR="00663203" w:rsidRDefault="00663203"/>
    <w:p w14:paraId="155C124F" w14:textId="77777777" w:rsidR="00663203" w:rsidRDefault="00663203"/>
    <w:p w14:paraId="083714C7" w14:textId="77777777" w:rsidR="00663203" w:rsidRDefault="00663203"/>
    <w:p w14:paraId="4424D2FC" w14:textId="77777777" w:rsidR="00663203" w:rsidRDefault="00663203"/>
    <w:p w14:paraId="53BEEC55" w14:textId="77777777" w:rsidR="00663203" w:rsidRDefault="00663203"/>
    <w:p w14:paraId="5E7D4A1A" w14:textId="77777777" w:rsidR="00663203" w:rsidRDefault="00663203"/>
    <w:p w14:paraId="07909D64" w14:textId="77777777" w:rsidR="00663203" w:rsidRDefault="006632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981DD9" wp14:editId="1CBDE4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6D407" w14:textId="77777777" w:rsidR="00663203" w:rsidRDefault="006632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981D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46D407" w14:textId="77777777" w:rsidR="00663203" w:rsidRDefault="006632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F2C5EA" w14:textId="77777777" w:rsidR="00663203" w:rsidRDefault="00663203"/>
    <w:p w14:paraId="699F91E0" w14:textId="77777777" w:rsidR="00663203" w:rsidRDefault="00663203"/>
    <w:p w14:paraId="29AC1F7C" w14:textId="77777777" w:rsidR="00663203" w:rsidRDefault="006632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F7A876" wp14:editId="270679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33BC7" w14:textId="77777777" w:rsidR="00663203" w:rsidRDefault="00663203"/>
                          <w:p w14:paraId="12E8EB7B" w14:textId="77777777" w:rsidR="00663203" w:rsidRDefault="006632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F7A8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133BC7" w14:textId="77777777" w:rsidR="00663203" w:rsidRDefault="00663203"/>
                    <w:p w14:paraId="12E8EB7B" w14:textId="77777777" w:rsidR="00663203" w:rsidRDefault="006632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409B1B" w14:textId="77777777" w:rsidR="00663203" w:rsidRDefault="00663203"/>
    <w:p w14:paraId="088B4A75" w14:textId="77777777" w:rsidR="00663203" w:rsidRDefault="00663203">
      <w:pPr>
        <w:rPr>
          <w:sz w:val="2"/>
          <w:szCs w:val="2"/>
        </w:rPr>
      </w:pPr>
    </w:p>
    <w:p w14:paraId="62B41057" w14:textId="77777777" w:rsidR="00663203" w:rsidRDefault="00663203"/>
    <w:p w14:paraId="30E3CF65" w14:textId="77777777" w:rsidR="00663203" w:rsidRDefault="00663203">
      <w:pPr>
        <w:spacing w:after="0" w:line="240" w:lineRule="auto"/>
      </w:pPr>
    </w:p>
  </w:footnote>
  <w:footnote w:type="continuationSeparator" w:id="0">
    <w:p w14:paraId="5B5227FD" w14:textId="77777777" w:rsidR="00663203" w:rsidRDefault="00663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03"/>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82614</TotalTime>
  <Pages>2</Pages>
  <Words>301</Words>
  <Characters>1721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2996</cp:revision>
  <cp:lastPrinted>2009-02-06T05:36:00Z</cp:lastPrinted>
  <dcterms:created xsi:type="dcterms:W3CDTF">2024-01-07T13:43:00Z</dcterms:created>
  <dcterms:modified xsi:type="dcterms:W3CDTF">2025-04-28T11:25:00Z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