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806B3" w14:textId="77777777" w:rsidR="00B166A3" w:rsidRDefault="00B166A3" w:rsidP="00B166A3">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формирования системы интегрированного учета и контроля в управлении налоговыми обязательствами организации</w:t>
      </w:r>
    </w:p>
    <w:p w14:paraId="54C1623E" w14:textId="77777777" w:rsidR="00B166A3" w:rsidRDefault="00B166A3" w:rsidP="00B166A3">
      <w:pPr>
        <w:rPr>
          <w:rFonts w:ascii="Verdana" w:hAnsi="Verdana"/>
          <w:color w:val="000000"/>
          <w:sz w:val="18"/>
          <w:szCs w:val="18"/>
          <w:shd w:val="clear" w:color="auto" w:fill="FFFFFF"/>
        </w:rPr>
      </w:pPr>
    </w:p>
    <w:p w14:paraId="19E2BC0B" w14:textId="77777777" w:rsidR="00B166A3" w:rsidRDefault="00B166A3" w:rsidP="00B166A3">
      <w:pPr>
        <w:rPr>
          <w:rFonts w:ascii="Verdana" w:hAnsi="Verdana"/>
          <w:color w:val="000000"/>
          <w:sz w:val="18"/>
          <w:szCs w:val="18"/>
          <w:shd w:val="clear" w:color="auto" w:fill="FFFFFF"/>
        </w:rPr>
      </w:pPr>
    </w:p>
    <w:p w14:paraId="2A54AB78" w14:textId="77777777" w:rsidR="00B166A3" w:rsidRDefault="00B166A3" w:rsidP="00B166A3">
      <w:pPr>
        <w:rPr>
          <w:rFonts w:ascii="Verdana" w:hAnsi="Verdana"/>
          <w:color w:val="000000"/>
          <w:sz w:val="18"/>
          <w:szCs w:val="18"/>
          <w:shd w:val="clear" w:color="auto" w:fill="FFFFFF"/>
        </w:rPr>
      </w:pPr>
    </w:p>
    <w:p w14:paraId="236FF3E6" w14:textId="77777777" w:rsidR="00B166A3" w:rsidRDefault="00B166A3" w:rsidP="00B166A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Ковалева, Наталья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8EC8284"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2011</w:t>
      </w:r>
    </w:p>
    <w:p w14:paraId="4457D220"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24FD19"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Ковалева, Наталья Алексеевна</w:t>
      </w:r>
    </w:p>
    <w:p w14:paraId="3E0EA25E"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77B468"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50E5D4"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8DCD03"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Ростов-на Дону</w:t>
      </w:r>
    </w:p>
    <w:p w14:paraId="29FE9B26"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92B6FB"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08.00.12</w:t>
      </w:r>
    </w:p>
    <w:p w14:paraId="42827B2C"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BC2579"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F6484F" w14:textId="77777777" w:rsidR="00B166A3" w:rsidRDefault="00B166A3" w:rsidP="00B166A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40BEC3" w14:textId="77777777" w:rsidR="00B166A3" w:rsidRDefault="00B166A3" w:rsidP="00B166A3">
      <w:pPr>
        <w:spacing w:line="270" w:lineRule="atLeast"/>
        <w:rPr>
          <w:rFonts w:ascii="Verdana" w:hAnsi="Verdana"/>
          <w:color w:val="000000"/>
          <w:sz w:val="18"/>
          <w:szCs w:val="18"/>
        </w:rPr>
      </w:pPr>
      <w:r>
        <w:rPr>
          <w:rFonts w:ascii="Verdana" w:hAnsi="Verdana"/>
          <w:color w:val="000000"/>
          <w:sz w:val="18"/>
          <w:szCs w:val="18"/>
        </w:rPr>
        <w:t>207</w:t>
      </w:r>
    </w:p>
    <w:p w14:paraId="3BE3244B" w14:textId="77777777" w:rsidR="00B166A3" w:rsidRDefault="00B166A3" w:rsidP="00B166A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Ковалева, Наталья Алексеевна</w:t>
      </w:r>
    </w:p>
    <w:p w14:paraId="13F428D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CF808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Теоретическое обоснование структуры и содержание ин- 12 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налоговыми</w:t>
      </w:r>
      <w:r>
        <w:rPr>
          <w:rStyle w:val="WW8Num2z0"/>
          <w:rFonts w:ascii="Verdana" w:hAnsi="Verdana"/>
          <w:color w:val="000000"/>
          <w:sz w:val="18"/>
          <w:szCs w:val="18"/>
        </w:rPr>
        <w:t> </w:t>
      </w:r>
      <w:r>
        <w:rPr>
          <w:rFonts w:ascii="Verdana" w:hAnsi="Verdana"/>
          <w:color w:val="000000"/>
          <w:sz w:val="18"/>
          <w:szCs w:val="18"/>
        </w:rPr>
        <w:t>обязательствами</w:t>
      </w:r>
    </w:p>
    <w:p w14:paraId="6B83366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Структурные элементы</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информационного обеспече- 12 ния интегрированной системы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управления налоговыми обязательствами</w:t>
      </w:r>
    </w:p>
    <w:p w14:paraId="23CBDCF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бухгалтерского финансового и на- 31</w:t>
      </w:r>
      <w:r>
        <w:rPr>
          <w:rStyle w:val="WW8Num2z0"/>
          <w:rFonts w:ascii="Verdana" w:hAnsi="Verdana"/>
          <w:color w:val="000000"/>
          <w:sz w:val="18"/>
          <w:szCs w:val="18"/>
        </w:rPr>
        <w:t> </w:t>
      </w:r>
      <w:r>
        <w:rPr>
          <w:rStyle w:val="WW8Num3z0"/>
          <w:rFonts w:ascii="Verdana" w:hAnsi="Verdana"/>
          <w:color w:val="4682B4"/>
          <w:sz w:val="18"/>
          <w:szCs w:val="18"/>
        </w:rPr>
        <w:t>лотового</w:t>
      </w:r>
      <w:r>
        <w:rPr>
          <w:rStyle w:val="WW8Num2z0"/>
          <w:rFonts w:ascii="Verdana" w:hAnsi="Verdana"/>
          <w:color w:val="000000"/>
          <w:sz w:val="18"/>
          <w:szCs w:val="18"/>
        </w:rPr>
        <w:t> </w:t>
      </w:r>
      <w:r>
        <w:rPr>
          <w:rFonts w:ascii="Verdana" w:hAnsi="Verdana"/>
          <w:color w:val="000000"/>
          <w:sz w:val="18"/>
          <w:szCs w:val="18"/>
        </w:rPr>
        <w:t>учета</w:t>
      </w:r>
    </w:p>
    <w:p w14:paraId="5EE818B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плана счетов бухгалтерско- 48 го финансового и налогового учета</w:t>
      </w:r>
    </w:p>
    <w:p w14:paraId="0909E8E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Учетно-методическое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формирования сис- 64 тем</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управления фискальными процессами</w:t>
      </w:r>
    </w:p>
    <w:p w14:paraId="5C396C8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развития функционирования 64</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аналитических контрольных систем</w:t>
      </w:r>
    </w:p>
    <w:p w14:paraId="2205DCE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Концептуальный подход к исследованию систем контроля ин- 83 тегрированного учета</w:t>
      </w:r>
    </w:p>
    <w:p w14:paraId="55F92E1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Структурированный план счетов в системе контроля интегри- 100 рованных систем</w:t>
      </w:r>
    </w:p>
    <w:p w14:paraId="5368FDF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модели и методы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контроле 114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7DE3EAF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функционирования инжиниринговых 114 механизмов в аудиторском контроле</w:t>
      </w:r>
    </w:p>
    <w:p w14:paraId="2BBAA1D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использования системы нулевых 141</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 контроле</w:t>
      </w:r>
    </w:p>
    <w:p w14:paraId="31E0465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Процессно</w:t>
      </w:r>
      <w:r>
        <w:rPr>
          <w:rStyle w:val="WW8Num2z0"/>
          <w:rFonts w:ascii="Verdana" w:hAnsi="Verdana"/>
          <w:color w:val="000000"/>
          <w:sz w:val="18"/>
          <w:szCs w:val="18"/>
        </w:rPr>
        <w:t> </w:t>
      </w:r>
      <w:r>
        <w:rPr>
          <w:rFonts w:ascii="Verdana" w:hAnsi="Verdana"/>
          <w:color w:val="000000"/>
          <w:sz w:val="18"/>
          <w:szCs w:val="18"/>
        </w:rPr>
        <w:t>- ориентированный механизм контроля с исполь- 154 зованием системы</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бухгалтерских инструментов</w:t>
      </w:r>
    </w:p>
    <w:p w14:paraId="03F86F00" w14:textId="77777777" w:rsidR="00B166A3" w:rsidRDefault="00B166A3" w:rsidP="00B166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формирования системы интегрированного учета и контроля в управлении налоговыми обязательствами организации"</w:t>
      </w:r>
    </w:p>
    <w:p w14:paraId="6CC70739"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История формирования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свидетельствует о том, что все государства на определенном этапе экономического развития сталкиваются с проблемой разделения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и выделения нескольких направлений учета: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Это становится особенно актуально в период унификации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w:t>
      </w:r>
    </w:p>
    <w:p w14:paraId="2A6D06B3"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Требование рациональности ведения учета определяет целесообразность его организации на предприятии как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системы, основанной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эффективной взаимосвязи различных видов учета. При определении коммуникационного взаимодействия финансового и налогового учета как подсистем учетной системы предприятия должна обеспечиваться относительная независимость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процесса от какого-либо определенного вида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3A6D792"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учетная система позволит в рамках единой учетной информационной базы удовлетворять потребности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При этом затраты на ее создание, ведение и внедрение в</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предприятий должны быть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целесообразными и обоснованными. Слабая разработка теоретических проблем взаимодействия бухгалтерского и налогового учета и практическая востребованность контрольно-методических подходов к их интеграции обусловливает актуальность избранной темы диссертационного исследования и содержание рассматриваемых вопросов.</w:t>
      </w:r>
    </w:p>
    <w:p w14:paraId="22A8CE03"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исследования в области взаимодействия бухгалтерского и налогового учета, внесли отечественные ученые: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A.A. Богданов, В.М.</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В.Г. Гетьман, JI.T. Гиляровская, И.Э.</w:t>
      </w:r>
      <w:r>
        <w:rPr>
          <w:rStyle w:val="WW8Num2z0"/>
          <w:rFonts w:ascii="Verdana" w:hAnsi="Verdana"/>
          <w:color w:val="000000"/>
          <w:sz w:val="18"/>
          <w:szCs w:val="18"/>
        </w:rPr>
        <w:t> </w:t>
      </w:r>
      <w:r>
        <w:rPr>
          <w:rStyle w:val="WW8Num3z0"/>
          <w:rFonts w:ascii="Verdana" w:hAnsi="Verdana"/>
          <w:color w:val="4682B4"/>
          <w:sz w:val="18"/>
          <w:szCs w:val="18"/>
        </w:rPr>
        <w:t>Дымова</w:t>
      </w:r>
      <w:r>
        <w:rPr>
          <w:rFonts w:ascii="Verdana" w:hAnsi="Verdana"/>
          <w:color w:val="000000"/>
          <w:sz w:val="18"/>
          <w:szCs w:val="18"/>
        </w:rPr>
        <w:t>, Н.М. Заварихин, В.В. Ковалев,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М.В. Мельник,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w:t>
      </w:r>
    </w:p>
    <w:p w14:paraId="40F417FD"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А.И.Пономарев, JI.B. Попова,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Р.Г. Сомоев, Я.В. Соколов,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А.Н. Хорин, JI.3. Шнейдман и др.</w:t>
      </w:r>
    </w:p>
    <w:p w14:paraId="6F492903"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спектр вопросов, непосредственно относящихся к проблемам интеграции бухгалтерского и налогового учета, рассматривался JI.A. Зимако-вой, Е.В. Крениной,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Л.И. Малявкиной, И.А. Масловой, Е.В.</w:t>
      </w:r>
      <w:r>
        <w:rPr>
          <w:rStyle w:val="WW8Num2z0"/>
          <w:rFonts w:ascii="Verdana" w:hAnsi="Verdana"/>
          <w:color w:val="000000"/>
          <w:sz w:val="18"/>
          <w:szCs w:val="18"/>
        </w:rPr>
        <w:t> </w:t>
      </w:r>
      <w:r>
        <w:rPr>
          <w:rStyle w:val="WW8Num3z0"/>
          <w:rFonts w:ascii="Verdana" w:hAnsi="Verdana"/>
          <w:color w:val="4682B4"/>
          <w:sz w:val="18"/>
          <w:szCs w:val="18"/>
        </w:rPr>
        <w:t>Нестеровой</w:t>
      </w:r>
      <w:r>
        <w:rPr>
          <w:rFonts w:ascii="Verdana" w:hAnsi="Verdana"/>
          <w:color w:val="000000"/>
          <w:sz w:val="18"/>
          <w:szCs w:val="18"/>
        </w:rPr>
        <w:t>, И.А. Слабинской, В.И. Ткачем и др.</w:t>
      </w:r>
    </w:p>
    <w:p w14:paraId="64B74BB4"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вклад в разработку проблем, связанных с совершенствованием контрольно -</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разное время внесли отечественные исследователи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И.А. Белобжецкий, В.В. Бурцев,</w:t>
      </w:r>
    </w:p>
    <w:p w14:paraId="66E01CB8"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Н.Г. Гаджиев, О.В. Голосов,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В.Б. Ивашкевич, А.Н. Кизилов,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Й.С. Мацкевичус, М.В. Мельник,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В.П. Суйц, A.A. Терехов,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Т.Г. Шешукова, Л.Д. Шнейдман, С.О.</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и др.</w:t>
      </w:r>
    </w:p>
    <w:p w14:paraId="3EBAA100"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и углубления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-методических основ интегрированного учета и контроля полезен зарубежный опыт, представленный в работах О.</w:t>
      </w:r>
      <w:r>
        <w:rPr>
          <w:rStyle w:val="WW8Num2z0"/>
          <w:rFonts w:ascii="Verdana" w:hAnsi="Verdana"/>
          <w:color w:val="000000"/>
          <w:sz w:val="18"/>
          <w:szCs w:val="18"/>
        </w:rPr>
        <w:t> </w:t>
      </w:r>
      <w:r>
        <w:rPr>
          <w:rStyle w:val="WW8Num3z0"/>
          <w:rFonts w:ascii="Verdana" w:hAnsi="Verdana"/>
          <w:color w:val="4682B4"/>
          <w:sz w:val="18"/>
          <w:szCs w:val="18"/>
        </w:rPr>
        <w:t>Амата</w:t>
      </w:r>
      <w:r>
        <w:rPr>
          <w:rFonts w:ascii="Verdana" w:hAnsi="Verdana"/>
          <w:color w:val="000000"/>
          <w:sz w:val="18"/>
          <w:szCs w:val="18"/>
        </w:rPr>
        <w:t>, А.Аренса, Д. Блейка, Ф.Л. Де-флиза, Г.Г</w:t>
      </w:r>
      <w:r>
        <w:rPr>
          <w:rStyle w:val="WW8Num2z0"/>
          <w:rFonts w:ascii="Verdana" w:hAnsi="Verdana"/>
          <w:color w:val="000000"/>
          <w:sz w:val="18"/>
          <w:szCs w:val="18"/>
        </w:rPr>
        <w:t> </w:t>
      </w:r>
      <w:r>
        <w:rPr>
          <w:rStyle w:val="WW8Num3z0"/>
          <w:rFonts w:ascii="Verdana" w:hAnsi="Verdana"/>
          <w:color w:val="4682B4"/>
          <w:sz w:val="18"/>
          <w:szCs w:val="18"/>
        </w:rPr>
        <w:t>Дженика</w:t>
      </w:r>
      <w:r>
        <w:rPr>
          <w:rFonts w:ascii="Verdana" w:hAnsi="Verdana"/>
          <w:color w:val="000000"/>
          <w:sz w:val="18"/>
          <w:szCs w:val="18"/>
        </w:rPr>
        <w:t>, Р. Монтгомери, М.Р. Мэтьюса,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 Робент-сона, Г.В. Симона, И.Ф.</w:t>
      </w:r>
      <w:r>
        <w:rPr>
          <w:rStyle w:val="WW8Num2z0"/>
          <w:rFonts w:ascii="Verdana" w:hAnsi="Verdana"/>
          <w:color w:val="000000"/>
          <w:sz w:val="18"/>
          <w:szCs w:val="18"/>
        </w:rPr>
        <w:t> </w:t>
      </w:r>
      <w:r>
        <w:rPr>
          <w:rStyle w:val="WW8Num3z0"/>
          <w:rFonts w:ascii="Verdana" w:hAnsi="Verdana"/>
          <w:color w:val="4682B4"/>
          <w:sz w:val="18"/>
          <w:szCs w:val="18"/>
        </w:rPr>
        <w:t>Шера</w:t>
      </w:r>
      <w:r>
        <w:rPr>
          <w:rFonts w:ascii="Verdana" w:hAnsi="Verdana"/>
          <w:color w:val="000000"/>
          <w:sz w:val="18"/>
          <w:szCs w:val="18"/>
        </w:rPr>
        <w:t>, М.Б. Хирша и др.</w:t>
      </w:r>
    </w:p>
    <w:p w14:paraId="18BF54E5"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до сих пор практически отсутствуют работы по созданию</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и функционирования систем</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и контроля в управлении налоговыми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коммерческих организаций, что требует дальнейшего совершенствования теоретических положений и разработки методов и моделей их построения. При построении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систем учета и контроля еще недостаточно используется зарубежный опыт, концепции, получившие широкое распространение за рубежом и позволяющие создать эффективный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учет и контроль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w:t>
      </w:r>
    </w:p>
    <w:p w14:paraId="7F288B23"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отмеченных вопросов определила выбор темы диссертационного исследования, его цель и задачи.</w:t>
      </w:r>
    </w:p>
    <w:p w14:paraId="516EB586"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Тема диссертации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Паспорта специальностей ВАК Министерства образования и науки РФ (экономические науки).</w:t>
      </w:r>
    </w:p>
    <w:p w14:paraId="1F36C09B"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методического обеспечения формирования систем интегрированного учета и контроля в управлении налоговыми обязательствами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287B581"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Сформированная цель исследования обусловила необходимость решения следующих задач:</w:t>
      </w:r>
    </w:p>
    <w:p w14:paraId="7B4ADC5E"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информационно-аналитического обеспечения управления налоговыми обязательствами;</w:t>
      </w:r>
    </w:p>
    <w:p w14:paraId="01F4FF6F"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положения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ведения бухгалтерского финансового и налогового учета;</w:t>
      </w:r>
    </w:p>
    <w:p w14:paraId="2EF7ED6A"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интегрированный план счетов финансового и налогового учета организации;</w:t>
      </w:r>
    </w:p>
    <w:p w14:paraId="785BB5CD"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теоретико-методические положения формирования и функционирования учетно-аналитических контрольных систем;</w:t>
      </w:r>
    </w:p>
    <w:p w14:paraId="715A7673"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концептуальный подход к исследованию систем контроля интегрированного учета в коммерческих организациях;</w:t>
      </w:r>
    </w:p>
    <w:p w14:paraId="367F1915"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стандарт структурированного плана счетов в системе контроля интегрированного учета;</w:t>
      </w:r>
    </w:p>
    <w:p w14:paraId="44F2057B"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функционирования</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механизмов в аудите;</w:t>
      </w:r>
    </w:p>
    <w:p w14:paraId="13C92B22"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положения использования системы 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а аудите;</w:t>
      </w:r>
    </w:p>
    <w:p w14:paraId="27887CF6"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контроля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организаций с использованием системы инжиниринговых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инструментов.</w:t>
      </w:r>
    </w:p>
    <w:p w14:paraId="3A2EB964"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совокупность теоретических и методических вопросов учета и контроля налоговых обязательств организаций и стандарты их ведения.</w:t>
      </w:r>
    </w:p>
    <w:p w14:paraId="2D8B0ADE"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системы бухгалтерского финансового учета и налоговый учет, а также системы контроля коммерческих организаций различных организационно-правовых форм всех сфер и отраслей Ростовской области.</w:t>
      </w:r>
    </w:p>
    <w:p w14:paraId="4A2CC2CF"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научные труды отечественных и зарубежных авторов, посвященные вопросам бухгалтерского и налогового учета и систем контроля,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и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материалы научных конференций, статьи в научных изданиях, монографические исследования. В процессе работы в качестве инструментария исследования применялись общенаучные методы познания, такие как анализ и синтез, моделирование, конкретизация и абстрагирование — методы статистической классификации, группировок; использовались исторический и логический, системный и комплексный подходы к получению доказательств и аргументации новых положений диссертационной работы.</w:t>
      </w:r>
    </w:p>
    <w:p w14:paraId="323A6913"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информационного обеспечения исследования послужили законодательные и нормативно-правовые акты Президента и Правительства РФ, данные периодических изданий, касающиеся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интегрирования систем бухгалтерского и налогового учета, данные первичных учетных документов, регистров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внутренние документы организации. Обработка информации проводилась с использованием компьютерных технологий и применением программных средств общего и специального назначения. Репрезентативная совокупность использованных статистических данных соответственно обработанных, проанализированных, обобщенных, экономически интерпретированных и прокомментированных, обеспечила достоверность результатов исследования и аргументированную обоснованность практических рекомендаций.</w:t>
      </w:r>
    </w:p>
    <w:p w14:paraId="05DDCAA2"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теоретических положений и разработке методического обеспечения формирования интегрированных систем учета и контроля в управлении налоговыми обязательствами коммерческих организаций, а также создание стандартов их ведения с использованием комплекса инжиниринговых бухгалтерских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28B35C54"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полученного в диссертации, представлено следующими элементами:</w:t>
      </w:r>
    </w:p>
    <w:p w14:paraId="03E9D431"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структурированы концептуальные основы управления налоговыми обязательствами организации, разработана модель его информационно-аналитического обеспечения, которая состоит из трех блоков: учетного, аналитического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обеспечения и позволяет системно использовать данные налоговой отчетности,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и бухгалтерской финансовой отчетности;</w:t>
      </w:r>
    </w:p>
    <w:p w14:paraId="3C7E0ED4"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методические положения по созданию интегрированной системы финансового и налогового учета, которые позволяют формировать единую информационную базу управления</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экономического субъекта в разрезе фракталов времени и пространства;</w:t>
      </w:r>
    </w:p>
    <w:p w14:paraId="4B0BA93E"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w:t>
      </w:r>
      <w:r>
        <w:rPr>
          <w:rStyle w:val="WW8Num3z0"/>
          <w:rFonts w:ascii="Verdana" w:hAnsi="Verdana"/>
          <w:color w:val="4682B4"/>
          <w:sz w:val="18"/>
          <w:szCs w:val="18"/>
        </w:rPr>
        <w:t>Интегрированный план счетов бухгалтерского финансового и налогового учета</w:t>
      </w:r>
      <w:r>
        <w:rPr>
          <w:rFonts w:ascii="Verdana" w:hAnsi="Verdana"/>
          <w:color w:val="000000"/>
          <w:sz w:val="18"/>
          <w:szCs w:val="18"/>
        </w:rPr>
        <w:t>», который построен на использовании структурированного плана счетов с применением 30-х счетов и системой</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бухгалтерского финансового учета и налогового учета, включающий три модуля: модуль бухгалтерского финансового учета, модуль налогового учета и модуль контроля, по каждому из которых составлен свод классов счетов. Использования на практике авторского стандарта позволит ликвидировать дублирование информации в системах бухгалтерского и налогового учета, а также повысить эффективность учета и контроля финансовых показателей 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19687B47"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и раскрыто содержание выделенных главных методических компонент формирования и функционирования учетно-аналитических контрольных систем, которые базируются на комплексном использовании традиционных и инжиниринговых теорий контроля, а также предложен концептуальный подход к исследованию систем контроля интегрированного учета в коммерческих организациях, который ориентирован на системность и</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рассмотрения государственного контроля, государственного аудиторского контроля, ведомственного и независимого аудиторского контроля с использованием сформированного комплекса паттернов;</w:t>
      </w:r>
    </w:p>
    <w:p w14:paraId="584E1EC5"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стандарт «</w:t>
      </w:r>
      <w:r>
        <w:rPr>
          <w:rStyle w:val="WW8Num3z0"/>
          <w:rFonts w:ascii="Verdana" w:hAnsi="Verdana"/>
          <w:color w:val="4682B4"/>
          <w:sz w:val="18"/>
          <w:szCs w:val="18"/>
        </w:rPr>
        <w:t>Структурированный план счетов в системе контроля интегрированного учета</w:t>
      </w:r>
      <w:r>
        <w:rPr>
          <w:rFonts w:ascii="Verdana" w:hAnsi="Verdana"/>
          <w:color w:val="000000"/>
          <w:sz w:val="18"/>
          <w:szCs w:val="18"/>
        </w:rPr>
        <w:t>», обеспечивающий структурную архитектуру контролируемых позиций на базе использования системы контрольных модулей и применения комплекса инжиниринговых и традиционных показателей. Внедрение авторского стандарта позволит создать эффективную систему информационного обеспечения принятия решений в условиях интеграции систем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аудита;</w:t>
      </w:r>
    </w:p>
    <w:p w14:paraId="47FF4C73"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и апробирована модель функционирования инжиниринговых механизмов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контроле, ориентированная на ряд концептуальных положений, повышающих доказательность аудита, которая включает 11 структурных блоков, адаптированных к объектам аудита организации, обеспечивающих релевантной информацией эффективную защиту прав всех участников рыночных отношений;</w:t>
      </w:r>
    </w:p>
    <w:p w14:paraId="2824AC4C"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методическое обеспечение использования системы нулевых балансов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которое сформировано четырьмя паттернами: система нулевых балансов; комплекс методик функционирования нулевых балансов; виды аудита, в которых используются нулевые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система аудиторского анализа на базе использования ситуационно-стратегического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что позволит организовать финансовый,</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аудит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21F2B541"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процессно-ориентированного механизма контроля с использованием системы инжиниринговых бухгалтерских инструментов в виде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бухгалтерских проводок и алгоритма составления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производных балансов, применение которой обеспечит формирование</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проводок по отражению налоговых обязательств организации и определение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составляющей в реальной стоимости</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772049B0"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возможности широкого использования разработанных методик й моделей контрольно-методического обеспечения формирования и функционирования интегрированной системы учета. Теоретические результаты доведены до практических выводов и организационно-методических рекомендаций, применяемых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коммерческих организаций Ростовской области, что подтверждено справками о внедрении.</w:t>
      </w:r>
    </w:p>
    <w:p w14:paraId="2CB7E54B"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определены направления развития учета и контроля, в условиях интегрированных систем учета, связанные с использованием возможностей современных технологий и программных средств.</w:t>
      </w:r>
    </w:p>
    <w:p w14:paraId="25E42791"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интегрированной системы бухгалтерского и налогового учета восполнит недостаток информации, будет содействовать: повышению эффективности и действенности учета и контроля, эффективному обеспечению руководителей всех уровней учетной информацией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детализации представления информации в разрезе разных аспектов.</w:t>
      </w:r>
    </w:p>
    <w:p w14:paraId="3CCEBDCB"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Научно-практические рекомендации диссертационного исследования могут быть использованы межведомственной комиссией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аналитическими службами предприятий различных организационно-правовых форм.</w:t>
      </w:r>
    </w:p>
    <w:p w14:paraId="6253DF99"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исследований. Основные результаты исследования докладывались и получили одобрение на международных на научно-практических конференциях и методических семинарах: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- 2006 - 2010» (Ростов на Дону),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- 2009» (г. Астрахань).</w:t>
      </w:r>
    </w:p>
    <w:p w14:paraId="46B5DC07"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положения и практические рекомендации, внедрены и используются в коммерческих организациях г. Ростова на 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Стройтехно</w:t>
      </w:r>
      <w:r>
        <w:rPr>
          <w:rFonts w:ascii="Verdana" w:hAnsi="Verdana"/>
          <w:color w:val="000000"/>
          <w:sz w:val="18"/>
          <w:szCs w:val="18"/>
        </w:rPr>
        <w:t>» (справка о внедрении №9 от 14.01.2011г.), ООО</w:t>
      </w:r>
      <w:r>
        <w:rPr>
          <w:rStyle w:val="WW8Num2z0"/>
          <w:rFonts w:ascii="Verdana" w:hAnsi="Verdana"/>
          <w:color w:val="000000"/>
          <w:sz w:val="18"/>
          <w:szCs w:val="18"/>
        </w:rPr>
        <w:t> </w:t>
      </w:r>
      <w:r>
        <w:rPr>
          <w:rStyle w:val="WW8Num3z0"/>
          <w:rFonts w:ascii="Verdana" w:hAnsi="Verdana"/>
          <w:color w:val="4682B4"/>
          <w:sz w:val="18"/>
          <w:szCs w:val="18"/>
        </w:rPr>
        <w:t>ПКФ</w:t>
      </w:r>
      <w:r>
        <w:rPr>
          <w:rStyle w:val="WW8Num2z0"/>
          <w:rFonts w:ascii="Verdana" w:hAnsi="Verdana"/>
          <w:color w:val="000000"/>
          <w:sz w:val="18"/>
          <w:szCs w:val="18"/>
        </w:rPr>
        <w:t> </w:t>
      </w:r>
      <w:r>
        <w:rPr>
          <w:rFonts w:ascii="Verdana" w:hAnsi="Verdana"/>
          <w:color w:val="000000"/>
          <w:sz w:val="18"/>
          <w:szCs w:val="18"/>
        </w:rPr>
        <w:t>«Koblitz &amp; Deila Valentina» (справка о внедрении № 34 от 15.02.2011г.); ООО «</w:t>
      </w:r>
      <w:r>
        <w:rPr>
          <w:rStyle w:val="WW8Num3z0"/>
          <w:rFonts w:ascii="Verdana" w:hAnsi="Verdana"/>
          <w:color w:val="4682B4"/>
          <w:sz w:val="18"/>
          <w:szCs w:val="18"/>
        </w:rPr>
        <w:t>Сантехопт</w:t>
      </w:r>
      <w:r>
        <w:rPr>
          <w:rFonts w:ascii="Verdana" w:hAnsi="Verdana"/>
          <w:color w:val="000000"/>
          <w:sz w:val="18"/>
          <w:szCs w:val="18"/>
        </w:rPr>
        <w:t>» (справка о внедрении № 4/1 от 17.02.2011г.).</w:t>
      </w:r>
    </w:p>
    <w:p w14:paraId="49C6E484"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используются в учебном процессе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(справка об использовании результатов исследования от 30. 03.2011г.).</w:t>
      </w:r>
    </w:p>
    <w:p w14:paraId="6E396BF9"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диссертационного исследования опубликовано 8 печатных работ объемом 10,33 п.л., в том числе 2 статьи в издании, рекомендованных ВАК.</w:t>
      </w:r>
    </w:p>
    <w:p w14:paraId="2BF02F5C"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обусловлена целью и задачами, поставленными и решенными в ходе исследования. Работа состоит из введения, трех глав, заключения, списка использованной литературы, включающего 161 наименований, приложений. Диссертация содержит 183 страницы основного текста, 18 рисунков, 30 таблиц, 14 приложений и имеет следующую структуру.</w:t>
      </w:r>
    </w:p>
    <w:p w14:paraId="3855B8A9" w14:textId="77777777" w:rsidR="00B166A3" w:rsidRDefault="00B166A3" w:rsidP="00B166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Ковалева, Наталья Алексеевна</w:t>
      </w:r>
    </w:p>
    <w:p w14:paraId="4B99F5DF"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качестве методического обеспечения при создании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и налогового учета в организации. Настоящие разработки являются консультативными и информационными материалами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6C7A5AFA"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создания и контроля интегрированной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обеспечивает:</w:t>
      </w:r>
    </w:p>
    <w:p w14:paraId="2D012966"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сближение налоговой и финансовой подсистем учета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209DFC35"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обрабатывать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с заданными характеристиками, одновременно с этим все данные будут находиться под контролем и сохраниться возможность управления</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в рамках налогового законодательства;</w:t>
      </w:r>
    </w:p>
    <w:p w14:paraId="67E14209" w14:textId="77777777" w:rsidR="00B166A3" w:rsidRDefault="00B166A3" w:rsidP="00B166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структурную архитектуру контролируемых позиций на базе использования системы контрольных модулей;</w:t>
      </w:r>
    </w:p>
    <w:p w14:paraId="47AF49BB"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функционирования</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механизмов в организации эффективной системы контроля</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в соответствии с нормативными требованиями.</w:t>
      </w:r>
    </w:p>
    <w:p w14:paraId="2AAC6B71" w14:textId="77777777" w:rsidR="00B166A3" w:rsidRDefault="00B166A3" w:rsidP="00B166A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комплекс учетных данных может использоваться как для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так и для контроля за правильностью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собираемостью налоговых платежей.</w:t>
      </w:r>
    </w:p>
    <w:p w14:paraId="33A2A618" w14:textId="77777777" w:rsidR="00B166A3" w:rsidRDefault="00B166A3" w:rsidP="00B166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Ковалева, Наталья Алексеевна, 2011 год</w:t>
      </w:r>
    </w:p>
    <w:p w14:paraId="01CAAA9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Налоговый кодекс Российской Федерации. Части первая и вторая. —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704 с.</w:t>
      </w:r>
    </w:p>
    <w:p w14:paraId="56FFC58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№60-н от 09.12.98 г.</w:t>
      </w:r>
    </w:p>
    <w:p w14:paraId="2D491E3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утвержден Приказом Минфина РФ от 31.10.00 г. №94н;</w:t>
      </w:r>
    </w:p>
    <w:p w14:paraId="691801F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Приказ Минфина РФ от 6.10.08 г. №106-н). , ,</w:t>
      </w:r>
    </w:p>
    <w:p w14:paraId="591105A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 «</w:t>
      </w:r>
      <w:r>
        <w:rPr>
          <w:rStyle w:val="WW8Num3z0"/>
          <w:rFonts w:ascii="Verdana" w:hAnsi="Verdana"/>
          <w:color w:val="4682B4"/>
          <w:sz w:val="18"/>
          <w:szCs w:val="18"/>
        </w:rPr>
        <w:t>События после отчетной даты</w:t>
      </w:r>
      <w:r>
        <w:rPr>
          <w:rFonts w:ascii="Verdana" w:hAnsi="Verdana"/>
          <w:color w:val="000000"/>
          <w:sz w:val="18"/>
          <w:szCs w:val="18"/>
        </w:rPr>
        <w:t>» приказ Минфина РФ от 25.11.98, №56-н (с изменениями от 20.12.2007 N 143н).</w:t>
      </w:r>
    </w:p>
    <w:p w14:paraId="7D11A63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от 28.04.2001 г., № 26-н в редакции Приказов Минфина России от 18.09.06 г., №116-н йот27.11.06 г., №156-н.</w:t>
      </w:r>
    </w:p>
    <w:p w14:paraId="2923473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А.О. Агеева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2004. - № 3, с. 5-8.</w:t>
      </w:r>
    </w:p>
    <w:p w14:paraId="496F760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Использование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на предприятиях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Е.А. Аксенова // Проблемы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перехода на международные стандарты /</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Ростов н/Д, 2004. - 200 с.</w:t>
      </w:r>
    </w:p>
    <w:p w14:paraId="540F9FB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/Д. Александер, А. Бриттон, Э. Пориссен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Вершина, 2005.- 888 с.U</w:t>
      </w:r>
    </w:p>
    <w:p w14:paraId="7670148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Андреев, В.Д.</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судебная практика. Комментарии. Рекомендации. Риски и возможности / В.Д. Андреев. — М.: Статус, 2007.- 152 с.</w:t>
      </w:r>
    </w:p>
    <w:p w14:paraId="44CFD34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73E96E5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Аналитический доклад национальной организации по стандартам финансовой отчетности «Налоговые последствия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http://www.gaap.ru/biblio/gaap-ias/comparerus2/091 .asp.</w:t>
      </w:r>
    </w:p>
    <w:p w14:paraId="5D3BAD4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Резервы: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НалогИнфо</w:t>
      </w:r>
      <w:r>
        <w:rPr>
          <w:rFonts w:ascii="Verdana" w:hAnsi="Verdana"/>
          <w:color w:val="000000"/>
          <w:sz w:val="18"/>
          <w:szCs w:val="18"/>
        </w:rPr>
        <w:t>», ООО «Статус-Кво97», 2006. -172 с.</w:t>
      </w:r>
    </w:p>
    <w:p w14:paraId="5572EEA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Классификация счетов бухгалтерского учета / В.Е.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№9. - с. 69-76.</w:t>
      </w:r>
    </w:p>
    <w:p w14:paraId="35398A0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Сетевой управленческий учет: теория и практика. Ростов на Дону: РГСУ, 2005. - 186 с.</w:t>
      </w:r>
    </w:p>
    <w:p w14:paraId="7B710BD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З.Ш. Бухгалтерский учет в зарубежных странах. Ростов -н/Дон.: Феникс, 2007. 256 с.</w:t>
      </w:r>
    </w:p>
    <w:p w14:paraId="3ADFA35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 A.C. Бакаев // Бухгалтерский учет. -2001. №3. - с.3-6.</w:t>
      </w:r>
    </w:p>
    <w:p w14:paraId="308982C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под ред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на Дону: Феникс, 2004. 480 с.</w:t>
      </w:r>
    </w:p>
    <w:p w14:paraId="266B5ED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Научный редактор В.Д. Новодворские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2000. 420 с.</w:t>
      </w:r>
    </w:p>
    <w:p w14:paraId="002247A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Налог на прибыль. Взаимосвязь системы бухгалтерского и налогового учета / Е. В. Бехтерева. М.: Экзамен, 2007. - 192 с.</w:t>
      </w:r>
    </w:p>
    <w:p w14:paraId="3E24B56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 «Ника - Центр», 2000. - 720 с.</w:t>
      </w:r>
    </w:p>
    <w:p w14:paraId="215100E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инжиниринг. СПб.: Питер, 2004. - 400 с.</w:t>
      </w:r>
    </w:p>
    <w:p w14:paraId="3B9D3C4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Пер. с англ. И.А. Смирновой / Под ред. Проф.</w:t>
      </w:r>
    </w:p>
    <w:p w14:paraId="1A1EEBE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Я.В. Соколова — M.:</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328 с.</w:t>
      </w:r>
    </w:p>
    <w:p w14:paraId="2F4DC56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Информационная модель процесса выработки финансово-экономической стратегии предприятия / C.B. Булгакова // Экономическое прогнозирование: модели и методы / Воронеж, 2005. — 412 с.</w:t>
      </w:r>
    </w:p>
    <w:p w14:paraId="559AE63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проблемы теории: монография / C.B. Булгакова. Воронеж, гос. ун-т. Воронеж: Изд-во Воронеж, гос. унта, 2006. - 160 с.</w:t>
      </w:r>
    </w:p>
    <w:p w14:paraId="327FD2F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в зарубежных странах: учеб.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JI.JI.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М.:ТК Велби, Из-во Проспект, 2005.-664 с.</w:t>
      </w:r>
    </w:p>
    <w:p w14:paraId="6CCCD33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в России: перспективы развития (интервью с JT.3.</w:t>
      </w:r>
      <w:r>
        <w:rPr>
          <w:rStyle w:val="WW8Num2z0"/>
          <w:rFonts w:ascii="Verdana" w:hAnsi="Verdana"/>
          <w:color w:val="000000"/>
          <w:sz w:val="18"/>
          <w:szCs w:val="18"/>
        </w:rPr>
        <w:t> </w:t>
      </w:r>
      <w:r>
        <w:rPr>
          <w:rStyle w:val="WW8Num3z0"/>
          <w:rFonts w:ascii="Verdana" w:hAnsi="Verdana"/>
          <w:color w:val="4682B4"/>
          <w:sz w:val="18"/>
          <w:szCs w:val="18"/>
        </w:rPr>
        <w:t>Шнейдманом</w:t>
      </w:r>
      <w:r>
        <w:rPr>
          <w:rFonts w:ascii="Verdana" w:hAnsi="Verdana"/>
          <w:color w:val="000000"/>
          <w:sz w:val="18"/>
          <w:szCs w:val="18"/>
        </w:rPr>
        <w:t>) // Бухгалтерский учет. — 2006. — №3- с. 5-7.</w:t>
      </w:r>
    </w:p>
    <w:p w14:paraId="08CF2F5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Васянина JI.H.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Практический комментарий к бухгалтерскому стандарту ПБУ 18/02 / Васянина JI.H. М.: ИД Ажур, 2006. - 70 с.</w:t>
      </w:r>
    </w:p>
    <w:p w14:paraId="0F57A7A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В.В. Учет аутсорсинговой деятельности. Монография. Ростов на Дону, РГСУ, 2008. 150 с.</w:t>
      </w:r>
    </w:p>
    <w:p w14:paraId="30C64D2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Вильяме Я. Справочник GAAP с комментариями. Вып. 2.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2000.- 118 с.</w:t>
      </w:r>
    </w:p>
    <w:p w14:paraId="428A116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Бухгалтерский учет в Швеции / О.Н.Волкова // Бухгалтерский учет. 2002.- №17.- с.76-78.</w:t>
      </w:r>
    </w:p>
    <w:p w14:paraId="45CA868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Воронов П. Правила важнее прав.</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по экономике 2004г. / П.П. Воронов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2005.- № 1. - http: // econom.nsc.ru/eco/index.htm</w:t>
      </w:r>
    </w:p>
    <w:p w14:paraId="0597579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Всемирный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2003. - №5. - с. 65-68.</w:t>
      </w:r>
    </w:p>
    <w:p w14:paraId="1A07E2F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Налоговое планирование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М.В. Романовский. СПб.: Питер, 2008. - 633 с.</w:t>
      </w:r>
    </w:p>
    <w:p w14:paraId="3B9B16E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Пупшс Т.Ф.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СПб: Питер,2006. 272 с.</w:t>
      </w:r>
    </w:p>
    <w:p w14:paraId="47C9F7A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В.Г. Гетьман // Бухгалтерский учет. 2006. - №2. - с. 54-58.</w:t>
      </w:r>
    </w:p>
    <w:p w14:paraId="2A2E9EC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Европейский форум бухгалтеров / В.Г. Гетьман // Бухгалтерский учет. -2003. №12. - с.53-56.</w:t>
      </w:r>
    </w:p>
    <w:p w14:paraId="598F163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Проблема совершенствования и трансформации плана счетов в связи с переходом на международные стандарты финансовой отчетности / М.Е. Грачева // Международный бухгалтерский учет. — 2005. — №8. -с.31-40.</w:t>
      </w:r>
    </w:p>
    <w:p w14:paraId="6153D32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- 381 с.</w:t>
      </w:r>
    </w:p>
    <w:p w14:paraId="67D79E0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Грэй С. Дж, Б.Е.</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Финансовый учет: глобальный подход: пер. с англ. Москва: Волтерс Клувер, 2006. - 614 с.</w:t>
      </w:r>
    </w:p>
    <w:p w14:paraId="55D7961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Управление производством и учет // «</w:t>
      </w:r>
      <w:r>
        <w:rPr>
          <w:rStyle w:val="WW8Num3z0"/>
          <w:rFonts w:ascii="Verdana" w:hAnsi="Verdana"/>
          <w:color w:val="4682B4"/>
          <w:sz w:val="18"/>
          <w:szCs w:val="18"/>
        </w:rPr>
        <w:t>Коммунист</w:t>
      </w:r>
      <w:r>
        <w:rPr>
          <w:rFonts w:ascii="Verdana" w:hAnsi="Verdana"/>
          <w:color w:val="000000"/>
          <w:sz w:val="18"/>
          <w:szCs w:val="18"/>
        </w:rPr>
        <w:t>» 1976. -№ 1.</w:t>
      </w:r>
    </w:p>
    <w:p w14:paraId="4AA4E43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М.: Вильяме, 2004. - 304 с.</w:t>
      </w:r>
    </w:p>
    <w:p w14:paraId="32D4DEB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Нидерландах / Н.Э. Дымова // Бухгалтерский учет. -2001. №20.-с.-5 7-61.</w:t>
      </w:r>
    </w:p>
    <w:p w14:paraId="2B71C5B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P.A. Учет, информация, управление: прямые и обратные связи. — М.: Финансы и статистика, 1992. 192 с.</w:t>
      </w:r>
    </w:p>
    <w:p w14:paraId="46B9C04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Н.Ф. Налоговое планирование: мировой опыт и Россия / Н.Ф. Завьялов // Бухгалтерский учет и налоговое планирование. 2005. - №6. -с. 308.</w:t>
      </w:r>
    </w:p>
    <w:p w14:paraId="5F12981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Захаркин</w:t>
      </w:r>
      <w:r>
        <w:rPr>
          <w:rStyle w:val="WW8Num2z0"/>
          <w:rFonts w:ascii="Verdana" w:hAnsi="Verdana"/>
          <w:color w:val="000000"/>
          <w:sz w:val="18"/>
          <w:szCs w:val="18"/>
        </w:rPr>
        <w:t> </w:t>
      </w:r>
      <w:r>
        <w:rPr>
          <w:rFonts w:ascii="Verdana" w:hAnsi="Verdana"/>
          <w:color w:val="000000"/>
          <w:sz w:val="18"/>
          <w:szCs w:val="18"/>
        </w:rPr>
        <w:t>В.Р. Основные положения ПБУ 18/02 / В.Р. Захаркин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2003. — №9.</w:t>
      </w:r>
    </w:p>
    <w:p w14:paraId="6760C56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Л.А.Формирование учетных систем на основе интернациональных моделей финансового учета и контроля: концепция, теория и практика. Белгород: Константа. 2009. - 400 с.</w:t>
      </w:r>
    </w:p>
    <w:p w14:paraId="0682CD1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ОААР</w:t>
      </w:r>
      <w:r>
        <w:rPr>
          <w:rStyle w:val="WW8Num2z0"/>
          <w:rFonts w:ascii="Verdana" w:hAnsi="Verdana"/>
          <w:color w:val="000000"/>
          <w:sz w:val="18"/>
          <w:szCs w:val="18"/>
        </w:rPr>
        <w:t> </w:t>
      </w:r>
      <w:r>
        <w:rPr>
          <w:rFonts w:ascii="Verdana" w:hAnsi="Verdana"/>
          <w:color w:val="000000"/>
          <w:sz w:val="18"/>
          <w:szCs w:val="18"/>
        </w:rPr>
        <w:t>М: Дело, 1998. - 432 с.</w:t>
      </w:r>
    </w:p>
    <w:p w14:paraId="6303248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Строительство: постановка налогового учета: Практическое пособие. НалогИнфо, 2007. — 320 с.</w:t>
      </w:r>
    </w:p>
    <w:p w14:paraId="0A9C3C5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М. Уорнера. СПб.: Питер. — 2001. — 1168 с.</w:t>
      </w:r>
    </w:p>
    <w:p w14:paraId="26C3700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хозяйственных операций, М: Экзамен, 2001. 800 с.</w:t>
      </w:r>
    </w:p>
    <w:p w14:paraId="32AEA77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Экономистъ, 2003. — 382 с.</w:t>
      </w:r>
    </w:p>
    <w:p w14:paraId="715C87E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практика-М.: Финансы и статистика, 2003. 176с .</w:t>
      </w:r>
    </w:p>
    <w:p w14:paraId="05D5AD4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Система планов счетов и</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управление экономическими процессами: монография / Е.В. Кузнецова. Ростов н/Д: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2010. - 352 с.</w:t>
      </w:r>
    </w:p>
    <w:p w14:paraId="7165AEB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Современная интерпретация балансовой теории И.Ф.Шера. /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 Все для бухгалтера. 2004. -№21. - с. 35-36.</w:t>
      </w:r>
    </w:p>
    <w:p w14:paraId="64EDBE6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Бухгалтерский учет агентских отношений: концепция, теория и практика /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отв. ред. проф.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 Финансы и статистика, 2007. — 192 е.: ил.</w:t>
      </w:r>
    </w:p>
    <w:p w14:paraId="0FAF9BA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Ле -</w:t>
      </w:r>
      <w:r>
        <w:rPr>
          <w:rStyle w:val="WW8Num3z0"/>
          <w:rFonts w:ascii="Verdana" w:hAnsi="Verdana"/>
          <w:color w:val="4682B4"/>
          <w:sz w:val="18"/>
          <w:szCs w:val="18"/>
        </w:rPr>
        <w:t>Кутре</w:t>
      </w:r>
      <w:r>
        <w:rPr>
          <w:rStyle w:val="WW8Num2z0"/>
          <w:rFonts w:ascii="Verdana" w:hAnsi="Verdana"/>
          <w:color w:val="000000"/>
          <w:sz w:val="18"/>
          <w:szCs w:val="18"/>
        </w:rPr>
        <w:t> </w:t>
      </w:r>
      <w:r>
        <w:rPr>
          <w:rFonts w:ascii="Verdana" w:hAnsi="Verdana"/>
          <w:color w:val="000000"/>
          <w:sz w:val="18"/>
          <w:szCs w:val="18"/>
        </w:rPr>
        <w:t>В. Основы балансоведения. М., 1925. - 212 с.</w:t>
      </w:r>
    </w:p>
    <w:p w14:paraId="5EF2AAF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Столбунова Т.А. Использование системы производных балансовых отчетов в учете доверительной собственности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Т.А. Столбунова // 1С»: Компьютерный аудит. 2004. - №2. - с.40-43.</w:t>
      </w:r>
    </w:p>
    <w:p w14:paraId="1E9564A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-Ростов на Дону, РГСУ, 2005. 195 с.</w:t>
      </w:r>
    </w:p>
    <w:p w14:paraId="64441B5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И.В. Ситуационный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Ростов на Дону, РГСУ, 2009. - 190 с.</w:t>
      </w:r>
    </w:p>
    <w:p w14:paraId="23DA827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Лилеева JI.P.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Ростов н/Д: ИПО РГПУ, 2006. -212 с.</w:t>
      </w:r>
    </w:p>
    <w:p w14:paraId="10CB2A1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Основные принципы отложенного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М.И. Литвиненко // Международный бухгалтерский учет. 2001. -№9(33).-с. 5-10.</w:t>
      </w:r>
    </w:p>
    <w:p w14:paraId="5D1A12D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Ложников И. Предодаление разницы во времени на пути сближения налогового и финансового учета / И. Ложников // Новые системы финансового учета. 2007. - №3. - с. 13-16.</w:t>
      </w:r>
    </w:p>
    <w:p w14:paraId="4C527AB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Лосицкий</w:t>
      </w:r>
      <w:r>
        <w:rPr>
          <w:rStyle w:val="WW8Num2z0"/>
          <w:rFonts w:ascii="Verdana" w:hAnsi="Verdana"/>
          <w:color w:val="000000"/>
          <w:sz w:val="18"/>
          <w:szCs w:val="18"/>
        </w:rPr>
        <w:t> </w:t>
      </w:r>
      <w:r>
        <w:rPr>
          <w:rFonts w:ascii="Verdana" w:hAnsi="Verdana"/>
          <w:color w:val="000000"/>
          <w:sz w:val="18"/>
          <w:szCs w:val="18"/>
        </w:rPr>
        <w:t>O.A., Шевченко М.С. Как применять ПБУ 18/02? / О. А. Ли-сицкий, М.С.</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 Главбух. 2003. - №19.</w:t>
      </w:r>
    </w:p>
    <w:p w14:paraId="133A441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A.A. Зарубежный бухгалтерский учет и аудит: учебное пособие под ред. проф. Л.И.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Кнорус, 2005. - 240 с.</w:t>
      </w:r>
    </w:p>
    <w:p w14:paraId="3D5364D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"Бизнес-пресса", 2001 — 263 с.</w:t>
      </w:r>
    </w:p>
    <w:p w14:paraId="434FC22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Методология интегрированного финансового и налогового учета, ориентированного на требования МСФО в инвестиционно-строительной деятельности. Дис. на соискание степени д.э.н. Орел, 2008.</w:t>
      </w:r>
    </w:p>
    <w:p w14:paraId="65D8214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А.Н. Организация сетевого ситуационного (событийного) учета в коммерческих организациях. Монография. Ростов на Дону: РГСУ, 2008.-208 с.</w:t>
      </w:r>
    </w:p>
    <w:p w14:paraId="2F820CE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Малкина Е.Л., Савина В.А. Существующие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на основе показателя добавленной стоимости / И.А. Маслова, Е.Л.</w:t>
      </w:r>
      <w:r>
        <w:rPr>
          <w:rStyle w:val="WW8Num2z0"/>
          <w:rFonts w:ascii="Verdana" w:hAnsi="Verdana"/>
          <w:color w:val="000000"/>
          <w:sz w:val="18"/>
          <w:szCs w:val="18"/>
        </w:rPr>
        <w:t> </w:t>
      </w:r>
      <w:r>
        <w:rPr>
          <w:rStyle w:val="WW8Num3z0"/>
          <w:rFonts w:ascii="Verdana" w:hAnsi="Verdana"/>
          <w:color w:val="4682B4"/>
          <w:sz w:val="18"/>
          <w:szCs w:val="18"/>
        </w:rPr>
        <w:t>Малкина</w:t>
      </w:r>
      <w:r>
        <w:rPr>
          <w:rFonts w:ascii="Verdana" w:hAnsi="Verdana"/>
          <w:color w:val="000000"/>
          <w:sz w:val="18"/>
          <w:szCs w:val="18"/>
        </w:rPr>
        <w:t>, В.А. Савина // Управленческий учет. 2007. - №2. - с. 62-74.</w:t>
      </w:r>
    </w:p>
    <w:p w14:paraId="2B356E1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Стоимость активов при переходе национальной системы учета на международные стандарты финансовой отчетности // Управленческий учет. 2009. - №3. — с. 66-76.</w:t>
      </w:r>
    </w:p>
    <w:p w14:paraId="3BCCDAA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 под ред. проф. М.В. Мельник. — М.: ИД ФБК-Пресс, 2005. 520 с.</w:t>
      </w:r>
    </w:p>
    <w:p w14:paraId="3CECBC9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Мирзоян E.JI. Организация и совершенствование функционального учета в</w:t>
      </w:r>
      <w:r>
        <w:rPr>
          <w:rStyle w:val="WW8Num2z0"/>
          <w:rFonts w:ascii="Verdana" w:hAnsi="Verdana"/>
          <w:color w:val="000000"/>
          <w:sz w:val="18"/>
          <w:szCs w:val="18"/>
        </w:rPr>
        <w:t> </w:t>
      </w:r>
      <w:r>
        <w:rPr>
          <w:rStyle w:val="WW8Num3z0"/>
          <w:rFonts w:ascii="Verdana" w:hAnsi="Verdana"/>
          <w:color w:val="4682B4"/>
          <w:sz w:val="18"/>
          <w:szCs w:val="18"/>
        </w:rPr>
        <w:t>стоительстве</w:t>
      </w:r>
      <w:r>
        <w:rPr>
          <w:rFonts w:ascii="Verdana" w:hAnsi="Verdana"/>
          <w:color w:val="000000"/>
          <w:sz w:val="18"/>
          <w:szCs w:val="18"/>
        </w:rPr>
        <w:t>. — Ростов н/Д: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2008. 218 с.</w:t>
      </w:r>
    </w:p>
    <w:p w14:paraId="610ACB3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Бухгалтерский учет в Германии / Миславская H.A.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2004. — №3.</w:t>
      </w:r>
    </w:p>
    <w:p w14:paraId="76239E5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экономическая мысль. Сквозь призму веков. В 5т. / Сопроед. рекол. Г.Г.</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А.Г. Худекормов. T.V. В 2 кн. Всемирное признание: Лекции</w:t>
      </w:r>
      <w:r>
        <w:rPr>
          <w:rStyle w:val="WW8Num2z0"/>
          <w:rFonts w:ascii="Verdana" w:hAnsi="Verdana"/>
          <w:color w:val="000000"/>
          <w:sz w:val="18"/>
          <w:szCs w:val="18"/>
        </w:rPr>
        <w:t> </w:t>
      </w:r>
      <w:r>
        <w:rPr>
          <w:rStyle w:val="WW8Num3z0"/>
          <w:rFonts w:ascii="Verdana" w:hAnsi="Verdana"/>
          <w:color w:val="4682B4"/>
          <w:sz w:val="18"/>
          <w:szCs w:val="18"/>
        </w:rPr>
        <w:t>нобелевских</w:t>
      </w:r>
      <w:r>
        <w:rPr>
          <w:rStyle w:val="WW8Num2z0"/>
          <w:rFonts w:ascii="Verdana" w:hAnsi="Verdana"/>
          <w:color w:val="000000"/>
          <w:sz w:val="18"/>
          <w:szCs w:val="18"/>
        </w:rPr>
        <w:t> </w:t>
      </w:r>
      <w:r>
        <w:rPr>
          <w:rFonts w:ascii="Verdana" w:hAnsi="Verdana"/>
          <w:color w:val="000000"/>
          <w:sz w:val="18"/>
          <w:szCs w:val="18"/>
        </w:rPr>
        <w:t>лауреатов / Отв. ре^. Г.Г. Фетисов. Кн.1. — М.: Мысль, 2004. 767 с. : 1'</w:t>
      </w:r>
    </w:p>
    <w:p w14:paraId="4F7ECF9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Ростов-на-Дону: РГСУ, 2002. - 127 с.</w:t>
      </w:r>
    </w:p>
    <w:p w14:paraId="4EEDC4A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И.А.Смирновой.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1999.-663 с.</w:t>
      </w:r>
    </w:p>
    <w:p w14:paraId="129EA98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под ред. Б.И. Башкатова. — М.: Финансы и статистика, 2002. 608 с.</w:t>
      </w:r>
    </w:p>
    <w:p w14:paraId="6BDAEFA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Наумкина</w:t>
      </w:r>
      <w:r>
        <w:rPr>
          <w:rStyle w:val="WW8Num2z0"/>
          <w:rFonts w:ascii="Verdana" w:hAnsi="Verdana"/>
          <w:color w:val="000000"/>
          <w:sz w:val="18"/>
          <w:szCs w:val="18"/>
        </w:rPr>
        <w:t> </w:t>
      </w:r>
      <w:r>
        <w:rPr>
          <w:rFonts w:ascii="Verdana" w:hAnsi="Verdana"/>
          <w:color w:val="000000"/>
          <w:sz w:val="18"/>
          <w:szCs w:val="18"/>
        </w:rPr>
        <w:t>А.О. Порядок применения Положения по бухгалтерскому учету.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ПБУ 18/02 / А.О. Наумкина //Налоговыйвестник.-2003- №10.</w:t>
      </w:r>
    </w:p>
    <w:p w14:paraId="4929597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Нидлз Б.,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Принципы бухгалтерского учета: Пер. с анг. / Под ред. Соколова.-2-e изд. — М.: Финансы и статистика, 2003.-496 с.</w:t>
      </w:r>
    </w:p>
    <w:p w14:paraId="525A559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Нобелевские лауреаты XX века. Экономика. Энциклопедический еловарь M.: Российская политическая энциклопедия, 2001. — 336 с.</w:t>
      </w:r>
    </w:p>
    <w:p w14:paraId="6E926B8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Новикова И.Себестоимость и прибыль-бухгалтерский, налоговый и управленческий аспект / И. Новикова //Управленческий учет и финансы. — 2005. — № 1. — с 51-58.</w:t>
      </w:r>
    </w:p>
    <w:p w14:paraId="0233120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А.Н. Хорин // Бухгалтерский учет. — 1997. — №4.</w:t>
      </w:r>
    </w:p>
    <w:p w14:paraId="7C483CA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C.B., П.А. Веригин. Особенности применения различных методов оценки стоимости коммерческих компаний в России /C.B. Оганесян,</w:t>
      </w:r>
      <w:r>
        <w:rPr>
          <w:rStyle w:val="WW8Num2z0"/>
          <w:rFonts w:ascii="Verdana" w:hAnsi="Verdana"/>
          <w:color w:val="000000"/>
          <w:sz w:val="18"/>
          <w:szCs w:val="18"/>
        </w:rPr>
        <w:t> </w:t>
      </w:r>
      <w:r>
        <w:rPr>
          <w:rStyle w:val="WW8Num3z0"/>
          <w:rFonts w:ascii="Verdana" w:hAnsi="Verdana"/>
          <w:color w:val="4682B4"/>
          <w:sz w:val="18"/>
          <w:szCs w:val="18"/>
        </w:rPr>
        <w:t>Веригин</w:t>
      </w:r>
      <w:r>
        <w:rPr>
          <w:rStyle w:val="WW8Num2z0"/>
          <w:rFonts w:ascii="Verdana" w:hAnsi="Verdana"/>
          <w:color w:val="000000"/>
          <w:sz w:val="18"/>
          <w:szCs w:val="18"/>
        </w:rPr>
        <w:t> </w:t>
      </w:r>
      <w:r>
        <w:rPr>
          <w:rFonts w:ascii="Verdana" w:hAnsi="Verdana"/>
          <w:color w:val="000000"/>
          <w:sz w:val="18"/>
          <w:szCs w:val="18"/>
        </w:rPr>
        <w:t>П.А. // Управление собственностью — 2006. — №6. — с. 4050.</w:t>
      </w:r>
    </w:p>
    <w:p w14:paraId="7A4B10B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B.B. XXVII конгресс: новые возможности развития учета / О.М. Островский, В.В.</w:t>
      </w:r>
      <w:r>
        <w:rPr>
          <w:rStyle w:val="WW8Num2z0"/>
          <w:rFonts w:ascii="Verdana" w:hAnsi="Verdana"/>
          <w:color w:val="000000"/>
          <w:sz w:val="18"/>
          <w:szCs w:val="18"/>
        </w:rPr>
        <w:t> </w:t>
      </w:r>
      <w:r>
        <w:rPr>
          <w:rStyle w:val="WW8Num3z0"/>
          <w:rFonts w:ascii="Verdana" w:hAnsi="Verdana"/>
          <w:color w:val="4682B4"/>
          <w:sz w:val="18"/>
          <w:szCs w:val="18"/>
        </w:rPr>
        <w:t>Ковале</w:t>
      </w:r>
      <w:r>
        <w:rPr>
          <w:rStyle w:val="WW8Num2z0"/>
          <w:rFonts w:ascii="Verdana" w:hAnsi="Verdana"/>
          <w:color w:val="000000"/>
          <w:sz w:val="18"/>
          <w:szCs w:val="18"/>
        </w:rPr>
        <w:t> </w:t>
      </w:r>
      <w:r>
        <w:rPr>
          <w:rFonts w:ascii="Verdana" w:hAnsi="Verdana"/>
          <w:color w:val="000000"/>
          <w:sz w:val="18"/>
          <w:szCs w:val="18"/>
        </w:rPr>
        <w:t>в // Бухгалтерский учет. — 2004.-№13.-с. 5-10.</w:t>
      </w:r>
    </w:p>
    <w:p w14:paraId="2CCDCCD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 2004. — №9. — с. 5-10.</w:t>
      </w:r>
    </w:p>
    <w:p w14:paraId="6E385E7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В.Ф. Палий // Бухгалтерский учет. 2006. - №7. - с. 55-60.</w:t>
      </w:r>
    </w:p>
    <w:p w14:paraId="038E1AC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 / В.Ф. Палий // Бухгалтерский учет. 2006 - № 9. - с. 55-58.</w:t>
      </w:r>
    </w:p>
    <w:p w14:paraId="7DA6532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В.Ф. Палий. Счета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В.В. Палий, В.Ф. Палий // Бухгалтерский учет. 2001. - №7.</w:t>
      </w:r>
    </w:p>
    <w:p w14:paraId="70D1F47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2-е изд., доп. и испр. - М.: ИНФРА, 2007. - 473 с.</w:t>
      </w:r>
    </w:p>
    <w:p w14:paraId="419C2A4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посо-бие-2-е изд. -М.: Новое знание, 2003. — 251 с.</w:t>
      </w:r>
    </w:p>
    <w:p w14:paraId="1F0FF1A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H.H. Экономическая сущность расчетов по налогу на прибыль в разрезе международных стандартов / Н.Н.Парасоцкая // Международный бухгалтерский учет. 2006. - №4(88). — с. 8-11.</w:t>
      </w:r>
    </w:p>
    <w:p w14:paraId="41B5EB5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Лука. Трактат о счетах и записях / Под ред. Я.В. Соколова — М.:</w:t>
      </w:r>
    </w:p>
    <w:p w14:paraId="7B12E68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Финансы и статистика, 2001. — 368 с.</w:t>
      </w:r>
    </w:p>
    <w:p w14:paraId="1F2305D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Перегудов М. Величина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стоимость бизнеса: интерпретация инвестиционных решений на основе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финансово-промышленных групп / М.Перегудов //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теория и практика. 2006. - №4. -с. 39-41.</w:t>
      </w:r>
    </w:p>
    <w:p w14:paraId="1DA4BEF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Этапы реформирования бухгалтерского учета и отчетности в России / С.Н. Поленова // Международный бухгалтерский учет. —2006.-№4(88).-с. 21-29.</w:t>
      </w:r>
    </w:p>
    <w:p w14:paraId="543DB3E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К.Н. Кнвергенция систем финансового учета / К.Н. Попов // Международный бухгалтерский учет. 2005 - №8.- с.41-43.</w:t>
      </w:r>
    </w:p>
    <w:p w14:paraId="5E2AD5D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Константинов В.А. Целесообразность создания единой системы бухгалтерского и налогового учета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 Финансовый менеджмент. — 2004. — №5 — с. 78-84.</w:t>
      </w:r>
    </w:p>
    <w:p w14:paraId="2C5B8DA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Концептуальные и структурные положения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Великобритании / С.Н.Поленова // Международный бухгалтерский учет. 2006. - №3. - с. 47-52.</w:t>
      </w:r>
    </w:p>
    <w:p w14:paraId="4F55F7A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Организационные и методологические основы составления финансовой отчетности компаний Франции / С.Н.Поленова // Международный бухгалтерский учет. 2005. - №7. - с. 29-37.</w:t>
      </w:r>
    </w:p>
    <w:p w14:paraId="300A1C5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Политикам об экономике. Лекции нобелевских лауреатов по экономике / общ. ред. Г.Ю. Семигина. М.: Современная экономика и право, 2005. - 560 с.</w:t>
      </w:r>
    </w:p>
    <w:p w14:paraId="0EEE975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Пупшс Т.Ф.,</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Системный подход к рабочему плану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Т.Ф. Пупшс, С.М. Галузина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2.</w:t>
      </w:r>
    </w:p>
    <w:p w14:paraId="7231AF7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Райт Шарлота, Галлан Ребекка. Финансовый и бухгалтерский учет в международных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компаниях ЗАО «Олимп-Бизнес». Москва,2007.-666 с.</w:t>
      </w:r>
    </w:p>
    <w:p w14:paraId="77262D0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Рапорт Б.М. Субченко А.И.</w:t>
      </w:r>
      <w:r>
        <w:rPr>
          <w:rStyle w:val="WW8Num2z0"/>
          <w:rFonts w:ascii="Verdana" w:hAnsi="Verdana"/>
          <w:color w:val="000000"/>
          <w:sz w:val="18"/>
          <w:szCs w:val="18"/>
        </w:rPr>
        <w:t> </w:t>
      </w:r>
      <w:r>
        <w:rPr>
          <w:rStyle w:val="WW8Num3z0"/>
          <w:rFonts w:ascii="Verdana" w:hAnsi="Verdana"/>
          <w:color w:val="4682B4"/>
          <w:sz w:val="18"/>
          <w:szCs w:val="18"/>
        </w:rPr>
        <w:t>Инжиниринг</w:t>
      </w:r>
      <w:r>
        <w:rPr>
          <w:rStyle w:val="WW8Num2z0"/>
          <w:rFonts w:ascii="Verdana" w:hAnsi="Verdana"/>
          <w:color w:val="000000"/>
          <w:sz w:val="18"/>
          <w:szCs w:val="18"/>
        </w:rPr>
        <w:t> </w:t>
      </w:r>
      <w:r>
        <w:rPr>
          <w:rFonts w:ascii="Verdana" w:hAnsi="Verdana"/>
          <w:color w:val="000000"/>
          <w:sz w:val="18"/>
          <w:szCs w:val="18"/>
        </w:rPr>
        <w:t>и моделирование бизнеса. М.:1. Тандем, 2001.-436 с.</w:t>
      </w:r>
    </w:p>
    <w:p w14:paraId="0E9AE8B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Рассказова-Николаева С.А. Принципы регулирования бухгалтерского учета / С.А. Рассказова-Николаева // Бухгалтерский учет. — 2006. №8 — с.49-53.</w:t>
      </w:r>
    </w:p>
    <w:p w14:paraId="67DEC01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Ф. Уллах.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реинженирингу</w:t>
      </w:r>
      <w:r>
        <w:rPr>
          <w:rStyle w:val="WW8Num2z0"/>
          <w:rFonts w:ascii="Verdana" w:hAnsi="Verdana"/>
          <w:color w:val="000000"/>
          <w:sz w:val="18"/>
          <w:szCs w:val="18"/>
        </w:rPr>
        <w:t> </w:t>
      </w:r>
      <w:r>
        <w:rPr>
          <w:rFonts w:ascii="Verdana" w:hAnsi="Verdana"/>
          <w:color w:val="000000"/>
          <w:sz w:val="18"/>
          <w:szCs w:val="18"/>
        </w:rPr>
        <w:t>бизнес-процессов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1997.-224 с.</w:t>
      </w:r>
    </w:p>
    <w:p w14:paraId="677B5B9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под ред. Я.В. Соколова. М: Финансы и статистика, 2000. -160 с.</w:t>
      </w:r>
    </w:p>
    <w:p w14:paraId="02757CA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 учетной информации / О.В. Рожнова // Международный бухгалтерский учет. — 2001. № 4. — с. 22-24.</w:t>
      </w:r>
    </w:p>
    <w:p w14:paraId="703C19D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Ю8.Рудановкий А.П. Построение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Маркиз, 1926.</w:t>
      </w:r>
    </w:p>
    <w:p w14:paraId="4CB81AA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учета.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метод учета баланса. -2-е изд. М.: Маркиз, 1925.</w:t>
      </w:r>
    </w:p>
    <w:p w14:paraId="4DE38FC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ИНФРА-М, 2006, VI.-810 с.</w:t>
      </w:r>
    </w:p>
    <w:p w14:paraId="2E106D1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Ш.Рябухин С.Н. Первые уроки аудита эффективности / С.Н. Рябухина // ЭКО. 2004. - №4. - с. 27-35.</w:t>
      </w:r>
    </w:p>
    <w:p w14:paraId="4736A98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ипотечных корпорациях и агенствах. — Ростов-на-Дону, РГСУ.-2006.-233 с.</w:t>
      </w:r>
    </w:p>
    <w:p w14:paraId="1711AE0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ИЗ.</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Модель современного ведения бухгалтерского и налогового учета / Н.П. Семенченко / /Бухгалтерский учет. — 2003. №17. — с. 25-29.</w:t>
      </w:r>
    </w:p>
    <w:p w14:paraId="1C4D24A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Серпилин А. Учет затрат в развитых странах / А. Серпилин // Финансовый директор. 2005. - №2(30).</w:t>
      </w:r>
    </w:p>
    <w:p w14:paraId="568498D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 -М, 2001. - 408 с.</w:t>
      </w:r>
    </w:p>
    <w:p w14:paraId="37E7B54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T.B. Теория и практика использования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Ростов-на-Дону, РГСУ, 2003. — 189 с.</w:t>
      </w:r>
    </w:p>
    <w:p w14:paraId="4F229B2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Интеграция бухгалтерского учета и налогового учета / Под ред. проф. В.Т.</w:t>
      </w:r>
      <w:r>
        <w:rPr>
          <w:rStyle w:val="WW8Num2z0"/>
          <w:rFonts w:ascii="Verdana" w:hAnsi="Verdana"/>
          <w:color w:val="000000"/>
          <w:sz w:val="18"/>
          <w:szCs w:val="18"/>
        </w:rPr>
        <w:t> </w:t>
      </w:r>
      <w:r>
        <w:rPr>
          <w:rStyle w:val="WW8Num3z0"/>
          <w:rFonts w:ascii="Verdana" w:hAnsi="Verdana"/>
          <w:color w:val="4682B4"/>
          <w:sz w:val="18"/>
          <w:szCs w:val="18"/>
        </w:rPr>
        <w:t>Слабинского</w:t>
      </w:r>
      <w:r>
        <w:rPr>
          <w:rStyle w:val="WW8Num2z0"/>
          <w:rFonts w:ascii="Verdana" w:hAnsi="Verdana"/>
          <w:color w:val="000000"/>
          <w:sz w:val="18"/>
          <w:szCs w:val="18"/>
        </w:rPr>
        <w:t> </w:t>
      </w:r>
      <w:r>
        <w:rPr>
          <w:rFonts w:ascii="Verdana" w:hAnsi="Verdana"/>
          <w:color w:val="000000"/>
          <w:sz w:val="18"/>
          <w:szCs w:val="18"/>
        </w:rPr>
        <w:t>— Белгород: Кооперативное образование, 2002. 334 с.</w:t>
      </w:r>
    </w:p>
    <w:p w14:paraId="7DA79EC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Нужно ли выявлять разницы в оценке НЗП и готовой продукции в рамках ПБУ 18/02? / С.А. Смирнова // Бухгалтерский учет. -2004.-№15.-с.44-49.</w:t>
      </w:r>
    </w:p>
    <w:p w14:paraId="22842B0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Советский энциклопедический словарь / Научно-редакционный совет: A.M. Прохоров (пред). -М.: «</w:t>
      </w:r>
      <w:r>
        <w:rPr>
          <w:rStyle w:val="WW8Num3z0"/>
          <w:rFonts w:ascii="Verdana" w:hAnsi="Verdana"/>
          <w:color w:val="4682B4"/>
          <w:sz w:val="18"/>
          <w:szCs w:val="18"/>
        </w:rPr>
        <w:t>Советская энциклопедия</w:t>
      </w:r>
      <w:r>
        <w:rPr>
          <w:rFonts w:ascii="Verdana" w:hAnsi="Verdana"/>
          <w:color w:val="000000"/>
          <w:sz w:val="18"/>
          <w:szCs w:val="18"/>
        </w:rPr>
        <w:t>», 1981. 1600 с.</w:t>
      </w:r>
    </w:p>
    <w:p w14:paraId="4373EF2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51AB9BA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 Бухгалтерский учет. 2000. - №5. - с. 69-77.</w:t>
      </w:r>
    </w:p>
    <w:p w14:paraId="3F7FAE7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w:t>
      </w:r>
    </w:p>
    <w:p w14:paraId="2053C4D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 ИНФРА-М, 2005. - 332 с.</w:t>
      </w:r>
    </w:p>
    <w:p w14:paraId="48B286B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2003.-328 с.</w:t>
      </w:r>
    </w:p>
    <w:p w14:paraId="03E770A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A.A., Панащенко Н.К. Национальные системы бухгалтерского учета и отчетности: причины различий и пути их устранения / A.A. Солоненко,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Финансы. 2005. - №6. - с. 19-21.</w:t>
      </w:r>
    </w:p>
    <w:p w14:paraId="60D888E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ред. Б.С. Лисо-вика 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 с.</w:t>
      </w:r>
    </w:p>
    <w:p w14:paraId="6E0923D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И.В. Финансовый и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венчурной деятельности. Монография. — Ростов-на-Дону: РГСУ, 2007. —180 с.</w:t>
      </w:r>
    </w:p>
    <w:p w14:paraId="6FB1D19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Курсеев Д.В.,</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и др. Актуальные проблемы интернациональной модели финансового учета: производственная и финансовая оптика. Монография. — Ростов-на-Дону: РГСУ, 2006.-274 с.</w:t>
      </w:r>
    </w:p>
    <w:p w14:paraId="13C274E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1991. — 160 с.</w:t>
      </w:r>
    </w:p>
    <w:p w14:paraId="260AD2A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Зимакова JI.A.,</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Интернациональная модель финансового учета: концепция, теория и практика. Монография. Рос-тов-на- Дону, 2006. - 206 с.</w:t>
      </w:r>
    </w:p>
    <w:p w14:paraId="08400E4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- 82с.</w:t>
      </w:r>
    </w:p>
    <w:p w14:paraId="1C6FDFA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Система нулевых производных балансовых отчетов и их использование в управлении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2004. —№12. — с. 6-13.</w:t>
      </w:r>
    </w:p>
    <w:p w14:paraId="0AE3F62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М. Управленческий учет изменений — Ростов-на-Дону: РГСУ, 2009.-175 с.</w:t>
      </w:r>
    </w:p>
    <w:p w14:paraId="666783B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Роль немецкой школы бухгалтерского учета в развитии теории оценки / З.С.</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-№11.-с. 37-45.</w:t>
      </w:r>
    </w:p>
    <w:p w14:paraId="2C3426B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Харрингтон Д. Оптимизация бизнес-процессов. Документирование, анализ, управление, оптимизация / Д. Харрингтон, К.С. Эселинг, В.Н.</w:t>
      </w:r>
      <w:r>
        <w:rPr>
          <w:rStyle w:val="WW8Num2z0"/>
          <w:rFonts w:ascii="Verdana" w:hAnsi="Verdana"/>
          <w:color w:val="000000"/>
          <w:sz w:val="18"/>
          <w:szCs w:val="18"/>
        </w:rPr>
        <w:t> </w:t>
      </w:r>
      <w:r>
        <w:rPr>
          <w:rStyle w:val="WW8Num3z0"/>
          <w:rFonts w:ascii="Verdana" w:hAnsi="Verdana"/>
          <w:color w:val="4682B4"/>
          <w:sz w:val="18"/>
          <w:szCs w:val="18"/>
        </w:rPr>
        <w:t>Харм</w:t>
      </w:r>
      <w:r>
        <w:rPr>
          <w:rFonts w:ascii="Verdana" w:hAnsi="Verdana"/>
          <w:color w:val="000000"/>
          <w:sz w:val="18"/>
          <w:szCs w:val="18"/>
        </w:rPr>
        <w:t>.- СПб.: Азбука, 2008. 328 с.</w:t>
      </w:r>
    </w:p>
    <w:p w14:paraId="67BE3FA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Э.С., М.Ф. Ван Бред. Теория бухгалтерского учета: пер. с англ. / Под ред. Проф. Я.В. Соколова. М.: Финансы и статистика, 2000.- 576 с.</w:t>
      </w:r>
    </w:p>
    <w:p w14:paraId="089BD4B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А.Н. Хорин // Бухгалтерский учет. 2000. - №1. - с.67-71.</w:t>
      </w:r>
    </w:p>
    <w:p w14:paraId="5D3C200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Л.А. Образовательная программа по основам международногобухгалтерского учета / JI.A.</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 №4(88). - с. 39-50.</w:t>
      </w:r>
    </w:p>
    <w:p w14:paraId="66A6C66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Чая В.Т. Корректирующие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при переходе на международные стандарты финансовой отчетности: проблемы и решения / В.Т.Чая/ / Международный бухгалтерский учет. 2005. - №1. — с.4-9.</w:t>
      </w:r>
    </w:p>
    <w:p w14:paraId="271626ED"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учебное пособие. М.: КНОРУСС, 2007. - 280с.</w:t>
      </w:r>
    </w:p>
    <w:p w14:paraId="17E00CD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активов организации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Бухгалтерский учет. 2004. - №8. - с. 56-58.</w:t>
      </w:r>
    </w:p>
    <w:p w14:paraId="09597D8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p>
    <w:p w14:paraId="493193B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JL: Экономическое образование, 1928. - 93с.</w:t>
      </w:r>
    </w:p>
    <w:p w14:paraId="0DFB9325"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Л.З. Шнейдман // Бухгалтерский учет. -2006. —№5. с. 9-11.</w:t>
      </w:r>
    </w:p>
    <w:p w14:paraId="07489B8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Шумейко</w:t>
      </w:r>
      <w:r>
        <w:rPr>
          <w:rStyle w:val="WW8Num2z0"/>
          <w:rFonts w:ascii="Verdana" w:hAnsi="Verdana"/>
          <w:color w:val="000000"/>
          <w:sz w:val="18"/>
          <w:szCs w:val="18"/>
        </w:rPr>
        <w:t> </w:t>
      </w:r>
      <w:r>
        <w:rPr>
          <w:rFonts w:ascii="Verdana" w:hAnsi="Verdana"/>
          <w:color w:val="000000"/>
          <w:sz w:val="18"/>
          <w:szCs w:val="18"/>
        </w:rPr>
        <w:t>М.В., Кузнецова Е.В., Ткач И.М. Концепция и методология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Монография. Ростов-на-Дону: РГСУ, 2008.-188 с.</w:t>
      </w:r>
    </w:p>
    <w:p w14:paraId="07826C0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Сравнение современных межнациональных систем финансового учета / В.Е. Шумилина // Учет и статистика. 2007. - №2(10). -с. 71-79.</w:t>
      </w:r>
    </w:p>
    <w:p w14:paraId="3176D29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Эллиот Тр., Герберт Д.</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Экспресс-курс-Пер. с англ. Т. Новиковой. -М.: ФАИР-ПРЕСС, 2005. 272 с.</w:t>
      </w:r>
    </w:p>
    <w:p w14:paraId="3679850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Этрилл</w:t>
      </w:r>
      <w:r>
        <w:rPr>
          <w:rStyle w:val="WW8Num2z0"/>
          <w:rFonts w:ascii="Verdana" w:hAnsi="Verdana"/>
          <w:color w:val="000000"/>
          <w:sz w:val="18"/>
          <w:szCs w:val="18"/>
        </w:rPr>
        <w:t> </w:t>
      </w:r>
      <w:r>
        <w:rPr>
          <w:rFonts w:ascii="Verdana" w:hAnsi="Verdana"/>
          <w:color w:val="000000"/>
          <w:sz w:val="18"/>
          <w:szCs w:val="18"/>
        </w:rPr>
        <w:t>П. Финансы и бухгалтерский учет для неспециалистов: пер. с англ., 2-е изд.</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512 с.150.1nternational Accounting Standards. Similaries and Differences IAS US GAAP UK GAAP.</w:t>
      </w:r>
    </w:p>
    <w:p w14:paraId="6EF0604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Grey S.J. Towards a Theory of Cultural Influence on the Development of Accounting Systems International. Abacus 1988 p. 12.</w:t>
      </w:r>
    </w:p>
    <w:p w14:paraId="16A9CF9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MarkN. Clemente and David S. Greenspan. Winning at Mergers and Acquisitions: The Guide to Market-Focused Planning and Integration /New York; John Wiley &amp; Sons 1998 p.46.</w:t>
      </w:r>
    </w:p>
    <w:p w14:paraId="0B8CD6C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Nobes C, Parker R. Financial Accounting. An International Introduction. — Pearson Education Limited, 2002, p.p. 82-85.</w:t>
      </w:r>
    </w:p>
    <w:p w14:paraId="35194A3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Ordonat I.,Rahmound I. Vers une convergence Nord / Sud des marches finances?// Problem econ-2007p-№2919-p.37-42 p.39.</w:t>
      </w:r>
    </w:p>
    <w:p w14:paraId="2642093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Internet resource: http://www.nalog.ru</w:t>
      </w:r>
    </w:p>
    <w:p w14:paraId="4E682A8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Internet resource: http://www.buhgalteria.ru</w:t>
      </w:r>
    </w:p>
    <w:p w14:paraId="0D34ECB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Internet resource: http://www.auditor.ru</w:t>
      </w:r>
    </w:p>
    <w:p w14:paraId="426AEB1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Internet resource: http://www.dis.ru</w:t>
      </w:r>
    </w:p>
    <w:p w14:paraId="1ACAE3A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Internet resource: http://www.raschet.ru</w:t>
      </w:r>
    </w:p>
    <w:p w14:paraId="748C138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Internet resource: http://www.buh.ru</w:t>
      </w:r>
    </w:p>
    <w:p w14:paraId="3CD6BD3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Internet resource: http://www.minfin.ru</w:t>
      </w:r>
    </w:p>
    <w:p w14:paraId="1525113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Приказы по учетной политике</w:t>
      </w:r>
    </w:p>
    <w:p w14:paraId="4A11391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Наименование организации Приказы (распоряжения) по учетной политике</w:t>
      </w:r>
    </w:p>
    <w:p w14:paraId="11C86C0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Финансовый учет Налоговый учет Управленче-ский учет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МФСО Другие системы</w:t>
      </w:r>
    </w:p>
    <w:p w14:paraId="50E5B46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Финансовый и налоговый учет Ситуационный учет Адаптивный учет Забалансо-вый учет Функциональные методы</w:t>
      </w:r>
    </w:p>
    <w:p w14:paraId="17473F3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А В 1 2 3 4 5 6 7 8 9 10 111</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ПСФ "Монтажник" + + +</w:t>
      </w:r>
    </w:p>
    <w:p w14:paraId="235112B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"Стройфарфор" + + + + +</w:t>
      </w:r>
    </w:p>
    <w:p w14:paraId="784812B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ОАО "</w:t>
      </w:r>
      <w:r>
        <w:rPr>
          <w:rStyle w:val="WW8Num3z0"/>
          <w:rFonts w:ascii="Verdana" w:hAnsi="Verdana"/>
          <w:color w:val="4682B4"/>
          <w:sz w:val="18"/>
          <w:szCs w:val="18"/>
        </w:rPr>
        <w:t>РСК</w:t>
      </w:r>
      <w:r>
        <w:rPr>
          <w:rFonts w:ascii="Verdana" w:hAnsi="Verdana"/>
          <w:color w:val="000000"/>
          <w:sz w:val="18"/>
          <w:szCs w:val="18"/>
        </w:rPr>
        <w:t>" г. Ростов-на-Дону + +</w:t>
      </w:r>
    </w:p>
    <w:p w14:paraId="000278E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ОАО "Монолитстрой" + + +</w:t>
      </w:r>
    </w:p>
    <w:p w14:paraId="79E4226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ГУПКК "Приморско-Ахтарский</w:t>
      </w:r>
      <w:r>
        <w:rPr>
          <w:rStyle w:val="WW8Num2z0"/>
          <w:rFonts w:ascii="Verdana" w:hAnsi="Verdana"/>
          <w:color w:val="000000"/>
          <w:sz w:val="18"/>
          <w:szCs w:val="18"/>
        </w:rPr>
        <w:t> </w:t>
      </w:r>
      <w:r>
        <w:rPr>
          <w:rStyle w:val="WW8Num3z0"/>
          <w:rFonts w:ascii="Verdana" w:hAnsi="Verdana"/>
          <w:color w:val="4682B4"/>
          <w:sz w:val="18"/>
          <w:szCs w:val="18"/>
        </w:rPr>
        <w:t>ДРСУ</w:t>
      </w:r>
      <w:r>
        <w:rPr>
          <w:rFonts w:ascii="Verdana" w:hAnsi="Verdana"/>
          <w:color w:val="000000"/>
          <w:sz w:val="18"/>
          <w:szCs w:val="18"/>
        </w:rPr>
        <w:t>" + + +6 МУП "ШРСУ" + + 7 ОАО "Завод</w:t>
      </w:r>
      <w:r>
        <w:rPr>
          <w:rStyle w:val="WW8Num2z0"/>
          <w:rFonts w:ascii="Verdana" w:hAnsi="Verdana"/>
          <w:color w:val="000000"/>
          <w:sz w:val="18"/>
          <w:szCs w:val="18"/>
        </w:rPr>
        <w:t> </w:t>
      </w:r>
      <w:r>
        <w:rPr>
          <w:rStyle w:val="WW8Num3z0"/>
          <w:rFonts w:ascii="Verdana" w:hAnsi="Verdana"/>
          <w:color w:val="4682B4"/>
          <w:sz w:val="18"/>
          <w:szCs w:val="18"/>
        </w:rPr>
        <w:t>КПД</w:t>
      </w:r>
      <w:r>
        <w:rPr>
          <w:rFonts w:ascii="Verdana" w:hAnsi="Verdana"/>
          <w:color w:val="000000"/>
          <w:sz w:val="18"/>
          <w:szCs w:val="18"/>
        </w:rPr>
        <w:t>" + + 8 ЗАО "ККДП" + +</w:t>
      </w:r>
    </w:p>
    <w:p w14:paraId="4007F0D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ОАО "Кирпичный завод" Таганрог + +</w:t>
      </w:r>
    </w:p>
    <w:p w14:paraId="0BAFCE8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ЗАО "</w:t>
      </w:r>
      <w:r>
        <w:rPr>
          <w:rStyle w:val="WW8Num3z0"/>
          <w:rFonts w:ascii="Verdana" w:hAnsi="Verdana"/>
          <w:color w:val="4682B4"/>
          <w:sz w:val="18"/>
          <w:szCs w:val="18"/>
        </w:rPr>
        <w:t>КСМ</w:t>
      </w:r>
      <w:r>
        <w:rPr>
          <w:rFonts w:ascii="Verdana" w:hAnsi="Verdana"/>
          <w:color w:val="000000"/>
          <w:sz w:val="18"/>
          <w:szCs w:val="18"/>
        </w:rPr>
        <w:t>-1" г. Ростов-на-Дону + +11 ЗАО "Промсвязьмонтаж" + +</w:t>
      </w:r>
    </w:p>
    <w:p w14:paraId="72923FF8"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ОАО "Донстройматериалы" + + +13 ОАО "Комит" + +</w:t>
      </w:r>
    </w:p>
    <w:p w14:paraId="6FACF8C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ОАО "ЭЛЭ" Ростов-на-Дону + +15 ОАО "Завод КПД" + +</w:t>
      </w:r>
    </w:p>
    <w:p w14:paraId="59D051C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ОАО "КСТЗ" Каменск-Шахтинский</w:t>
      </w:r>
    </w:p>
    <w:p w14:paraId="27DEA37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А В 1 2 3 4 5 6 7 8 9 10 1117 ОАО "Донспецстрой" + + + 18 ООО "Альфа С" + + + +</w:t>
      </w:r>
    </w:p>
    <w:p w14:paraId="2331504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РО "Куйбышевское ДРСУ" + +</w:t>
      </w:r>
    </w:p>
    <w:p w14:paraId="35E1F4BC"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ОАО "Ростовавтомост" + + +</w:t>
      </w:r>
    </w:p>
    <w:p w14:paraId="38769F9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ООО "Росспецпромстрой" + + +22 ОАО "Павловское ДРСУ" + + 23 ООО</w:t>
      </w:r>
      <w:r>
        <w:rPr>
          <w:rStyle w:val="WW8Num2z0"/>
          <w:rFonts w:ascii="Verdana" w:hAnsi="Verdana"/>
          <w:color w:val="000000"/>
          <w:sz w:val="18"/>
          <w:szCs w:val="18"/>
        </w:rPr>
        <w:t> </w:t>
      </w:r>
      <w:r>
        <w:rPr>
          <w:rStyle w:val="WW8Num3z0"/>
          <w:rFonts w:ascii="Verdana" w:hAnsi="Verdana"/>
          <w:color w:val="4682B4"/>
          <w:sz w:val="18"/>
          <w:szCs w:val="18"/>
        </w:rPr>
        <w:t>ПКФ</w:t>
      </w:r>
      <w:r>
        <w:rPr>
          <w:rStyle w:val="WW8Num2z0"/>
          <w:rFonts w:ascii="Verdana" w:hAnsi="Verdana"/>
          <w:color w:val="000000"/>
          <w:sz w:val="18"/>
          <w:szCs w:val="18"/>
        </w:rPr>
        <w:t> </w:t>
      </w:r>
      <w:r>
        <w:rPr>
          <w:rFonts w:ascii="Verdana" w:hAnsi="Verdana"/>
          <w:color w:val="000000"/>
          <w:sz w:val="18"/>
          <w:szCs w:val="18"/>
        </w:rPr>
        <w:t>"Югтехстрой" 24 ООО "Факел" + + +</w:t>
      </w:r>
    </w:p>
    <w:p w14:paraId="39D4849F"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Фонд "Кубаньдорбезопасность" + +</w:t>
      </w:r>
    </w:p>
    <w:p w14:paraId="28F0A6C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ООО "Голден</w:t>
      </w:r>
      <w:r>
        <w:rPr>
          <w:rStyle w:val="WW8Num2z0"/>
          <w:rFonts w:ascii="Verdana" w:hAnsi="Verdana"/>
          <w:color w:val="000000"/>
          <w:sz w:val="18"/>
          <w:szCs w:val="18"/>
        </w:rPr>
        <w:t> </w:t>
      </w:r>
      <w:r>
        <w:rPr>
          <w:rStyle w:val="WW8Num3z0"/>
          <w:rFonts w:ascii="Verdana" w:hAnsi="Verdana"/>
          <w:color w:val="4682B4"/>
          <w:sz w:val="18"/>
          <w:szCs w:val="18"/>
        </w:rPr>
        <w:t>МАКС</w:t>
      </w:r>
      <w:r>
        <w:rPr>
          <w:rFonts w:ascii="Verdana" w:hAnsi="Verdana"/>
          <w:color w:val="000000"/>
          <w:sz w:val="18"/>
          <w:szCs w:val="18"/>
        </w:rPr>
        <w:t>" + +</w:t>
      </w:r>
    </w:p>
    <w:p w14:paraId="333AB9B2"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А В 1 2 3 4 5 6 7 8 9 10 11</w:t>
      </w:r>
    </w:p>
    <w:p w14:paraId="6EF2AB3E"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ООО "Проектная мастерская "Контакт" + +</w:t>
      </w:r>
    </w:p>
    <w:p w14:paraId="6EA05199"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ООО "Триумвират и К" + +</w:t>
      </w:r>
    </w:p>
    <w:p w14:paraId="17673FF6"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ООО "Росгеостройпроект" + +44</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"ШРСУ" + +</w:t>
      </w:r>
    </w:p>
    <w:p w14:paraId="6F0D911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ПК "Новочеркасскстрой" + +46 ООО "PHP" + +</w:t>
      </w:r>
    </w:p>
    <w:p w14:paraId="768304B3"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ООО "Стройинвест" + +48 ООО "Мир" + + 1. U) ы &gt; £</w:t>
      </w:r>
    </w:p>
    <w:p w14:paraId="1B584AD4"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ОАО "Монолитстрой" ОАО "РСК" г. Ростов-на-Дону ОАО "Стройфарфор" ЗАО ПСФ "Монтажник" СП Наименование -организации- Налоговые регистры Самостоятельный налоговый учет Системы налогового учетаю Специальные</w:t>
      </w:r>
      <w:r>
        <w:rPr>
          <w:rStyle w:val="WW8Num2z0"/>
          <w:rFonts w:ascii="Verdana" w:hAnsi="Verdana"/>
          <w:color w:val="000000"/>
          <w:sz w:val="18"/>
          <w:szCs w:val="18"/>
        </w:rPr>
        <w:t> </w:t>
      </w:r>
      <w:r>
        <w:rPr>
          <w:rStyle w:val="WW8Num3z0"/>
          <w:rFonts w:ascii="Verdana" w:hAnsi="Verdana"/>
          <w:color w:val="4682B4"/>
          <w:sz w:val="18"/>
          <w:szCs w:val="18"/>
        </w:rPr>
        <w:t>субсчета</w:t>
      </w:r>
    </w:p>
    <w:p w14:paraId="253B6DFA"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OJ Регистры аналитического учета</w:t>
      </w:r>
    </w:p>
    <w:p w14:paraId="73F6C3D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Упрощенная система налогообложения</w:t>
      </w:r>
    </w:p>
    <w:p w14:paraId="5CC32B60"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Ul Единый налог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доход1. ON</w:t>
      </w:r>
    </w:p>
    <w:p w14:paraId="4663E4DB"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ЧО С 3-кратным определением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o С 2-кратным i—i Котловой учет 1. Ю С отнесением на счет 90 1.</w:t>
      </w:r>
      <w:r>
        <w:rPr>
          <w:rStyle w:val="WW8Num2z0"/>
          <w:rFonts w:ascii="Verdana" w:hAnsi="Verdana"/>
          <w:color w:val="000000"/>
          <w:sz w:val="18"/>
          <w:szCs w:val="18"/>
        </w:rPr>
        <w:t> </w:t>
      </w:r>
      <w:r>
        <w:rPr>
          <w:rStyle w:val="WW8Num3z0"/>
          <w:rFonts w:ascii="Verdana" w:hAnsi="Verdana"/>
          <w:color w:val="4682B4"/>
          <w:sz w:val="18"/>
          <w:szCs w:val="18"/>
        </w:rPr>
        <w:t>Двухкруговая</w:t>
      </w:r>
      <w:r>
        <w:rPr>
          <w:rStyle w:val="WW8Num2z0"/>
          <w:rFonts w:ascii="Verdana" w:hAnsi="Verdana"/>
          <w:color w:val="000000"/>
          <w:sz w:val="18"/>
          <w:szCs w:val="18"/>
        </w:rPr>
        <w:t> </w:t>
      </w:r>
      <w:r>
        <w:rPr>
          <w:rFonts w:ascii="Verdana" w:hAnsi="Verdana"/>
          <w:color w:val="000000"/>
          <w:sz w:val="18"/>
          <w:szCs w:val="18"/>
        </w:rPr>
        <w:t>бухгалтерия</w:t>
      </w:r>
    </w:p>
    <w:p w14:paraId="014F7D61"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Финансовый учет</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управлением1. Финансовый учет с ABC o Единая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с внутризаводским хозрасчетом -j На базе счетов 30-33 К Й Р&gt; К о\ 'ы4 8 S 0 Й s ч ñoo 30-34 vo 32 счет</w:t>
      </w:r>
    </w:p>
    <w:p w14:paraId="6189A137" w14:textId="77777777" w:rsidR="00B166A3" w:rsidRDefault="00B166A3" w:rsidP="00B166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193. Ю o Центры затрат ТЗ ¡в 2 » И (з я ® Ям 2 Se i W м "S §= й £ н 1 </w:t>
      </w:r>
      <w:r>
        <w:rPr>
          <w:rFonts w:ascii="Arial" w:hAnsi="Arial" w:cs="Arial"/>
          <w:color w:val="000000"/>
          <w:sz w:val="18"/>
          <w:szCs w:val="18"/>
        </w:rPr>
        <w:t>■</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í</w:t>
      </w:r>
      <w:r>
        <w:rPr>
          <w:rFonts w:ascii="Verdana" w:hAnsi="Verdana"/>
          <w:color w:val="000000"/>
          <w:sz w:val="18"/>
          <w:szCs w:val="18"/>
        </w:rPr>
        <w:t xml:space="preserve">a </w:t>
      </w:r>
      <w:r>
        <w:rPr>
          <w:rFonts w:ascii="Verdana" w:hAnsi="Verdana" w:cs="Verdana"/>
          <w:color w:val="000000"/>
          <w:sz w:val="18"/>
          <w:szCs w:val="18"/>
        </w:rPr>
        <w:t>п</w:t>
      </w:r>
      <w:r>
        <w:rPr>
          <w:rFonts w:ascii="Verdana" w:hAnsi="Verdana"/>
          <w:color w:val="000000"/>
          <w:sz w:val="18"/>
          <w:szCs w:val="18"/>
        </w:rPr>
        <w:t xml:space="preserve">1. </w:t>
      </w:r>
      <w:r>
        <w:rPr>
          <w:rFonts w:ascii="Verdana" w:hAnsi="Verdana" w:cs="Verdana"/>
          <w:color w:val="000000"/>
          <w:sz w:val="18"/>
          <w:szCs w:val="18"/>
        </w:rPr>
        <w:t>Ю</w:t>
      </w:r>
      <w:r>
        <w:rPr>
          <w:rFonts w:ascii="Verdana" w:hAnsi="Verdana"/>
          <w:color w:val="000000"/>
          <w:sz w:val="18"/>
          <w:szCs w:val="18"/>
        </w:rPr>
        <w:t xml:space="preserve"> 30-35 1. </w:t>
      </w:r>
      <w:r>
        <w:rPr>
          <w:rFonts w:ascii="Verdana" w:hAnsi="Verdana" w:cs="Verdana"/>
          <w:color w:val="000000"/>
          <w:sz w:val="18"/>
          <w:szCs w:val="18"/>
        </w:rPr>
        <w:t>Ю</w:t>
      </w:r>
      <w:r>
        <w:rPr>
          <w:rFonts w:ascii="Verdana" w:hAnsi="Verdana"/>
          <w:color w:val="000000"/>
          <w:sz w:val="18"/>
          <w:szCs w:val="18"/>
        </w:rPr>
        <w:t xml:space="preserve"> </w:t>
      </w:r>
      <w:r>
        <w:rPr>
          <w:rFonts w:ascii="Verdana" w:hAnsi="Verdana" w:cs="Verdana"/>
          <w:color w:val="000000"/>
          <w:sz w:val="18"/>
          <w:szCs w:val="18"/>
        </w:rPr>
        <w:t>Ю</w:t>
      </w:r>
      <w:r>
        <w:rPr>
          <w:rFonts w:ascii="Verdana" w:hAnsi="Verdana"/>
          <w:color w:val="000000"/>
          <w:sz w:val="18"/>
          <w:szCs w:val="18"/>
        </w:rPr>
        <w:t xml:space="preserve"> 30-36 1. </w:t>
      </w:r>
      <w:r>
        <w:rPr>
          <w:rFonts w:ascii="Verdana" w:hAnsi="Verdana" w:cs="Verdana"/>
          <w:color w:val="000000"/>
          <w:sz w:val="18"/>
          <w:szCs w:val="18"/>
        </w:rPr>
        <w:t>Ю</w:t>
      </w:r>
      <w:r>
        <w:rPr>
          <w:rFonts w:ascii="Verdana" w:hAnsi="Verdana"/>
          <w:color w:val="000000"/>
          <w:sz w:val="18"/>
          <w:szCs w:val="18"/>
        </w:rPr>
        <w:t xml:space="preserve"> U) 30-37 1. </w:t>
      </w:r>
      <w:r>
        <w:rPr>
          <w:rFonts w:ascii="Verdana" w:hAnsi="Verdana" w:cs="Verdana"/>
          <w:color w:val="000000"/>
          <w:sz w:val="18"/>
          <w:szCs w:val="18"/>
        </w:rPr>
        <w:t>Ю</w:t>
      </w:r>
      <w:r>
        <w:rPr>
          <w:rFonts w:ascii="Verdana" w:hAnsi="Verdana"/>
          <w:color w:val="000000"/>
          <w:sz w:val="18"/>
          <w:szCs w:val="18"/>
        </w:rPr>
        <w:t xml:space="preserve"> 30-38 to 32,33 </w:t>
      </w:r>
      <w:r>
        <w:rPr>
          <w:rFonts w:ascii="Verdana" w:hAnsi="Verdana" w:cs="Verdana"/>
          <w:color w:val="000000"/>
          <w:sz w:val="18"/>
          <w:szCs w:val="18"/>
        </w:rPr>
        <w:t>ок</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н</w:t>
      </w:r>
      <w:r>
        <w:rPr>
          <w:rFonts w:ascii="Verdana" w:hAnsi="Verdana"/>
          <w:color w:val="000000"/>
          <w:sz w:val="18"/>
          <w:szCs w:val="18"/>
        </w:rPr>
        <w:t xml:space="preserve"> </w:t>
      </w:r>
      <w:r>
        <w:rPr>
          <w:rFonts w:ascii="Verdana" w:hAnsi="Verdana" w:cs="Verdana"/>
          <w:color w:val="000000"/>
          <w:sz w:val="18"/>
          <w:szCs w:val="18"/>
        </w:rPr>
        <w:t>съ</w:t>
      </w:r>
      <w:r>
        <w:rPr>
          <w:rFonts w:ascii="Verdana" w:hAnsi="Verdana"/>
          <w:color w:val="000000"/>
          <w:sz w:val="18"/>
          <w:szCs w:val="18"/>
        </w:rPr>
        <w:t>S</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о</w:t>
      </w:r>
    </w:p>
    <w:p w14:paraId="2B89F196" w14:textId="6847FE94" w:rsidR="00853835" w:rsidRPr="00B166A3" w:rsidRDefault="00B166A3" w:rsidP="00B166A3">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B166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7051</TotalTime>
  <Pages>13</Pages>
  <Words>4389</Words>
  <Characters>36826</Characters>
  <Application>Microsoft Office Word</Application>
  <DocSecurity>0</DocSecurity>
  <Lines>1115</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463</cp:revision>
  <cp:lastPrinted>2009-02-06T05:36:00Z</cp:lastPrinted>
  <dcterms:created xsi:type="dcterms:W3CDTF">2016-05-04T14:28:00Z</dcterms:created>
  <dcterms:modified xsi:type="dcterms:W3CDTF">2016-06-26T10:46:00Z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