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46E47" w14:textId="09B35333" w:rsidR="0072386D" w:rsidRPr="002C2ADC" w:rsidRDefault="002C2ADC" w:rsidP="002C2ADC">
      <w:r>
        <w:rPr>
          <w:rFonts w:ascii="Verdana" w:hAnsi="Verdana"/>
          <w:b/>
          <w:bCs/>
          <w:color w:val="000000"/>
          <w:shd w:val="clear" w:color="auto" w:fill="FFFFFF"/>
        </w:rPr>
        <w:t xml:space="preserve">Самохвалова Виктория Викторовна. Фенотипические маркеры врожденных аномалий сосудов головного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мозга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мед. наук: 14.01.15 / Крымский гос. медицинский ун-т им.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С.И.Георгиевского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Симф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., 2005. — 122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табл.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94-122.</w:t>
      </w:r>
    </w:p>
    <w:sectPr w:rsidR="0072386D" w:rsidRPr="002C2AD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F4C7D" w14:textId="77777777" w:rsidR="00A455E8" w:rsidRDefault="00A455E8">
      <w:pPr>
        <w:spacing w:after="0" w:line="240" w:lineRule="auto"/>
      </w:pPr>
      <w:r>
        <w:separator/>
      </w:r>
    </w:p>
  </w:endnote>
  <w:endnote w:type="continuationSeparator" w:id="0">
    <w:p w14:paraId="2945B356" w14:textId="77777777" w:rsidR="00A455E8" w:rsidRDefault="00A45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D51AB" w14:textId="77777777" w:rsidR="00A455E8" w:rsidRDefault="00A455E8">
      <w:pPr>
        <w:spacing w:after="0" w:line="240" w:lineRule="auto"/>
      </w:pPr>
      <w:r>
        <w:separator/>
      </w:r>
    </w:p>
  </w:footnote>
  <w:footnote w:type="continuationSeparator" w:id="0">
    <w:p w14:paraId="0FA90109" w14:textId="77777777" w:rsidR="00A455E8" w:rsidRDefault="00A45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455E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5E8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126452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5354</cp:revision>
  <dcterms:created xsi:type="dcterms:W3CDTF">2024-06-20T08:51:00Z</dcterms:created>
  <dcterms:modified xsi:type="dcterms:W3CDTF">2025-01-23T17:35:00Z</dcterms:modified>
  <cp:category/>
</cp:coreProperties>
</file>