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0390" w14:textId="77777777" w:rsidR="00A6461C" w:rsidRDefault="00A6461C" w:rsidP="00A6461C">
      <w:pPr>
        <w:pStyle w:val="210"/>
        <w:shd w:val="clear" w:color="auto" w:fill="auto"/>
        <w:spacing w:before="0" w:after="638" w:line="260" w:lineRule="exact"/>
        <w:ind w:right="120" w:firstLine="0"/>
      </w:pPr>
      <w:r>
        <w:rPr>
          <w:rStyle w:val="21"/>
          <w:color w:val="000000"/>
        </w:rPr>
        <w:t>ТОМСКИЙ ГОСУДАРСТВЕННЫЙ УНИВЕРСИТЕТ</w:t>
      </w:r>
    </w:p>
    <w:p w14:paraId="063C8D2C" w14:textId="77777777" w:rsidR="00A6461C" w:rsidRDefault="00A6461C" w:rsidP="00A6461C">
      <w:pPr>
        <w:pStyle w:val="52"/>
        <w:shd w:val="clear" w:color="auto" w:fill="auto"/>
        <w:spacing w:before="0" w:after="1178" w:line="260" w:lineRule="exact"/>
      </w:pPr>
      <w:r>
        <w:rPr>
          <w:rStyle w:val="51"/>
          <w:i/>
          <w:iCs/>
          <w:color w:val="000000"/>
        </w:rPr>
        <w:t>На правах рукописи</w:t>
      </w:r>
    </w:p>
    <w:p w14:paraId="5C008D00" w14:textId="77777777" w:rsidR="00A6461C" w:rsidRDefault="00A6461C" w:rsidP="00A6461C">
      <w:pPr>
        <w:pStyle w:val="210"/>
        <w:shd w:val="clear" w:color="auto" w:fill="auto"/>
        <w:spacing w:before="0" w:after="439" w:line="260" w:lineRule="exact"/>
        <w:ind w:right="120" w:firstLine="0"/>
      </w:pPr>
      <w:r>
        <w:rPr>
          <w:rStyle w:val="21"/>
          <w:color w:val="000000"/>
        </w:rPr>
        <w:t>ТИМОХИН ВИТАЛИЙ ВАЛЕРЬЕВИЧ</w:t>
      </w:r>
    </w:p>
    <w:p w14:paraId="1C2E25CC" w14:textId="322D0905" w:rsidR="00A6461C" w:rsidRDefault="00A6461C" w:rsidP="00A6461C">
      <w:pPr>
        <w:pStyle w:val="60"/>
        <w:shd w:val="clear" w:color="auto" w:fill="auto"/>
        <w:spacing w:before="0" w:after="537" w:line="210" w:lineRule="exact"/>
        <w:ind w:left="3480"/>
      </w:pPr>
      <w:r>
        <w:rPr>
          <w:noProof/>
        </w:rPr>
        <mc:AlternateContent>
          <mc:Choice Requires="wps">
            <w:drawing>
              <wp:anchor distT="0" distB="0" distL="63500" distR="1018540" simplePos="0" relativeHeight="251659264" behindDoc="1" locked="0" layoutInCell="1" allowOverlap="1" wp14:anchorId="6808F99E" wp14:editId="462C7263">
                <wp:simplePos x="0" y="0"/>
                <wp:positionH relativeFrom="margin">
                  <wp:posOffset>-1146810</wp:posOffset>
                </wp:positionH>
                <wp:positionV relativeFrom="paragraph">
                  <wp:posOffset>-358775</wp:posOffset>
                </wp:positionV>
                <wp:extent cx="127635" cy="165100"/>
                <wp:effectExtent l="635" t="0" r="0" b="0"/>
                <wp:wrapTopAndBottom/>
                <wp:docPr id="88" name="Надпись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443A2" w14:textId="77777777" w:rsidR="00A6461C" w:rsidRDefault="00A6461C" w:rsidP="00A6461C">
                            <w:pPr>
                              <w:pStyle w:val="52"/>
                              <w:shd w:val="clear" w:color="auto" w:fill="auto"/>
                              <w:spacing w:before="0" w:after="0" w:line="260" w:lineRule="exact"/>
                            </w:pPr>
                            <w:r>
                              <w:rPr>
                                <w:rStyle w:val="5Exact"/>
                                <w:i/>
                                <w:iCs/>
                                <w:color w:val="000000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8F99E" id="_x0000_t202" coordsize="21600,21600" o:spt="202" path="m,l,21600r21600,l21600,xe">
                <v:stroke joinstyle="miter"/>
                <v:path gradientshapeok="t" o:connecttype="rect"/>
              </v:shapetype>
              <v:shape id="Надпись 88" o:spid="_x0000_s1026" type="#_x0000_t202" style="position:absolute;left:0;text-align:left;margin-left:-90.3pt;margin-top:-28.25pt;width:10.05pt;height:13pt;z-index:-251657216;visibility:visible;mso-wrap-style:square;mso-width-percent:0;mso-height-percent:0;mso-wrap-distance-left:5pt;mso-wrap-distance-top:0;mso-wrap-distance-right:80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" filled="f" stroked="f">
                <v:textbox style="mso-fit-shape-to-text:t" inset="0,0,0,0">
                  <w:txbxContent>
                    <w:p w14:paraId="13D443A2" w14:textId="77777777" w:rsidR="00A6461C" w:rsidRDefault="00A6461C" w:rsidP="00A6461C">
                      <w:pPr>
                        <w:pStyle w:val="52"/>
                        <w:shd w:val="clear" w:color="auto" w:fill="auto"/>
                        <w:spacing w:before="0" w:after="0" w:line="260" w:lineRule="exact"/>
                      </w:pPr>
                      <w:r>
                        <w:rPr>
                          <w:rStyle w:val="5Exact"/>
                          <w:i/>
                          <w:iCs/>
                          <w:color w:val="000000"/>
                        </w:rPr>
                        <w:t>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6"/>
          <w:b/>
          <w:bCs/>
          <w:color w:val="000000"/>
          <w:lang w:val="uk-UA" w:eastAsia="uk-UA"/>
        </w:rPr>
        <w:t xml:space="preserve">і </w:t>
      </w:r>
      <w:r>
        <w:rPr>
          <w:rStyle w:val="6"/>
          <w:b/>
          <w:bCs/>
          <w:color w:val="000000"/>
        </w:rPr>
        <w:t>.</w:t>
      </w:r>
    </w:p>
    <w:p w14:paraId="316CD30F" w14:textId="77777777" w:rsidR="00A6461C" w:rsidRDefault="00A6461C" w:rsidP="00A6461C">
      <w:pPr>
        <w:pStyle w:val="210"/>
        <w:shd w:val="clear" w:color="auto" w:fill="auto"/>
        <w:spacing w:before="0" w:after="462" w:line="260" w:lineRule="exact"/>
        <w:ind w:left="1280" w:firstLine="0"/>
        <w:jc w:val="left"/>
      </w:pPr>
      <w:r>
        <w:rPr>
          <w:rStyle w:val="21"/>
          <w:color w:val="000000"/>
        </w:rPr>
        <w:t>ПРАВОСУБЪЕКТНОСТЬ РАБОТОДАТЕЛЯ</w:t>
      </w:r>
    </w:p>
    <w:p w14:paraId="36E9B905" w14:textId="3525C401" w:rsidR="00A6461C" w:rsidRDefault="00A6461C" w:rsidP="00A6461C">
      <w:pPr>
        <w:pStyle w:val="210"/>
        <w:shd w:val="clear" w:color="auto" w:fill="auto"/>
        <w:spacing w:before="0" w:after="416" w:line="498" w:lineRule="exact"/>
        <w:ind w:left="5340" w:firstLine="0"/>
        <w:jc w:val="right"/>
      </w:pPr>
      <w:r>
        <w:rPr>
          <w:noProof/>
        </w:rPr>
        <mc:AlternateContent>
          <mc:Choice Requires="wps">
            <w:drawing>
              <wp:anchor distT="0" distB="0" distL="63500" distR="1016000" simplePos="0" relativeHeight="251660288" behindDoc="1" locked="0" layoutInCell="1" allowOverlap="1" wp14:anchorId="3B5D17F6" wp14:editId="10695D1C">
                <wp:simplePos x="0" y="0"/>
                <wp:positionH relativeFrom="margin">
                  <wp:posOffset>-1141095</wp:posOffset>
                </wp:positionH>
                <wp:positionV relativeFrom="paragraph">
                  <wp:posOffset>663575</wp:posOffset>
                </wp:positionV>
                <wp:extent cx="125095" cy="330200"/>
                <wp:effectExtent l="0" t="2540" r="1905" b="635"/>
                <wp:wrapSquare wrapText="right"/>
                <wp:docPr id="87" name="Надпись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35632" w14:textId="77777777" w:rsidR="00A6461C" w:rsidRDefault="00A6461C" w:rsidP="00A6461C">
                            <w:pPr>
                              <w:pStyle w:val="210"/>
                              <w:shd w:val="clear" w:color="auto" w:fill="auto"/>
                              <w:spacing w:before="0"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&gt;•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D17F6" id="Надпись 87" o:spid="_x0000_s1027" type="#_x0000_t202" style="position:absolute;left:0;text-align:left;margin-left:-89.85pt;margin-top:52.25pt;width:9.85pt;height:26pt;z-index:-251656192;visibility:visible;mso-wrap-style:square;mso-width-percent:0;mso-height-percent:0;mso-wrap-distance-left:5pt;mso-wrap-distance-top:0;mso-wrap-distance-right:80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" filled="f" stroked="f">
                <v:textbox style="mso-fit-shape-to-text:t" inset="0,0,0,0">
                  <w:txbxContent>
                    <w:p w14:paraId="51335632" w14:textId="77777777" w:rsidR="00A6461C" w:rsidRDefault="00A6461C" w:rsidP="00A6461C">
                      <w:pPr>
                        <w:pStyle w:val="210"/>
                        <w:shd w:val="clear" w:color="auto" w:fill="auto"/>
                        <w:spacing w:before="0"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&gt;•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21"/>
          <w:color w:val="000000"/>
        </w:rPr>
        <w:t>Специальность 12.00.05 - трудовое право; право социального обеспечения</w:t>
      </w:r>
    </w:p>
    <w:p w14:paraId="3F6BD51A" w14:textId="77777777" w:rsidR="00A6461C" w:rsidRDefault="00A6461C" w:rsidP="00A6461C">
      <w:pPr>
        <w:pStyle w:val="210"/>
        <w:shd w:val="clear" w:color="auto" w:fill="auto"/>
        <w:spacing w:before="0" w:after="431" w:line="503" w:lineRule="exact"/>
        <w:ind w:right="120" w:firstLine="0"/>
      </w:pPr>
      <w:r>
        <w:rPr>
          <w:rStyle w:val="21"/>
          <w:color w:val="000000"/>
        </w:rPr>
        <w:t>Диссертация на соискание ученой степени</w:t>
      </w:r>
      <w:r>
        <w:rPr>
          <w:rStyle w:val="21"/>
          <w:color w:val="000000"/>
        </w:rPr>
        <w:br/>
        <w:t>кандидата юридических наук</w:t>
      </w:r>
    </w:p>
    <w:p w14:paraId="26DB0995" w14:textId="64BCB56F" w:rsidR="00A6461C" w:rsidRDefault="00A6461C" w:rsidP="00A6461C">
      <w:pPr>
        <w:pStyle w:val="210"/>
        <w:shd w:val="clear" w:color="auto" w:fill="auto"/>
        <w:spacing w:before="0" w:after="0" w:line="489" w:lineRule="exact"/>
        <w:ind w:left="5340" w:firstLine="0"/>
        <w:jc w:val="right"/>
        <w:sectPr w:rsidR="00A6461C" w:rsidSect="00A6461C">
          <w:pgSz w:w="12240" w:h="15840"/>
          <w:pgMar w:top="384" w:right="1531" w:bottom="1485" w:left="219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7D6D11FA" wp14:editId="12B5D518">
                <wp:simplePos x="0" y="0"/>
                <wp:positionH relativeFrom="margin">
                  <wp:posOffset>-664845</wp:posOffset>
                </wp:positionH>
                <wp:positionV relativeFrom="paragraph">
                  <wp:posOffset>1391920</wp:posOffset>
                </wp:positionV>
                <wp:extent cx="75565" cy="165100"/>
                <wp:effectExtent l="0" t="0" r="3810" b="0"/>
                <wp:wrapTopAndBottom/>
                <wp:docPr id="86" name="Надпись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EACC8" w14:textId="77777777" w:rsidR="00A6461C" w:rsidRDefault="00A6461C" w:rsidP="00A6461C">
                            <w:pPr>
                              <w:pStyle w:val="52"/>
                              <w:shd w:val="clear" w:color="auto" w:fill="auto"/>
                              <w:spacing w:before="0" w:after="0" w:line="260" w:lineRule="exact"/>
                            </w:pPr>
                            <w:r>
                              <w:rPr>
                                <w:rStyle w:val="5Exact"/>
                                <w:i/>
                                <w:iCs/>
                                <w:color w:val="000000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D11FA" id="Надпись 86" o:spid="_x0000_s1028" type="#_x0000_t202" style="position:absolute;left:0;text-align:left;margin-left:-52.35pt;margin-top:109.6pt;width:5.95pt;height:13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" filled="f" stroked="f">
                <v:textbox style="mso-fit-shape-to-text:t" inset="0,0,0,0">
                  <w:txbxContent>
                    <w:p w14:paraId="397EACC8" w14:textId="77777777" w:rsidR="00A6461C" w:rsidRDefault="00A6461C" w:rsidP="00A6461C">
                      <w:pPr>
                        <w:pStyle w:val="52"/>
                        <w:shd w:val="clear" w:color="auto" w:fill="auto"/>
                        <w:spacing w:before="0" w:after="0" w:line="260" w:lineRule="exact"/>
                      </w:pPr>
                      <w:r>
                        <w:rPr>
                          <w:rStyle w:val="5Exact"/>
                          <w:i/>
                          <w:iCs/>
                          <w:color w:val="000000"/>
                        </w:rPr>
                        <w:t>у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 wp14:anchorId="5C57AD50" wp14:editId="61561BB5">
                <wp:simplePos x="0" y="0"/>
                <wp:positionH relativeFrom="margin">
                  <wp:posOffset>-1198880</wp:posOffset>
                </wp:positionH>
                <wp:positionV relativeFrom="paragraph">
                  <wp:posOffset>2570480</wp:posOffset>
                </wp:positionV>
                <wp:extent cx="121920" cy="165100"/>
                <wp:effectExtent l="0" t="0" r="0" b="635"/>
                <wp:wrapTopAndBottom/>
                <wp:docPr id="85" name="Надпись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74EB8" w14:textId="77777777" w:rsidR="00A6461C" w:rsidRDefault="00A6461C" w:rsidP="00A6461C">
                            <w:pPr>
                              <w:pStyle w:val="210"/>
                              <w:shd w:val="clear" w:color="auto" w:fill="auto"/>
                              <w:spacing w:before="0"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7AD50" id="Надпись 85" o:spid="_x0000_s1029" type="#_x0000_t202" style="position:absolute;left:0;text-align:left;margin-left:-94.4pt;margin-top:202.4pt;width:9.6pt;height:13pt;z-index:-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" filled="f" stroked="f">
                <v:textbox style="mso-fit-shape-to-text:t" inset="0,0,0,0">
                  <w:txbxContent>
                    <w:p w14:paraId="4BB74EB8" w14:textId="77777777" w:rsidR="00A6461C" w:rsidRDefault="00A6461C" w:rsidP="00A6461C">
                      <w:pPr>
                        <w:pStyle w:val="210"/>
                        <w:shd w:val="clear" w:color="auto" w:fill="auto"/>
                        <w:spacing w:before="0"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♦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25120" distL="63500" distR="2205990" simplePos="0" relativeHeight="251663360" behindDoc="1" locked="0" layoutInCell="1" allowOverlap="1" wp14:anchorId="2AA0BBE4" wp14:editId="2E26334D">
                <wp:simplePos x="0" y="0"/>
                <wp:positionH relativeFrom="margin">
                  <wp:posOffset>2223770</wp:posOffset>
                </wp:positionH>
                <wp:positionV relativeFrom="paragraph">
                  <wp:posOffset>2477770</wp:posOffset>
                </wp:positionV>
                <wp:extent cx="975360" cy="165100"/>
                <wp:effectExtent l="0" t="0" r="0" b="0"/>
                <wp:wrapTopAndBottom/>
                <wp:docPr id="84" name="Надпись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3CF6B" w14:textId="77777777" w:rsidR="00A6461C" w:rsidRDefault="00A6461C" w:rsidP="00A6461C">
                            <w:pPr>
                              <w:pStyle w:val="210"/>
                              <w:shd w:val="clear" w:color="auto" w:fill="auto"/>
                              <w:spacing w:before="0"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Томск - 2003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0BBE4" id="Надпись 84" o:spid="_x0000_s1030" type="#_x0000_t202" style="position:absolute;left:0;text-align:left;margin-left:175.1pt;margin-top:195.1pt;width:76.8pt;height:13pt;z-index:-251653120;visibility:visible;mso-wrap-style:square;mso-width-percent:0;mso-height-percent:0;mso-wrap-distance-left:5pt;mso-wrap-distance-top:0;mso-wrap-distance-right:173.7pt;mso-wrap-distance-bottom:25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" filled="f" stroked="f">
                <v:textbox style="mso-fit-shape-to-text:t" inset="0,0,0,0">
                  <w:txbxContent>
                    <w:p w14:paraId="5253CF6B" w14:textId="77777777" w:rsidR="00A6461C" w:rsidRDefault="00A6461C" w:rsidP="00A6461C">
                      <w:pPr>
                        <w:pStyle w:val="210"/>
                        <w:shd w:val="clear" w:color="auto" w:fill="auto"/>
                        <w:spacing w:before="0"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Томск - 2003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1"/>
          <w:color w:val="000000"/>
        </w:rPr>
        <w:t>Научный руководитель: Заслуженный юрист РФ, доктор юридических наук, профессор Лебедев В.М.</w:t>
      </w:r>
    </w:p>
    <w:p w14:paraId="3C0B6961" w14:textId="77777777" w:rsidR="00A6461C" w:rsidRDefault="00A6461C" w:rsidP="00A6461C">
      <w:pPr>
        <w:pStyle w:val="210"/>
        <w:shd w:val="clear" w:color="auto" w:fill="auto"/>
        <w:spacing w:before="0" w:after="578" w:line="260" w:lineRule="exact"/>
        <w:ind w:left="60" w:firstLine="0"/>
      </w:pPr>
      <w:r>
        <w:rPr>
          <w:rStyle w:val="21"/>
          <w:color w:val="000000"/>
        </w:rPr>
        <w:lastRenderedPageBreak/>
        <w:t>Содержание работы</w:t>
      </w:r>
    </w:p>
    <w:p w14:paraId="1CD67652" w14:textId="77777777" w:rsidR="00A6461C" w:rsidRDefault="00A6461C" w:rsidP="00A6461C">
      <w:pPr>
        <w:pStyle w:val="af1"/>
        <w:shd w:val="clear" w:color="auto" w:fill="auto"/>
        <w:tabs>
          <w:tab w:val="right" w:pos="8993"/>
        </w:tabs>
        <w:spacing w:before="0" w:after="434" w:line="26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Введение</w:t>
      </w:r>
      <w:r>
        <w:rPr>
          <w:rStyle w:val="af0"/>
          <w:color w:val="000000"/>
        </w:rPr>
        <w:tab/>
        <w:t>3</w:t>
      </w:r>
    </w:p>
    <w:p w14:paraId="6A85F796" w14:textId="77777777" w:rsidR="00A6461C" w:rsidRDefault="00A6461C" w:rsidP="00A6461C">
      <w:pPr>
        <w:pStyle w:val="af1"/>
        <w:shd w:val="clear" w:color="auto" w:fill="auto"/>
        <w:tabs>
          <w:tab w:val="right" w:pos="8993"/>
        </w:tabs>
        <w:spacing w:before="0" w:line="457" w:lineRule="exact"/>
      </w:pPr>
      <w:r>
        <w:rPr>
          <w:rStyle w:val="af0"/>
          <w:color w:val="000000"/>
        </w:rPr>
        <w:t>Глава 1. Работодатель как субъект трудового права</w:t>
      </w:r>
      <w:r>
        <w:rPr>
          <w:rStyle w:val="af0"/>
          <w:color w:val="000000"/>
        </w:rPr>
        <w:tab/>
        <w:t>12</w:t>
      </w:r>
    </w:p>
    <w:p w14:paraId="3078207E" w14:textId="77777777" w:rsidR="00A6461C" w:rsidRDefault="00A6461C" w:rsidP="00A6461C">
      <w:pPr>
        <w:pStyle w:val="af1"/>
        <w:shd w:val="clear" w:color="auto" w:fill="auto"/>
        <w:tabs>
          <w:tab w:val="right" w:pos="8993"/>
        </w:tabs>
        <w:spacing w:before="0" w:line="457" w:lineRule="exact"/>
        <w:ind w:left="740"/>
      </w:pPr>
      <w:r>
        <w:rPr>
          <w:rStyle w:val="af0"/>
          <w:color w:val="000000"/>
        </w:rPr>
        <w:t>§ 1. Понятие работодателя</w:t>
      </w:r>
      <w:r>
        <w:rPr>
          <w:rStyle w:val="af0"/>
          <w:color w:val="000000"/>
        </w:rPr>
        <w:tab/>
        <w:t>12</w:t>
      </w:r>
    </w:p>
    <w:p w14:paraId="0B8343F0" w14:textId="77777777" w:rsidR="00A6461C" w:rsidRDefault="00A6461C" w:rsidP="00A6461C">
      <w:pPr>
        <w:pStyle w:val="af1"/>
        <w:shd w:val="clear" w:color="auto" w:fill="auto"/>
        <w:tabs>
          <w:tab w:val="right" w:pos="8993"/>
        </w:tabs>
        <w:spacing w:before="0" w:line="457" w:lineRule="exact"/>
        <w:ind w:left="740"/>
      </w:pPr>
      <w:r>
        <w:rPr>
          <w:rStyle w:val="af0"/>
          <w:color w:val="000000"/>
        </w:rPr>
        <w:t>§ 2. Правосубъектность работодателя</w:t>
      </w:r>
      <w:r>
        <w:rPr>
          <w:rStyle w:val="af0"/>
          <w:color w:val="000000"/>
        </w:rPr>
        <w:tab/>
        <w:t>40</w:t>
      </w:r>
    </w:p>
    <w:p w14:paraId="45D21093" w14:textId="77777777" w:rsidR="00A6461C" w:rsidRDefault="00A6461C" w:rsidP="00A6461C">
      <w:pPr>
        <w:pStyle w:val="af1"/>
        <w:shd w:val="clear" w:color="auto" w:fill="auto"/>
        <w:spacing w:before="0" w:line="457" w:lineRule="exact"/>
        <w:ind w:left="1220" w:right="1300"/>
        <w:jc w:val="left"/>
      </w:pPr>
      <w:r>
        <w:rPr>
          <w:rStyle w:val="af0"/>
          <w:color w:val="000000"/>
        </w:rPr>
        <w:t>§ 3. Права и обязанности работодателя. Делегирование как способ распределения прав и обязанностей работодателя</w:t>
      </w:r>
    </w:p>
    <w:p w14:paraId="26D2AEB2" w14:textId="77777777" w:rsidR="00A6461C" w:rsidRDefault="00A6461C" w:rsidP="00A6461C">
      <w:pPr>
        <w:pStyle w:val="af1"/>
        <w:shd w:val="clear" w:color="auto" w:fill="auto"/>
        <w:tabs>
          <w:tab w:val="right" w:pos="8993"/>
        </w:tabs>
        <w:spacing w:before="0" w:after="429" w:line="260" w:lineRule="exact"/>
        <w:ind w:left="1220"/>
      </w:pPr>
      <w:r>
        <w:rPr>
          <w:rStyle w:val="af0"/>
          <w:color w:val="000000"/>
        </w:rPr>
        <w:t>в организации</w:t>
      </w:r>
      <w:r>
        <w:rPr>
          <w:rStyle w:val="af0"/>
          <w:color w:val="000000"/>
        </w:rPr>
        <w:tab/>
        <w:t>79</w:t>
      </w:r>
    </w:p>
    <w:p w14:paraId="7B84AD97" w14:textId="77777777" w:rsidR="00A6461C" w:rsidRDefault="00A6461C" w:rsidP="00A6461C">
      <w:pPr>
        <w:pStyle w:val="af1"/>
        <w:shd w:val="clear" w:color="auto" w:fill="auto"/>
        <w:tabs>
          <w:tab w:val="left" w:pos="8582"/>
        </w:tabs>
        <w:spacing w:before="0" w:line="457" w:lineRule="exact"/>
      </w:pPr>
      <w:r>
        <w:rPr>
          <w:rStyle w:val="af0"/>
          <w:color w:val="000000"/>
        </w:rPr>
        <w:t xml:space="preserve">Глава 2. Трудовая </w:t>
      </w:r>
      <w:proofErr w:type="spellStart"/>
      <w:r>
        <w:rPr>
          <w:rStyle w:val="af0"/>
          <w:color w:val="000000"/>
        </w:rPr>
        <w:t>правосубъект</w:t>
      </w:r>
      <w:proofErr w:type="spellEnd"/>
      <w:r>
        <w:rPr>
          <w:rStyle w:val="af0"/>
          <w:color w:val="000000"/>
        </w:rPr>
        <w:t xml:space="preserve"> </w:t>
      </w:r>
      <w:proofErr w:type="spellStart"/>
      <w:r>
        <w:rPr>
          <w:rStyle w:val="af0"/>
          <w:color w:val="000000"/>
        </w:rPr>
        <w:t>ность</w:t>
      </w:r>
      <w:proofErr w:type="spellEnd"/>
      <w:r>
        <w:rPr>
          <w:rStyle w:val="af0"/>
          <w:color w:val="000000"/>
        </w:rPr>
        <w:t xml:space="preserve"> организаций</w:t>
      </w:r>
      <w:r>
        <w:rPr>
          <w:rStyle w:val="af0"/>
          <w:color w:val="000000"/>
        </w:rPr>
        <w:tab/>
        <w:t>104</w:t>
      </w:r>
    </w:p>
    <w:p w14:paraId="2C046C46" w14:textId="77777777" w:rsidR="00A6461C" w:rsidRDefault="00A6461C" w:rsidP="00A6461C">
      <w:pPr>
        <w:pStyle w:val="af1"/>
        <w:shd w:val="clear" w:color="auto" w:fill="auto"/>
        <w:tabs>
          <w:tab w:val="left" w:pos="5892"/>
          <w:tab w:val="left" w:pos="8582"/>
        </w:tabs>
        <w:spacing w:before="0" w:line="457" w:lineRule="exact"/>
        <w:ind w:left="740"/>
      </w:pPr>
      <w:r>
        <w:rPr>
          <w:rStyle w:val="af0"/>
          <w:color w:val="000000"/>
        </w:rPr>
        <w:t>§ 1. Хозяйственные общества</w:t>
      </w:r>
      <w:r>
        <w:rPr>
          <w:rStyle w:val="af0"/>
          <w:color w:val="000000"/>
        </w:rPr>
        <w:tab/>
        <w:t>^</w:t>
      </w:r>
      <w:r>
        <w:rPr>
          <w:rStyle w:val="af0"/>
          <w:color w:val="000000"/>
        </w:rPr>
        <w:tab/>
        <w:t>104</w:t>
      </w:r>
    </w:p>
    <w:p w14:paraId="40BA7AFE" w14:textId="77777777" w:rsidR="00A6461C" w:rsidRDefault="00A6461C" w:rsidP="00A6461C">
      <w:pPr>
        <w:pStyle w:val="af1"/>
        <w:shd w:val="clear" w:color="auto" w:fill="auto"/>
        <w:tabs>
          <w:tab w:val="right" w:pos="8993"/>
        </w:tabs>
        <w:spacing w:before="0" w:line="457" w:lineRule="exact"/>
        <w:ind w:left="740"/>
      </w:pPr>
      <w:r>
        <w:rPr>
          <w:rStyle w:val="af0"/>
          <w:color w:val="000000"/>
        </w:rPr>
        <w:t>§ 2. Народные предприятия</w:t>
      </w:r>
      <w:r>
        <w:rPr>
          <w:rStyle w:val="af0"/>
          <w:color w:val="000000"/>
        </w:rPr>
        <w:tab/>
        <w:t>117</w:t>
      </w:r>
    </w:p>
    <w:p w14:paraId="4D0D39A4" w14:textId="77777777" w:rsidR="00A6461C" w:rsidRDefault="00A6461C" w:rsidP="00A6461C">
      <w:pPr>
        <w:pStyle w:val="af1"/>
        <w:shd w:val="clear" w:color="auto" w:fill="auto"/>
        <w:tabs>
          <w:tab w:val="right" w:pos="8993"/>
        </w:tabs>
        <w:spacing w:before="0" w:line="457" w:lineRule="exact"/>
        <w:ind w:left="740"/>
      </w:pPr>
      <w:r>
        <w:rPr>
          <w:rStyle w:val="af0"/>
          <w:color w:val="000000"/>
        </w:rPr>
        <w:t>§ 3. Государственные и муниципальные предприятия</w:t>
      </w:r>
      <w:r>
        <w:rPr>
          <w:rStyle w:val="af0"/>
          <w:color w:val="000000"/>
        </w:rPr>
        <w:tab/>
        <w:t>130</w:t>
      </w:r>
    </w:p>
    <w:p w14:paraId="0F691A7A" w14:textId="77777777" w:rsidR="00A6461C" w:rsidRDefault="00A6461C" w:rsidP="00A6461C">
      <w:pPr>
        <w:pStyle w:val="af1"/>
        <w:shd w:val="clear" w:color="auto" w:fill="auto"/>
        <w:tabs>
          <w:tab w:val="right" w:pos="8993"/>
        </w:tabs>
        <w:spacing w:before="0" w:line="457" w:lineRule="exact"/>
        <w:ind w:left="740"/>
      </w:pPr>
      <w:r>
        <w:rPr>
          <w:rStyle w:val="af0"/>
          <w:color w:val="000000"/>
        </w:rPr>
        <w:t>§ 4. Производственные кооперативы</w:t>
      </w:r>
      <w:r>
        <w:rPr>
          <w:rStyle w:val="af0"/>
          <w:color w:val="000000"/>
        </w:rPr>
        <w:tab/>
        <w:t>154</w:t>
      </w:r>
    </w:p>
    <w:p w14:paraId="4E298240" w14:textId="77777777" w:rsidR="00A6461C" w:rsidRDefault="00A6461C" w:rsidP="00A6461C">
      <w:pPr>
        <w:pStyle w:val="af1"/>
        <w:shd w:val="clear" w:color="auto" w:fill="auto"/>
        <w:spacing w:before="0" w:after="1058" w:line="457" w:lineRule="exact"/>
        <w:ind w:left="740"/>
      </w:pPr>
      <w:r>
        <w:rPr>
          <w:rStyle w:val="af0"/>
          <w:color w:val="000000"/>
        </w:rPr>
        <w:t>§ 5. Трудовая правосубъектность некоммерческих организаций 171</w:t>
      </w:r>
    </w:p>
    <w:p w14:paraId="2976B97A" w14:textId="14F26DEC" w:rsidR="00A6461C" w:rsidRDefault="00A6461C" w:rsidP="00A6461C">
      <w:pPr>
        <w:pStyle w:val="af1"/>
        <w:shd w:val="clear" w:color="auto" w:fill="auto"/>
        <w:tabs>
          <w:tab w:val="left" w:pos="8582"/>
        </w:tabs>
        <w:spacing w:before="0" w:line="260" w:lineRule="exact"/>
        <w:sectPr w:rsidR="00A6461C">
          <w:headerReference w:type="even" r:id="rId7"/>
          <w:headerReference w:type="default" r:id="rId8"/>
          <w:pgSz w:w="12240" w:h="15840"/>
          <w:pgMar w:top="1536" w:right="1359" w:bottom="1228" w:left="1807" w:header="0" w:footer="3" w:gutter="0"/>
          <w:pgNumType w:start="2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1" locked="0" layoutInCell="1" allowOverlap="1" wp14:anchorId="7354EDE5" wp14:editId="7C7AFABF">
                <wp:simplePos x="0" y="0"/>
                <wp:positionH relativeFrom="margin">
                  <wp:posOffset>-681990</wp:posOffset>
                </wp:positionH>
                <wp:positionV relativeFrom="paragraph">
                  <wp:posOffset>477520</wp:posOffset>
                </wp:positionV>
                <wp:extent cx="118745" cy="165100"/>
                <wp:effectExtent l="0" t="2540" r="0" b="3810"/>
                <wp:wrapTopAndBottom/>
                <wp:docPr id="83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2F42" w14:textId="77777777" w:rsidR="00A6461C" w:rsidRDefault="00A6461C" w:rsidP="00A6461C">
                            <w:pPr>
                              <w:pStyle w:val="210"/>
                              <w:shd w:val="clear" w:color="auto" w:fill="auto"/>
                              <w:spacing w:before="0"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4EDE5" id="Надпись 83" o:spid="_x0000_s1031" type="#_x0000_t202" style="position:absolute;left:0;text-align:left;margin-left:-53.7pt;margin-top:37.6pt;width:9.35pt;height:13pt;z-index:-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" filled="f" stroked="f">
                <v:textbox style="mso-fit-shape-to-text:t" inset="0,0,0,0">
                  <w:txbxContent>
                    <w:p w14:paraId="74492F42" w14:textId="77777777" w:rsidR="00A6461C" w:rsidRDefault="00A6461C" w:rsidP="00A6461C">
                      <w:pPr>
                        <w:pStyle w:val="210"/>
                        <w:shd w:val="clear" w:color="auto" w:fill="auto"/>
                        <w:spacing w:before="0"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1" locked="0" layoutInCell="1" allowOverlap="1" wp14:anchorId="1C3762C1" wp14:editId="5D99D8A4">
                <wp:simplePos x="0" y="0"/>
                <wp:positionH relativeFrom="margin">
                  <wp:posOffset>-667385</wp:posOffset>
                </wp:positionH>
                <wp:positionV relativeFrom="paragraph">
                  <wp:posOffset>2576195</wp:posOffset>
                </wp:positionV>
                <wp:extent cx="101600" cy="165100"/>
                <wp:effectExtent l="3810" t="0" r="0" b="635"/>
                <wp:wrapTopAndBottom/>
                <wp:docPr id="82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6ECB1" w14:textId="77777777" w:rsidR="00A6461C" w:rsidRDefault="00A6461C" w:rsidP="00A6461C">
                            <w:pPr>
                              <w:pStyle w:val="210"/>
                              <w:shd w:val="clear" w:color="auto" w:fill="auto"/>
                              <w:spacing w:before="0"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762C1" id="Надпись 82" o:spid="_x0000_s1032" type="#_x0000_t202" style="position:absolute;left:0;text-align:left;margin-left:-52.55pt;margin-top:202.85pt;width:8pt;height:13pt;z-index:-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" filled="f" stroked="f">
                <v:textbox style="mso-fit-shape-to-text:t" inset="0,0,0,0">
                  <w:txbxContent>
                    <w:p w14:paraId="36A6ECB1" w14:textId="77777777" w:rsidR="00A6461C" w:rsidRDefault="00A6461C" w:rsidP="00A6461C">
                      <w:pPr>
                        <w:pStyle w:val="210"/>
                        <w:shd w:val="clear" w:color="auto" w:fill="auto"/>
                        <w:spacing w:before="0" w:after="0" w:line="26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«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af0"/>
          <w:color w:val="000000"/>
        </w:rPr>
        <w:t>Список использованных источников и литературы</w:t>
      </w:r>
      <w:r>
        <w:rPr>
          <w:rStyle w:val="af0"/>
          <w:color w:val="000000"/>
        </w:rPr>
        <w:tab/>
        <w:t>214</w:t>
      </w:r>
    </w:p>
    <w:p w14:paraId="72EB7B55" w14:textId="01A883D2" w:rsidR="00AD088B" w:rsidRDefault="00A6461C" w:rsidP="00A6461C">
      <w:r>
        <w:lastRenderedPageBreak/>
        <w:fldChar w:fldCharType="end"/>
      </w:r>
    </w:p>
    <w:p w14:paraId="38D5C098" w14:textId="0ED830F9" w:rsidR="00A6461C" w:rsidRDefault="00A6461C" w:rsidP="00A6461C"/>
    <w:p w14:paraId="16DB8B77" w14:textId="08A09704" w:rsidR="00A6461C" w:rsidRDefault="00A6461C" w:rsidP="00A6461C"/>
    <w:p w14:paraId="0E50341E" w14:textId="77777777" w:rsidR="00A6461C" w:rsidRDefault="00A6461C" w:rsidP="00A6461C">
      <w:pPr>
        <w:pStyle w:val="210"/>
        <w:shd w:val="clear" w:color="auto" w:fill="auto"/>
        <w:spacing w:before="0" w:after="0" w:line="460" w:lineRule="exact"/>
        <w:ind w:left="1080" w:right="560" w:firstLine="680"/>
        <w:jc w:val="both"/>
      </w:pPr>
      <w:r>
        <w:rPr>
          <w:rStyle w:val="21"/>
          <w:color w:val="000000"/>
        </w:rPr>
        <w:t>Трудовой кодекс РФ предписывает религиозной организации заключать трудовые договоры с работниками исключительно в письменной форме (ст. 342). Вызвано такое требование тем, что права и обязанности сторон определяются в договоре с учетом особенностей, сформулированных внутренними установлениями религиозной организации. В соответствии с законом «О. свободе совести и религиозных организациях» внутренние установления религиозной организации не должны противоречить законодательству РФ (ст. 15).</w:t>
      </w:r>
    </w:p>
    <w:p w14:paraId="35EC2583" w14:textId="77777777" w:rsidR="00A6461C" w:rsidRDefault="00A6461C" w:rsidP="00A6461C">
      <w:pPr>
        <w:pStyle w:val="210"/>
        <w:shd w:val="clear" w:color="auto" w:fill="auto"/>
        <w:spacing w:before="0" w:after="0" w:line="457" w:lineRule="exact"/>
        <w:ind w:left="1260" w:right="320" w:firstLine="0"/>
        <w:jc w:val="both"/>
      </w:pPr>
      <w:r>
        <w:rPr>
          <w:rStyle w:val="21"/>
          <w:color w:val="000000"/>
        </w:rPr>
        <w:t xml:space="preserve">Трудовой кодекс РФ для целей регулирования труда указывает, что такие установления не должны противоречить Конституции РФ, Трудовому кодексу и иным федеральным законам (ст. 343). Письменная форма трудового договора придает его условиям степень определенности достаточную для того, чтобы суд, в случае возникновения спора, смог обоснованно разрешить его. Религиозные организации, как правило, не имеют локальных актов, содержание которых могло бы помочь определить условия трудового договора. Да и сами «внутренние установления» религиозной организации не всегда выражены письменно. Закон о свободе совести указывает, что условия труда и его оплата устанавливаются в соответствии с законодательством Российской Федерации трудовым договором между религиозной организацией (работодателем) и работником. На граждан, работающих в религиозных организациях по трудовым договорам, распространяется законодательство Российской Федерации о </w:t>
      </w:r>
      <w:r>
        <w:rPr>
          <w:rStyle w:val="21"/>
          <w:color w:val="000000"/>
        </w:rPr>
        <w:lastRenderedPageBreak/>
        <w:t>труде. Работники религиозных организаций, а, также священнослужители подлежат социальному обеспечению, социальному страхованию и пенсионному обеспечению в соответствии с законодательством Российской</w:t>
      </w:r>
    </w:p>
    <w:p w14:paraId="3F67D86C" w14:textId="77777777" w:rsidR="00A6461C" w:rsidRPr="00A6461C" w:rsidRDefault="00A6461C" w:rsidP="00A6461C">
      <w:pPr>
        <w:pStyle w:val="361"/>
        <w:shd w:val="clear" w:color="auto" w:fill="auto"/>
        <w:spacing w:line="90" w:lineRule="exact"/>
        <w:ind w:left="2260"/>
        <w:rPr>
          <w:lang w:val="ru-RU"/>
        </w:rPr>
      </w:pPr>
      <w:r w:rsidRPr="00A6461C">
        <w:rPr>
          <w:rStyle w:val="362"/>
          <w:color w:val="000000"/>
          <w:lang w:val="ru-RU"/>
        </w:rPr>
        <w:t>ч</w:t>
      </w:r>
    </w:p>
    <w:p w14:paraId="0DE68C2B" w14:textId="77777777" w:rsidR="00A6461C" w:rsidRDefault="00A6461C" w:rsidP="00A6461C">
      <w:pPr>
        <w:pStyle w:val="210"/>
        <w:shd w:val="clear" w:color="auto" w:fill="auto"/>
        <w:spacing w:before="0" w:after="0" w:line="462" w:lineRule="exact"/>
        <w:ind w:left="1260" w:firstLine="0"/>
        <w:jc w:val="both"/>
      </w:pPr>
      <w:r>
        <w:rPr>
          <w:rStyle w:val="21"/>
          <w:color w:val="000000"/>
        </w:rPr>
        <w:t>Федерации (ст. 24 закона).</w:t>
      </w:r>
    </w:p>
    <w:p w14:paraId="609BF46F" w14:textId="77777777" w:rsidR="00A6461C" w:rsidRDefault="00A6461C" w:rsidP="00A6461C">
      <w:pPr>
        <w:pStyle w:val="210"/>
        <w:shd w:val="clear" w:color="auto" w:fill="auto"/>
        <w:spacing w:before="0" w:after="0" w:line="462" w:lineRule="exact"/>
        <w:ind w:left="1260" w:right="320" w:firstLine="0"/>
        <w:jc w:val="both"/>
      </w:pPr>
      <w:r>
        <w:rPr>
          <w:rStyle w:val="21"/>
          <w:color w:val="000000"/>
        </w:rPr>
        <w:t>Подобным образом урегулированы трудовые отношения с участием религиозных организаций и в странах ближнего зарубежья. Например, закон республики Узбекистан «О свободе совести и религиозных организациях» от 14 июня 1991 г. содержит три статьи, посвященные трудовой деятельности в религиозных организациях и на их предприятиях. Указанный закон устанавливает, что религиозная организация вправе принимать на работу граждан, условия труда которых определяются по соглашению между религиозной организацией и работником и указываются в трудовом договоре. Религиозная организация обязана в установленном порядке зарегистрировать трудовой договор, как и документы, определяющие</w:t>
      </w:r>
    </w:p>
    <w:p w14:paraId="59FD239C" w14:textId="77777777" w:rsidR="00A6461C" w:rsidRDefault="00A6461C" w:rsidP="00A6461C">
      <w:pPr>
        <w:pStyle w:val="210"/>
        <w:shd w:val="clear" w:color="auto" w:fill="auto"/>
        <w:spacing w:before="0" w:after="8854" w:line="453" w:lineRule="exact"/>
        <w:ind w:left="1160" w:right="440" w:firstLine="0"/>
        <w:jc w:val="both"/>
      </w:pPr>
      <w:r>
        <w:rPr>
          <w:rStyle w:val="21"/>
          <w:color w:val="000000"/>
        </w:rPr>
        <w:t>условия оплаты труда. Граждане, работающие в религиозных организациях, могут быть членами профсоюза. На граждан, работающих в религиозных организациях по трудовому договору, полностью распространяется законодательство о труде. Налогообложение доходов от работы в религиозных организациях, получаемых гражданами, включая священнослужителей, осуществляется по ставкам, установленным для рабочих и служащих. На граждан, работающих на предприятиях и учреждениях религиозных организаций, а также в созданных ими благотворительных заведениях, распространяется законодательство о труде</w:t>
      </w:r>
      <w:r>
        <w:rPr>
          <w:rStyle w:val="21"/>
          <w:color w:val="000000"/>
          <w:vertAlign w:val="superscript"/>
        </w:rPr>
        <w:t>187</w:t>
      </w:r>
      <w:r>
        <w:rPr>
          <w:rStyle w:val="21"/>
          <w:color w:val="000000"/>
        </w:rPr>
        <w:t>.</w:t>
      </w:r>
    </w:p>
    <w:p w14:paraId="13CE278F" w14:textId="77777777" w:rsidR="00A6461C" w:rsidRPr="00A6461C" w:rsidRDefault="00A6461C" w:rsidP="00A6461C"/>
    <w:sectPr w:rsidR="00A6461C" w:rsidRPr="00A6461C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7383" w14:textId="77777777" w:rsidR="00BB2013" w:rsidRDefault="00BB2013">
      <w:pPr>
        <w:spacing w:after="0" w:line="240" w:lineRule="auto"/>
      </w:pPr>
      <w:r>
        <w:separator/>
      </w:r>
    </w:p>
  </w:endnote>
  <w:endnote w:type="continuationSeparator" w:id="0">
    <w:p w14:paraId="09C7D051" w14:textId="77777777" w:rsidR="00BB2013" w:rsidRDefault="00BB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86D59" w14:textId="77777777" w:rsidR="00BB2013" w:rsidRDefault="00BB2013">
      <w:pPr>
        <w:spacing w:after="0" w:line="240" w:lineRule="auto"/>
      </w:pPr>
      <w:r>
        <w:separator/>
      </w:r>
    </w:p>
  </w:footnote>
  <w:footnote w:type="continuationSeparator" w:id="0">
    <w:p w14:paraId="02CDBB47" w14:textId="77777777" w:rsidR="00BB2013" w:rsidRDefault="00BB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6B05" w14:textId="0B4FD929" w:rsidR="00A6461C" w:rsidRDefault="00A6461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E4947F0" wp14:editId="57C3BDA9">
              <wp:simplePos x="0" y="0"/>
              <wp:positionH relativeFrom="page">
                <wp:posOffset>6767195</wp:posOffset>
              </wp:positionH>
              <wp:positionV relativeFrom="page">
                <wp:posOffset>322580</wp:posOffset>
              </wp:positionV>
              <wp:extent cx="70485" cy="160655"/>
              <wp:effectExtent l="4445" t="0" r="1270" b="2540"/>
              <wp:wrapNone/>
              <wp:docPr id="90" name="Надпись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DC452" w14:textId="77777777" w:rsidR="00A6461C" w:rsidRDefault="00A6461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4947F0" id="_x0000_t202" coordsize="21600,21600" o:spt="202" path="m,l,21600r21600,l21600,xe">
              <v:stroke joinstyle="miter"/>
              <v:path gradientshapeok="t" o:connecttype="rect"/>
            </v:shapetype>
            <v:shape id="Надпись 90" o:spid="_x0000_s1033" type="#_x0000_t202" style="position:absolute;margin-left:532.85pt;margin-top:25.4pt;width:5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" filled="f" stroked="f">
              <v:textbox style="mso-fit-shape-to-text:t" inset="0,0,0,0">
                <w:txbxContent>
                  <w:p w14:paraId="480DC452" w14:textId="77777777" w:rsidR="00A6461C" w:rsidRDefault="00A6461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6F47" w14:textId="6E9995AC" w:rsidR="00A6461C" w:rsidRDefault="00A6461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C59B1FA" wp14:editId="608BCF39">
              <wp:simplePos x="0" y="0"/>
              <wp:positionH relativeFrom="page">
                <wp:posOffset>6767195</wp:posOffset>
              </wp:positionH>
              <wp:positionV relativeFrom="page">
                <wp:posOffset>322580</wp:posOffset>
              </wp:positionV>
              <wp:extent cx="130810" cy="104140"/>
              <wp:effectExtent l="4445" t="0" r="0" b="1905"/>
              <wp:wrapNone/>
              <wp:docPr id="89" name="Надпись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16B69" w14:textId="77777777" w:rsidR="00A6461C" w:rsidRDefault="00A6461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9B1FA" id="_x0000_t202" coordsize="21600,21600" o:spt="202" path="m,l,21600r21600,l21600,xe">
              <v:stroke joinstyle="miter"/>
              <v:path gradientshapeok="t" o:connecttype="rect"/>
            </v:shapetype>
            <v:shape id="Надпись 89" o:spid="_x0000_s1034" type="#_x0000_t202" style="position:absolute;margin-left:532.85pt;margin-top:25.4pt;width:10.3pt;height:8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" filled="f" stroked="f">
              <v:textbox style="mso-fit-shape-to-text:t" inset="0,0,0,0">
                <w:txbxContent>
                  <w:p w14:paraId="53316B69" w14:textId="77777777" w:rsidR="00A6461C" w:rsidRDefault="00A6461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20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013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d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d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/>
      <w:b/>
      <w:bCs/>
      <w:spacing w:val="7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155057</TotalTime>
  <Pages>5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9813</cp:revision>
  <dcterms:created xsi:type="dcterms:W3CDTF">2024-06-20T08:51:00Z</dcterms:created>
  <dcterms:modified xsi:type="dcterms:W3CDTF">2025-03-02T20:51:00Z</dcterms:modified>
  <cp:category/>
</cp:coreProperties>
</file>