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AA4122" w:rsidRDefault="00AA4122" w:rsidP="00AA4122">
      <w:r w:rsidRPr="00A15771">
        <w:rPr>
          <w:rFonts w:ascii="Times New Roman" w:hAnsi="Times New Roman" w:cs="Times New Roman"/>
          <w:b/>
          <w:sz w:val="24"/>
          <w:szCs w:val="24"/>
        </w:rPr>
        <w:t>Місєвич Олександр Валентинович,</w:t>
      </w:r>
      <w:r w:rsidRPr="00A15771">
        <w:rPr>
          <w:rFonts w:ascii="Times New Roman" w:hAnsi="Times New Roman" w:cs="Times New Roman"/>
          <w:sz w:val="24"/>
          <w:szCs w:val="24"/>
        </w:rPr>
        <w:t xml:space="preserve"> науковий співробітник відділу первинного та елітного насінництва, Інститут зрошуваного землеробства Національної академії аграрних наук України. Назва дисертації: «Виробництво високоякісного кондиційного насіння буркуну білого однорічного залежно від агротехнічних заходів в умовах півдня України». Шифр та назва спеціальності – 06.01.05 – селекція і насінництво.</w:t>
      </w:r>
      <w:r w:rsidRPr="00A15771">
        <w:rPr>
          <w:rFonts w:ascii="Times New Roman" w:hAnsi="Times New Roman" w:cs="Times New Roman"/>
          <w:sz w:val="24"/>
          <w:szCs w:val="24"/>
        </w:rPr>
        <w:br/>
        <w:t>Спецрада Д 67.379.01 Інституту зрошуваного землеробства</w:t>
      </w:r>
    </w:p>
    <w:sectPr w:rsidR="00395E2F" w:rsidRPr="00AA412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AA4122" w:rsidRPr="00AA41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9ED46-18B9-4FC4-B850-7E62DCCF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55</Words>
  <Characters>397</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2020-08-26T08:56:00Z</dcterms:created>
  <dcterms:modified xsi:type="dcterms:W3CDTF">2020-09-01T14:44:00Z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