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57ACF" w:rsidRDefault="00857ACF" w:rsidP="00857AC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Консульские отношения России и консульское право</w:t>
      </w:r>
    </w:p>
    <w:p w:rsidR="00857ACF" w:rsidRDefault="00857ACF" w:rsidP="009A13F3">
      <w:pPr>
        <w:rPr>
          <w:rFonts w:ascii="Verdana" w:hAnsi="Verdana"/>
          <w:color w:val="000000"/>
          <w:sz w:val="18"/>
          <w:szCs w:val="18"/>
        </w:rPr>
      </w:pPr>
    </w:p>
    <w:p w:rsidR="00857ACF" w:rsidRDefault="00857ACF" w:rsidP="00857ACF">
      <w:pPr>
        <w:spacing w:line="270" w:lineRule="atLeast"/>
        <w:rPr>
          <w:rFonts w:ascii="Verdana" w:hAnsi="Verdana"/>
          <w:b/>
          <w:bCs/>
          <w:color w:val="000000"/>
          <w:sz w:val="18"/>
          <w:szCs w:val="18"/>
        </w:rPr>
      </w:pPr>
      <w:r>
        <w:rPr>
          <w:rFonts w:ascii="Verdana" w:hAnsi="Verdana"/>
          <w:b/>
          <w:bCs/>
          <w:color w:val="000000"/>
          <w:sz w:val="18"/>
          <w:szCs w:val="18"/>
        </w:rPr>
        <w:t>Год: </w:t>
      </w:r>
    </w:p>
    <w:p w:rsidR="00857ACF" w:rsidRDefault="00857ACF" w:rsidP="00857ACF">
      <w:pPr>
        <w:spacing w:line="270" w:lineRule="atLeast"/>
        <w:rPr>
          <w:rFonts w:ascii="Verdana" w:hAnsi="Verdana"/>
          <w:color w:val="000000"/>
          <w:sz w:val="18"/>
          <w:szCs w:val="18"/>
        </w:rPr>
      </w:pPr>
      <w:r>
        <w:rPr>
          <w:rFonts w:ascii="Verdana" w:hAnsi="Verdana"/>
          <w:color w:val="000000"/>
          <w:sz w:val="18"/>
          <w:szCs w:val="18"/>
        </w:rPr>
        <w:t>2011</w:t>
      </w:r>
    </w:p>
    <w:p w:rsidR="00857ACF" w:rsidRDefault="00857ACF" w:rsidP="00857AC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57ACF" w:rsidRDefault="00857ACF" w:rsidP="00857ACF">
      <w:pPr>
        <w:spacing w:line="270" w:lineRule="atLeast"/>
        <w:rPr>
          <w:rFonts w:ascii="Verdana" w:hAnsi="Verdana"/>
          <w:color w:val="000000"/>
          <w:sz w:val="18"/>
          <w:szCs w:val="18"/>
        </w:rPr>
      </w:pPr>
      <w:r>
        <w:rPr>
          <w:rFonts w:ascii="Verdana" w:hAnsi="Verdana"/>
          <w:color w:val="000000"/>
          <w:sz w:val="18"/>
          <w:szCs w:val="18"/>
        </w:rPr>
        <w:t>Торшина, Ольга Михайловна</w:t>
      </w:r>
    </w:p>
    <w:p w:rsidR="00857ACF" w:rsidRDefault="00857ACF" w:rsidP="00857AC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57ACF" w:rsidRDefault="00857ACF" w:rsidP="00857AC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57ACF" w:rsidRDefault="00857ACF" w:rsidP="00857AC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57ACF" w:rsidRDefault="00857ACF" w:rsidP="00857ACF">
      <w:pPr>
        <w:spacing w:line="270" w:lineRule="atLeast"/>
        <w:rPr>
          <w:rFonts w:ascii="Verdana" w:hAnsi="Verdana"/>
          <w:color w:val="000000"/>
          <w:sz w:val="18"/>
          <w:szCs w:val="18"/>
        </w:rPr>
      </w:pPr>
      <w:r>
        <w:rPr>
          <w:rFonts w:ascii="Verdana" w:hAnsi="Verdana"/>
          <w:color w:val="000000"/>
          <w:sz w:val="18"/>
          <w:szCs w:val="18"/>
        </w:rPr>
        <w:t>Москва</w:t>
      </w:r>
    </w:p>
    <w:p w:rsidR="00857ACF" w:rsidRDefault="00857ACF" w:rsidP="00857AC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57ACF" w:rsidRDefault="00857ACF" w:rsidP="00857ACF">
      <w:pPr>
        <w:spacing w:line="270" w:lineRule="atLeast"/>
        <w:rPr>
          <w:rFonts w:ascii="Verdana" w:hAnsi="Verdana"/>
          <w:color w:val="000000"/>
          <w:sz w:val="18"/>
          <w:szCs w:val="18"/>
        </w:rPr>
      </w:pPr>
      <w:r>
        <w:rPr>
          <w:rFonts w:ascii="Verdana" w:hAnsi="Verdana"/>
          <w:color w:val="000000"/>
          <w:sz w:val="18"/>
          <w:szCs w:val="18"/>
        </w:rPr>
        <w:t>12.00.10</w:t>
      </w:r>
    </w:p>
    <w:p w:rsidR="00857ACF" w:rsidRDefault="00857ACF" w:rsidP="00857AC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57ACF" w:rsidRDefault="00857ACF" w:rsidP="00857ACF">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857ACF" w:rsidRDefault="00857ACF" w:rsidP="00857AC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57ACF" w:rsidRDefault="00857ACF" w:rsidP="00857ACF">
      <w:pPr>
        <w:spacing w:line="270" w:lineRule="atLeast"/>
        <w:rPr>
          <w:rFonts w:ascii="Verdana" w:hAnsi="Verdana"/>
          <w:color w:val="000000"/>
          <w:sz w:val="18"/>
          <w:szCs w:val="18"/>
        </w:rPr>
      </w:pPr>
      <w:r>
        <w:rPr>
          <w:rFonts w:ascii="Verdana" w:hAnsi="Verdana"/>
          <w:color w:val="000000"/>
          <w:sz w:val="18"/>
          <w:szCs w:val="18"/>
        </w:rPr>
        <w:t>173</w:t>
      </w:r>
    </w:p>
    <w:p w:rsidR="00857ACF" w:rsidRDefault="00857ACF" w:rsidP="00857AC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Торшина, Ольга Михайловна</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История^ становления4 и развития</w:t>
      </w:r>
      <w:r>
        <w:rPr>
          <w:rStyle w:val="WW8Num3z0"/>
          <w:rFonts w:ascii="Verdana" w:hAnsi="Verdana"/>
          <w:color w:val="000000"/>
          <w:sz w:val="18"/>
          <w:szCs w:val="18"/>
        </w:rPr>
        <w:t> </w:t>
      </w:r>
      <w:r>
        <w:rPr>
          <w:rStyle w:val="WW8Num4z0"/>
          <w:rFonts w:ascii="Verdana" w:hAnsi="Verdana"/>
          <w:color w:val="4682B4"/>
          <w:sz w:val="18"/>
          <w:szCs w:val="18"/>
        </w:rPr>
        <w:t>консульских</w:t>
      </w:r>
      <w:r>
        <w:rPr>
          <w:rStyle w:val="WW8Num3z0"/>
          <w:rFonts w:ascii="Verdana" w:hAnsi="Verdana"/>
          <w:color w:val="000000"/>
          <w:sz w:val="18"/>
          <w:szCs w:val="18"/>
        </w:rPr>
        <w:t> </w:t>
      </w:r>
      <w:r>
        <w:rPr>
          <w:rFonts w:ascii="Verdana" w:hAnsi="Verdana"/>
          <w:color w:val="000000"/>
          <w:sz w:val="18"/>
          <w:szCs w:val="18"/>
        </w:rPr>
        <w:t>отношений и консульского права.</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развития консульских отношений и</w:t>
      </w:r>
      <w:r>
        <w:rPr>
          <w:rStyle w:val="WW8Num3z0"/>
          <w:rFonts w:ascii="Verdana" w:hAnsi="Verdana"/>
          <w:color w:val="000000"/>
          <w:sz w:val="18"/>
          <w:szCs w:val="18"/>
        </w:rPr>
        <w:t> </w:t>
      </w:r>
      <w:r>
        <w:rPr>
          <w:rStyle w:val="WW8Num4z0"/>
          <w:rFonts w:ascii="Verdana" w:hAnsi="Verdana"/>
          <w:color w:val="4682B4"/>
          <w:sz w:val="18"/>
          <w:szCs w:val="18"/>
        </w:rPr>
        <w:t>консульского</w:t>
      </w:r>
      <w:r>
        <w:rPr>
          <w:rStyle w:val="WW8Num3z0"/>
          <w:rFonts w:ascii="Verdana" w:hAnsi="Verdana"/>
          <w:color w:val="000000"/>
          <w:sz w:val="18"/>
          <w:szCs w:val="18"/>
        </w:rPr>
        <w:t> </w:t>
      </w:r>
      <w:r>
        <w:rPr>
          <w:rFonts w:ascii="Verdana" w:hAnsi="Verdana"/>
          <w:color w:val="000000"/>
          <w:sz w:val="18"/>
          <w:szCs w:val="18"/>
        </w:rPr>
        <w:t>права.</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Анализ содержания норм</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конвенцииЛ963 г. о консульских сношениях и ее современная роль в дальнейшемразвитии консульского права.</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История развития, консульских отношений?</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(СССР). Правовое регулирование деятельности</w:t>
      </w:r>
      <w:r>
        <w:rPr>
          <w:rStyle w:val="WW8Num3z0"/>
          <w:rFonts w:ascii="Verdana" w:hAnsi="Verdana"/>
          <w:color w:val="000000"/>
          <w:sz w:val="18"/>
          <w:szCs w:val="18"/>
        </w:rPr>
        <w:t> </w:t>
      </w:r>
      <w:r>
        <w:rPr>
          <w:rStyle w:val="WW8Num4z0"/>
          <w:rFonts w:ascii="Verdana" w:hAnsi="Verdana"/>
          <w:color w:val="4682B4"/>
          <w:sz w:val="18"/>
          <w:szCs w:val="18"/>
        </w:rPr>
        <w:t>консульской</w:t>
      </w:r>
      <w:r>
        <w:rPr>
          <w:rFonts w:ascii="Verdana" w:hAnsi="Verdana"/>
          <w:color w:val="000000"/>
          <w:sz w:val="18"/>
          <w:szCs w:val="18"/>
        </w:rPr>
        <w:t>- службы в России.</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История развития консульских отношений и консульского» права в России (СССР).</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Консульская</w:t>
      </w:r>
      <w:r>
        <w:rPr>
          <w:rStyle w:val="WW8Num3z0"/>
          <w:rFonts w:ascii="Verdana" w:hAnsi="Verdana"/>
          <w:color w:val="000000"/>
          <w:sz w:val="18"/>
          <w:szCs w:val="18"/>
        </w:rPr>
        <w:t> </w:t>
      </w:r>
      <w:r>
        <w:rPr>
          <w:rFonts w:ascii="Verdana" w:hAnsi="Verdana"/>
          <w:color w:val="000000"/>
          <w:sz w:val="18"/>
          <w:szCs w:val="18"/>
        </w:rPr>
        <w:t>служба России: понятие и принципы.</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Нормативно-правовое регулирование консульской службы, в России. Новый</w:t>
      </w:r>
      <w:r>
        <w:rPr>
          <w:rStyle w:val="WW8Num3z0"/>
          <w:rFonts w:ascii="Verdana" w:hAnsi="Verdana"/>
          <w:color w:val="000000"/>
          <w:sz w:val="18"/>
          <w:szCs w:val="18"/>
        </w:rPr>
        <w:t> </w:t>
      </w:r>
      <w:r>
        <w:rPr>
          <w:rStyle w:val="WW8Num4z0"/>
          <w:rFonts w:ascii="Verdana" w:hAnsi="Verdana"/>
          <w:color w:val="4682B4"/>
          <w:sz w:val="18"/>
          <w:szCs w:val="18"/>
        </w:rPr>
        <w:t>Консульский</w:t>
      </w:r>
      <w:r>
        <w:rPr>
          <w:rStyle w:val="WW8Num3z0"/>
          <w:rFonts w:ascii="Verdana" w:hAnsi="Verdana"/>
          <w:color w:val="000000"/>
          <w:sz w:val="18"/>
          <w:szCs w:val="18"/>
        </w:rPr>
        <w:t> </w:t>
      </w:r>
      <w:r>
        <w:rPr>
          <w:rFonts w:ascii="Verdana" w:hAnsi="Verdana"/>
          <w:color w:val="000000"/>
          <w:sz w:val="18"/>
          <w:szCs w:val="18"/>
        </w:rPr>
        <w:t>устав России: основы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Международно-правовые аспекты развития консульских отношений, России с другими государствами в последние два десятилетия.</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Развитие консульских отношений России* и правовой, анализ двусторонних консульских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Россией с иностранными государствами в последние два десятилетия.</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Институт почетного консула в</w:t>
      </w:r>
      <w:r>
        <w:rPr>
          <w:rStyle w:val="WW8Num3z0"/>
          <w:rFonts w:ascii="Verdana" w:hAnsi="Verdana"/>
          <w:color w:val="000000"/>
          <w:sz w:val="18"/>
          <w:szCs w:val="18"/>
        </w:rPr>
        <w:t> </w:t>
      </w:r>
      <w:r>
        <w:rPr>
          <w:rStyle w:val="WW8Num4z0"/>
          <w:rFonts w:ascii="Verdana" w:hAnsi="Verdana"/>
          <w:color w:val="4682B4"/>
          <w:sz w:val="18"/>
          <w:szCs w:val="18"/>
        </w:rPr>
        <w:t>консульском</w:t>
      </w:r>
      <w:r>
        <w:rPr>
          <w:rStyle w:val="WW8Num3z0"/>
          <w:rFonts w:ascii="Verdana" w:hAnsi="Verdana"/>
          <w:color w:val="000000"/>
          <w:sz w:val="18"/>
          <w:szCs w:val="18"/>
        </w:rPr>
        <w:t> </w:t>
      </w:r>
      <w:r>
        <w:rPr>
          <w:rFonts w:ascii="Verdana" w:hAnsi="Verdana"/>
          <w:color w:val="000000"/>
          <w:sz w:val="18"/>
          <w:szCs w:val="18"/>
        </w:rPr>
        <w:t>праве и практике России, его значение.</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Основные задачи консульской службы России в современных условиях.</w:t>
      </w:r>
    </w:p>
    <w:p w:rsidR="00857ACF" w:rsidRDefault="00857ACF" w:rsidP="00857AC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"Консульские отношения России и консульское право"</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исследования^На протяжении-последних лет мировое; сообщество является</w:t>
      </w:r>
      <w:r>
        <w:rPr>
          <w:rStyle w:val="WW8Num3z0"/>
          <w:rFonts w:ascii="Verdana" w:hAnsi="Verdana"/>
          <w:color w:val="000000"/>
          <w:sz w:val="18"/>
          <w:szCs w:val="18"/>
        </w:rPr>
        <w:t> </w:t>
      </w:r>
      <w:r>
        <w:rPr>
          <w:rStyle w:val="WW8Num4z0"/>
          <w:rFonts w:ascii="Verdana" w:hAnsi="Verdana"/>
          <w:color w:val="4682B4"/>
          <w:sz w:val="18"/>
          <w:szCs w:val="18"/>
        </w:rPr>
        <w:t>свидетелем</w:t>
      </w:r>
      <w:r>
        <w:rPr>
          <w:rFonts w:ascii="Verdana" w:hAnsi="Verdana"/>
          <w:color w:val="000000"/>
          <w:sz w:val="18"/>
          <w:szCs w:val="18"/>
        </w:rPr>
        <w:t>- очевидного развития* международных связей; Российской Федерации, которые год от/ года приобретают все: более- динамичный- характер. Актуальность данной; темы обусловлена, прежде всего; тем, что'процессы глобализации, имеющие место в настоящее1 время,. приводят, к расширению? отношений между государствами, юридическими? лицами- и;гражданами различных стран в самых разнообразных сферах общественной жизни, науки, экономики, торговли, культуры й туризма. Создание</w:t>
      </w:r>
      <w:r>
        <w:rPr>
          <w:rStyle w:val="WW8Num3z0"/>
          <w:rFonts w:ascii="Verdana" w:hAnsi="Verdana"/>
          <w:color w:val="000000"/>
          <w:sz w:val="18"/>
          <w:szCs w:val="18"/>
        </w:rPr>
        <w:t> </w:t>
      </w:r>
      <w:r>
        <w:rPr>
          <w:rStyle w:val="WW8Num4z0"/>
          <w:rFonts w:ascii="Verdana" w:hAnsi="Verdana"/>
          <w:color w:val="4682B4"/>
          <w:sz w:val="18"/>
          <w:szCs w:val="18"/>
        </w:rPr>
        <w:t>безвизовых</w:t>
      </w:r>
      <w:r>
        <w:rPr>
          <w:rStyle w:val="WW8Num3z0"/>
          <w:rFonts w:ascii="Verdana" w:hAnsi="Verdana"/>
          <w:color w:val="000000"/>
          <w:sz w:val="18"/>
          <w:szCs w:val="18"/>
        </w:rPr>
        <w:t> </w:t>
      </w:r>
      <w:r>
        <w:rPr>
          <w:rFonts w:ascii="Verdana" w:hAnsi="Verdana"/>
          <w:color w:val="000000"/>
          <w:sz w:val="18"/>
          <w:szCs w:val="18"/>
        </w:rPr>
        <w:t>зон;, активизация процессов миграции и многое другое в условиях стремительно меняющегося мира вынуждают государство вести самый тщательный поиск адекватньтхрешений. Разумеется, это в полной мере: относится и к дальнейшему выстраиванию^ архитектуры</w:t>
      </w:r>
      <w:r>
        <w:rPr>
          <w:rStyle w:val="WW8Num3z0"/>
          <w:rFonts w:ascii="Verdana" w:hAnsi="Verdana"/>
          <w:color w:val="000000"/>
          <w:sz w:val="18"/>
          <w:szCs w:val="18"/>
        </w:rPr>
        <w:t> </w:t>
      </w:r>
      <w:r>
        <w:rPr>
          <w:rStyle w:val="WW8Num4z0"/>
          <w:rFonts w:ascii="Verdana" w:hAnsi="Verdana"/>
          <w:color w:val="4682B4"/>
          <w:sz w:val="18"/>
          <w:szCs w:val="18"/>
        </w:rPr>
        <w:t>консульской</w:t>
      </w:r>
      <w:r>
        <w:rPr>
          <w:rStyle w:val="WW8Num3z0"/>
          <w:rFonts w:ascii="Verdana" w:hAnsi="Verdana"/>
          <w:color w:val="000000"/>
          <w:sz w:val="18"/>
          <w:szCs w:val="18"/>
        </w:rPr>
        <w:t> </w:t>
      </w:r>
      <w:r>
        <w:rPr>
          <w:rFonts w:ascii="Verdana" w:hAnsi="Verdana"/>
          <w:color w:val="000000"/>
          <w:sz w:val="18"/>
          <w:szCs w:val="18"/>
        </w:rPr>
        <w:t>службы, ее качественной модернизации на перспективу.</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 в предшествующие периоды, в; настоящее время во главу, угла : работы . Министерства иностранных дел Российской; Федерации/ поставлены , задачи по обеспечению эффективной защиты прав и интересов: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и юридических лиц за рубежом; реагированию на; </w:t>
      </w:r>
      <w:r>
        <w:rPr>
          <w:rFonts w:ascii="Verdana" w:hAnsi="Verdana"/>
          <w:color w:val="000000"/>
          <w:sz w:val="18"/>
          <w:szCs w:val="18"/>
        </w:rPr>
        <w:lastRenderedPageBreak/>
        <w:t>новые риски и угрозы, созданию' благоприятных условий для развития: контактов нашей страны с другими государствами.</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консульской службы современной России: характерны: те же: процессы,, которые отличают внешнюю-политику нашего государства в целом. Здесь и переход к большей открытости, и усиление: экономической» составляющей, и гуманитарные аспекты преодоления последствий распада Советского Союза, и многое другое.</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Последнее: десятилетие XX века и. начало XXI века; характеризуются^ увеличением количества граждан, посещающих иностранные государства в-качестве туристов, с. политическими, общественными и деловыми целями, для' устройства на работу и на учебу, значительно возрос и обмен среди молодежи и студентов. Регулирование таких отношений и перемещений входит в компетенцию консульской службы, которая в своей деятельности применяет нормы,</w:t>
      </w:r>
      <w:r>
        <w:rPr>
          <w:rStyle w:val="WW8Num3z0"/>
          <w:rFonts w:ascii="Verdana" w:hAnsi="Verdana"/>
          <w:color w:val="000000"/>
          <w:sz w:val="18"/>
          <w:szCs w:val="18"/>
        </w:rPr>
        <w:t> </w:t>
      </w:r>
      <w:r>
        <w:rPr>
          <w:rStyle w:val="WW8Num4z0"/>
          <w:rFonts w:ascii="Verdana" w:hAnsi="Verdana"/>
          <w:color w:val="4682B4"/>
          <w:sz w:val="18"/>
          <w:szCs w:val="18"/>
        </w:rPr>
        <w:t>консульского</w:t>
      </w:r>
      <w:r>
        <w:rPr>
          <w:rStyle w:val="WW8Num3z0"/>
          <w:rFonts w:ascii="Verdana" w:hAnsi="Verdana"/>
          <w:color w:val="000000"/>
          <w:sz w:val="18"/>
          <w:szCs w:val="18"/>
        </w:rPr>
        <w:t> </w:t>
      </w:r>
      <w:r>
        <w:rPr>
          <w:rFonts w:ascii="Verdana" w:hAnsi="Verdana"/>
          <w:color w:val="000000"/>
          <w:sz w:val="18"/>
          <w:szCs w:val="18"/>
        </w:rPr>
        <w:t>права»1. Консульское право, являясь частью международного права, развивалось непосредственно под влиянием мировых экономических связей. В последние годы в России было принято множество нормативных актов, призванных создать прочную основу функционирования консульского института. Специфика консульского права заключается в том, что, регулируя официальную деятельность субъектов международного права, оно находит выражение и в нормах внутреннего права.</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Масштабы деятельности консульской службы, несомненно, возрастают. Ежегодно число россиян, выезжающих за рубеж, увеличивается и достигло в 2010 г., по данным Консульского департамента</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30 миллионов человек.</w:t>
      </w:r>
      <w:r>
        <w:rPr>
          <w:rStyle w:val="WW8Num3z0"/>
          <w:rFonts w:ascii="Verdana" w:hAnsi="Verdana"/>
          <w:color w:val="000000"/>
          <w:sz w:val="18"/>
          <w:szCs w:val="18"/>
        </w:rPr>
        <w:t> </w:t>
      </w:r>
      <w:r>
        <w:rPr>
          <w:rStyle w:val="WW8Num4z0"/>
          <w:rFonts w:ascii="Verdana" w:hAnsi="Verdana"/>
          <w:color w:val="4682B4"/>
          <w:sz w:val="18"/>
          <w:szCs w:val="18"/>
        </w:rPr>
        <w:t>Консульский</w:t>
      </w:r>
      <w:r>
        <w:rPr>
          <w:rStyle w:val="WW8Num3z0"/>
          <w:rFonts w:ascii="Verdana" w:hAnsi="Verdana"/>
          <w:color w:val="000000"/>
          <w:sz w:val="18"/>
          <w:szCs w:val="18"/>
        </w:rPr>
        <w:t> </w:t>
      </w:r>
      <w:r>
        <w:rPr>
          <w:rFonts w:ascii="Verdana" w:hAnsi="Verdana"/>
          <w:color w:val="000000"/>
          <w:sz w:val="18"/>
          <w:szCs w:val="18"/>
        </w:rPr>
        <w:t>департамент МИД России является крупнейшим департаментом Министерства, в котором работает около 160 дипломатов. В настоящее время на территории Российской Федерации действуют более 80 консульств иностранных государств,</w:t>
      </w:r>
      <w:r>
        <w:rPr>
          <w:rStyle w:val="WW8Num3z0"/>
          <w:rFonts w:ascii="Verdana" w:hAnsi="Verdana"/>
          <w:color w:val="000000"/>
          <w:sz w:val="18"/>
          <w:szCs w:val="18"/>
        </w:rPr>
        <w:t> </w:t>
      </w:r>
      <w:r>
        <w:rPr>
          <w:rStyle w:val="WW8Num4z0"/>
          <w:rFonts w:ascii="Verdana" w:hAnsi="Verdana"/>
          <w:color w:val="4682B4"/>
          <w:sz w:val="18"/>
          <w:szCs w:val="18"/>
        </w:rPr>
        <w:t>консульские</w:t>
      </w:r>
      <w:r>
        <w:rPr>
          <w:rStyle w:val="WW8Num3z0"/>
          <w:rFonts w:ascii="Verdana" w:hAnsi="Verdana"/>
          <w:color w:val="000000"/>
          <w:sz w:val="18"/>
          <w:szCs w:val="18"/>
        </w:rPr>
        <w:t> </w:t>
      </w:r>
      <w:r>
        <w:rPr>
          <w:rFonts w:ascii="Verdana" w:hAnsi="Verdana"/>
          <w:color w:val="000000"/>
          <w:sz w:val="18"/>
          <w:szCs w:val="18"/>
        </w:rPr>
        <w:t>функции выполняют и 147</w:t>
      </w:r>
      <w:r>
        <w:rPr>
          <w:rStyle w:val="WW8Num3z0"/>
          <w:rFonts w:ascii="Verdana" w:hAnsi="Verdana"/>
          <w:color w:val="000000"/>
          <w:sz w:val="18"/>
          <w:szCs w:val="18"/>
        </w:rPr>
        <w:t> </w:t>
      </w:r>
      <w:r>
        <w:rPr>
          <w:rStyle w:val="WW8Num4z0"/>
          <w:rFonts w:ascii="Verdana" w:hAnsi="Verdana"/>
          <w:color w:val="4682B4"/>
          <w:sz w:val="18"/>
          <w:szCs w:val="18"/>
        </w:rPr>
        <w:t>консульских</w:t>
      </w:r>
      <w:r>
        <w:rPr>
          <w:rStyle w:val="WW8Num3z0"/>
          <w:rFonts w:ascii="Verdana" w:hAnsi="Verdana"/>
          <w:color w:val="000000"/>
          <w:sz w:val="18"/>
          <w:szCs w:val="18"/>
        </w:rPr>
        <w:t> </w:t>
      </w:r>
      <w:r>
        <w:rPr>
          <w:rFonts w:ascii="Verdana" w:hAnsi="Verdana"/>
          <w:color w:val="000000"/>
          <w:sz w:val="18"/>
          <w:szCs w:val="18"/>
        </w:rPr>
        <w:t>отделов посольств, а также 80 почетных консулов» иностранных государств, среди которых более половины консулов имеют</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Fonts w:ascii="Verdana" w:hAnsi="Verdana"/>
          <w:color w:val="000000"/>
          <w:sz w:val="18"/>
          <w:szCs w:val="18"/>
        </w:rPr>
        <w:t>Российской Федерации. Российская дипломатическая служба представлена за границей 247 отделениями (генеральные консульства, консульства и консульские отделы посольств). Кроме того, Россия начала активно использовать институт почетного консула в начале 90-х годов XX в., когда по ряду объективных причин правительством страны были приняты решения о закрытии значительного числа консульских учреждений. В настоящее время Российская Федерация представлена за рубежом уже 84 почетными консулами. С большой долей уверенности можно предположить, что развитие туризма, экономического и культурного сотрудничества' с зарубежными странами неизбежно приведет к расширению сети почетных консулов России.</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Г.В. Что может консул? // Закон и право. 2001. № 11. С. 56.</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регионах России работают 38 представительств; МИД России, которые в рамках оказания субъектам; Федерации содействия в развитии; международных и внешнеэкономических связей, осуществляют и некоторые консульские функции. : ' ' За последние; годь1 число иностранцев; посещающих Россию; выросло; в несколько раз. В прошлом году, по данным Консульского?департамента, было выдано1 порядка трех миллионов виз« и;</w:t>
      </w:r>
      <w:r>
        <w:rPr>
          <w:rStyle w:val="WW8Num3z0"/>
          <w:rFonts w:ascii="Verdana" w:hAnsi="Verdana"/>
          <w:color w:val="000000"/>
          <w:sz w:val="18"/>
          <w:szCs w:val="18"/>
        </w:rPr>
        <w:t> </w:t>
      </w:r>
      <w:r>
        <w:rPr>
          <w:rStyle w:val="WW8Num4z0"/>
          <w:rFonts w:ascii="Verdana" w:hAnsi="Verdana"/>
          <w:color w:val="4682B4"/>
          <w:sz w:val="18"/>
          <w:szCs w:val="18"/>
        </w:rPr>
        <w:t>совершено</w:t>
      </w:r>
      <w:r>
        <w:rPr>
          <w:rFonts w:ascii="Verdana" w:hAnsi="Verdana"/>
          <w:color w:val="000000"/>
          <w:sz w:val="18"/>
          <w:szCs w:val="18"/>
        </w:rPr>
        <w:t>? около»четырех миллионов различных: консульских; действий;. Наблюдается? лавинообразный? рост обращений!; граждан в российские консульские учреждения. Среди- них -— оформление- загранпаспортов; выдача виз для въезда в Россию, оказание правовой помощи, участие в решении вопросов</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совершение нотариальных действий и т.д.</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Консульской службой решаются сегодня принципиально новые задачи; такие как участие в мероприятиях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нелегальной миграции, координация &gt; усилий; российской стороны в рамках; диалога с Евросоюзом: по переходу к</w:t>
      </w:r>
      <w:r>
        <w:rPr>
          <w:rStyle w:val="WW8Num3z0"/>
          <w:rFonts w:ascii="Verdana" w:hAnsi="Verdana"/>
          <w:color w:val="000000"/>
          <w:sz w:val="18"/>
          <w:szCs w:val="18"/>
        </w:rPr>
        <w:t> </w:t>
      </w:r>
      <w:r>
        <w:rPr>
          <w:rStyle w:val="WW8Num4z0"/>
          <w:rFonts w:ascii="Verdana" w:hAnsi="Verdana"/>
          <w:color w:val="4682B4"/>
          <w:sz w:val="18"/>
          <w:szCs w:val="18"/>
        </w:rPr>
        <w:t>безвизовому</w:t>
      </w:r>
      <w:r>
        <w:rPr>
          <w:rStyle w:val="WW8Num3z0"/>
          <w:rFonts w:ascii="Verdana" w:hAnsi="Verdana"/>
          <w:color w:val="000000"/>
          <w:sz w:val="18"/>
          <w:szCs w:val="18"/>
        </w:rPr>
        <w:t> </w:t>
      </w:r>
      <w:r>
        <w:rPr>
          <w:rFonts w:ascii="Verdana" w:hAnsi="Verdana"/>
          <w:color w:val="000000"/>
          <w:sz w:val="18"/>
          <w:szCs w:val="18"/>
        </w:rPr>
        <w:t>режиму поездок граждан России и ЕС, подготовка-к 0лпмпиаде-2014 в Сочи и т.д. Кроме того, активно расширяются консульские функции,, появляются новые (оказание материальной помощи, обеспечение сохранности воинских захоронений).</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 настоящее; время; отсутствует комплексное:, историко-правовое исследование,- посвященное развитию консульской службы в России. Так, в научной литературе, изданной в России в 90-е годы XX в., существует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области исследования проблем консульских отношений; и консульского права, лишь отчасти восполненный книгами Г.В.</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О.В. Плотниковой и Ю.М. Смирнова.</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 данной работы полностью согласен с высказыванием; доктора юридических;наук, профессором Б.В; Ганюшкиным,.который отметил, что «по сравнению с дипломатическим правом и многими, другими отраслями .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консульское</w:t>
      </w:r>
      <w:r>
        <w:rPr>
          <w:rStyle w:val="WW8Num3z0"/>
          <w:rFonts w:ascii="Verdana" w:hAnsi="Verdana"/>
          <w:color w:val="000000"/>
          <w:sz w:val="18"/>
          <w:szCs w:val="18"/>
        </w:rPr>
        <w:t> </w:t>
      </w:r>
      <w:r>
        <w:rPr>
          <w:rFonts w:ascii="Verdana" w:hAnsi="Verdana"/>
          <w:color w:val="000000"/>
          <w:sz w:val="18"/>
          <w:szCs w:val="18"/>
        </w:rPr>
        <w:t>право всегда было и остается Золушкой»2. Объединение консульского права с дипломатическим в общую отрасль «</w:t>
      </w:r>
      <w:r>
        <w:rPr>
          <w:rStyle w:val="WW8Num4z0"/>
          <w:rFonts w:ascii="Verdana" w:hAnsi="Verdana"/>
          <w:color w:val="4682B4"/>
          <w:sz w:val="18"/>
          <w:szCs w:val="18"/>
        </w:rPr>
        <w:t>Дипломатическое и консульское право</w:t>
      </w:r>
      <w:r>
        <w:rPr>
          <w:rFonts w:ascii="Verdana" w:hAnsi="Verdana"/>
          <w:color w:val="000000"/>
          <w:sz w:val="18"/>
          <w:szCs w:val="18"/>
        </w:rPr>
        <w:t>» привело к тому, что консульское право не получило полного и детального исследования, которое свойственно г дипломатическому праву. Между тем исследование международно-правовых и национально-правовых аспектов консульской деятельности, правового ш положения консульских учреждений России, их персонала и институтов почетного консула и</w:t>
      </w:r>
      <w:r>
        <w:rPr>
          <w:rStyle w:val="WW8Num3z0"/>
          <w:rFonts w:ascii="Verdana" w:hAnsi="Verdana"/>
          <w:color w:val="000000"/>
          <w:sz w:val="18"/>
          <w:szCs w:val="18"/>
        </w:rPr>
        <w:t> </w:t>
      </w:r>
      <w:r>
        <w:rPr>
          <w:rStyle w:val="WW8Num4z0"/>
          <w:rFonts w:ascii="Verdana" w:hAnsi="Verdana"/>
          <w:color w:val="4682B4"/>
          <w:sz w:val="18"/>
          <w:szCs w:val="18"/>
        </w:rPr>
        <w:t>реадмиссии</w:t>
      </w:r>
      <w:r>
        <w:rPr>
          <w:rStyle w:val="WW8Num3z0"/>
          <w:rFonts w:ascii="Verdana" w:hAnsi="Verdana"/>
          <w:color w:val="000000"/>
          <w:sz w:val="18"/>
          <w:szCs w:val="18"/>
        </w:rPr>
        <w:t> </w:t>
      </w:r>
      <w:r>
        <w:rPr>
          <w:rFonts w:ascii="Verdana" w:hAnsi="Verdana"/>
          <w:color w:val="000000"/>
          <w:sz w:val="18"/>
          <w:szCs w:val="18"/>
        </w:rPr>
        <w:t>становится все более актуальным в связи с развитием разнообразных международных отношений.</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настоящего исследования являются: консульские отношения, предпосылки их возникновения и этапы исторического развития с древних времен и до наших дней, тенденции развития консульского-права, международно-правовые аспекты в деятельности консульской службы, консульских учреждений, их персонала, развитие института почетного консула, появление новых институтов' (реадмиссии, консульского учета, материальная помощь), современное состояние консульских привилегий и иммунитетов и тенденции их развития.</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Предметом»исследования являются: правовые нормы многосторонних,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(которые относятся к консульской, деятельности), внутреннее законодательство России и ряда государств, которое регламентирует деятельность консульских учреждений; анализ норм и предложения об их совершенствовании; обычные нормы,</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разработки по консульской тематике.</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Основными целями диссертационной работы являются: определение места и роли консульского института на современном этапе, анализ основных направлений и проблем в деятельности консульской службы Российской Федерации в свете нового законодательства л и международных соглашений по</w:t>
      </w:r>
      <w:r>
        <w:rPr>
          <w:rStyle w:val="WW8Num4z0"/>
          <w:rFonts w:ascii="Verdana" w:hAnsi="Verdana"/>
          <w:color w:val="4682B4"/>
          <w:sz w:val="18"/>
          <w:szCs w:val="18"/>
        </w:rPr>
        <w:t>консульскому</w:t>
      </w:r>
      <w:r>
        <w:rPr>
          <w:rStyle w:val="WW8Num3z0"/>
          <w:rFonts w:ascii="Verdana" w:hAnsi="Verdana"/>
          <w:color w:val="000000"/>
          <w:sz w:val="18"/>
          <w:szCs w:val="18"/>
        </w:rPr>
        <w:t> </w:t>
      </w:r>
      <w:r>
        <w:rPr>
          <w:rFonts w:ascii="Verdana" w:hAnsi="Verdana"/>
          <w:color w:val="000000"/>
          <w:sz w:val="18"/>
          <w:szCs w:val="18"/>
        </w:rPr>
        <w:t>праву, а также раскрытие</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Ганюшкин Б В. Правовое положение консульств и их персонала (Сравнительный анализ консульских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Россией с иностранными государствами) // Московский журнал международного права. 1999. №3. С. 168-169 тенденций развития консульских привилегий и иммунитетов и. изучение возможностей многостороннего и двустороннего переговорного механизма для-их дальнейшего совершенствования.</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В1 данной работе поставлены задачи показать, как развивались консульские отношения России после распада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возрастающую роль и огромный* вклад консульской службы Российской Федерации на современном этапе развития межгосударственных отношений, сопоставить консульские привилегии и иммунитеты с дипломатическими привилегиями и иммунитетами и выявить перспективы и тенденции развития данного института, а также проанализировать проблемы, с которыми сталкивается</w:t>
      </w:r>
      <w:r>
        <w:rPr>
          <w:rStyle w:val="WW8Num3z0"/>
          <w:rFonts w:ascii="Verdana" w:hAnsi="Verdana"/>
          <w:color w:val="000000"/>
          <w:sz w:val="18"/>
          <w:szCs w:val="18"/>
        </w:rPr>
        <w:t> </w:t>
      </w:r>
      <w:r>
        <w:rPr>
          <w:rStyle w:val="WW8Num4z0"/>
          <w:rFonts w:ascii="Verdana" w:hAnsi="Verdana"/>
          <w:color w:val="4682B4"/>
          <w:sz w:val="18"/>
          <w:szCs w:val="18"/>
        </w:rPr>
        <w:t>консульская</w:t>
      </w:r>
      <w:r>
        <w:rPr>
          <w:rStyle w:val="WW8Num3z0"/>
          <w:rFonts w:ascii="Verdana" w:hAnsi="Verdana"/>
          <w:color w:val="000000"/>
          <w:sz w:val="18"/>
          <w:szCs w:val="18"/>
        </w:rPr>
        <w:t> </w:t>
      </w:r>
      <w:r>
        <w:rPr>
          <w:rFonts w:ascii="Verdana" w:hAnsi="Verdana"/>
          <w:color w:val="000000"/>
          <w:sz w:val="18"/>
          <w:szCs w:val="18"/>
        </w:rPr>
        <w:t>служба на современном этапе, и найти приемлемые пути их решения.</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крупнейших советских, российских и зарубежных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которые занимаются проблемами международного права, в том числе» консульского, и дипломатов.' Большую роль в написании данной работы сыграли научные работы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таких советских и российских ученых, как: ,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Г.В. Бобылева,-H.A. Воскресенского, Б.В.</w:t>
      </w:r>
      <w:r>
        <w:rPr>
          <w:rStyle w:val="WW8Num3z0"/>
          <w:rFonts w:ascii="Verdana" w:hAnsi="Verdana"/>
          <w:color w:val="000000"/>
          <w:sz w:val="18"/>
          <w:szCs w:val="18"/>
        </w:rPr>
        <w:t> </w:t>
      </w:r>
      <w:r>
        <w:rPr>
          <w:rStyle w:val="WW8Num4z0"/>
          <w:rFonts w:ascii="Verdana" w:hAnsi="Verdana"/>
          <w:color w:val="4682B4"/>
          <w:sz w:val="18"/>
          <w:szCs w:val="18"/>
        </w:rPr>
        <w:t>Ганюшкина</w:t>
      </w:r>
      <w:r>
        <w:rPr>
          <w:rFonts w:ascii="Verdana" w:hAnsi="Verdana"/>
          <w:color w:val="000000"/>
          <w:sz w:val="18"/>
          <w:szCs w:val="18"/>
        </w:rPr>
        <w:t>, KD .Г. Демина, И:П.</w:t>
      </w:r>
      <w:r>
        <w:rPr>
          <w:rStyle w:val="WW8Num3z0"/>
          <w:rFonts w:ascii="Verdana" w:hAnsi="Verdana"/>
          <w:color w:val="000000"/>
          <w:sz w:val="18"/>
          <w:szCs w:val="18"/>
        </w:rPr>
        <w:t> </w:t>
      </w:r>
      <w:r>
        <w:rPr>
          <w:rStyle w:val="WW8Num4z0"/>
          <w:rFonts w:ascii="Verdana" w:hAnsi="Verdana"/>
          <w:color w:val="4682B4"/>
          <w:sz w:val="18"/>
          <w:szCs w:val="18"/>
        </w:rPr>
        <w:t>Дурденевского</w:t>
      </w:r>
      <w:r>
        <w:rPr>
          <w:rFonts w:ascii="Verdana" w:hAnsi="Verdana"/>
          <w:color w:val="000000"/>
          <w:sz w:val="18"/>
          <w:szCs w:val="18"/>
        </w:rPr>
        <w:t>, Ю.Д: Ильина, Э.С. Кривчиковой, A.A.</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Ю.М.' Колосова, О.В. Плотниковой, Ю.М.</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О.Н. Хлестова, С.В. Черниченко и многих других. Из зарубежных авторов особо* хотелось бы» отметить Колемана Филлипсона, Карлоса Вилосара-, Ррэхема Стюарта и др.</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международно-правовые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действующие в сфере консульских отношений, внутренние нормативные акты по</w:t>
      </w:r>
      <w:r>
        <w:rPr>
          <w:rStyle w:val="WW8Num3z0"/>
          <w:rFonts w:ascii="Verdana" w:hAnsi="Verdana"/>
          <w:color w:val="000000"/>
          <w:sz w:val="18"/>
          <w:szCs w:val="18"/>
        </w:rPr>
        <w:t> </w:t>
      </w:r>
      <w:r>
        <w:rPr>
          <w:rStyle w:val="WW8Num4z0"/>
          <w:rFonts w:ascii="Verdana" w:hAnsi="Verdana"/>
          <w:color w:val="4682B4"/>
          <w:sz w:val="18"/>
          <w:szCs w:val="18"/>
        </w:rPr>
        <w:t>консульским</w:t>
      </w:r>
      <w:r>
        <w:rPr>
          <w:rStyle w:val="WW8Num3z0"/>
          <w:rFonts w:ascii="Verdana" w:hAnsi="Verdana"/>
          <w:color w:val="000000"/>
          <w:sz w:val="18"/>
          <w:szCs w:val="18"/>
        </w:rPr>
        <w:t> </w:t>
      </w:r>
      <w:r>
        <w:rPr>
          <w:rFonts w:ascii="Verdana" w:hAnsi="Verdana"/>
          <w:color w:val="000000"/>
          <w:sz w:val="18"/>
          <w:szCs w:val="18"/>
        </w:rPr>
        <w:t>вопросам Российской Федерации и ряда государств.</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Методы исследования. При работе над данной темой- автор руководствовался следующими методами и приемами познания: диалектическим, формально-логическим, сравнительно-правовым ж методом; системного,анализа. . </w:t>
      </w:r>
      <w:r>
        <w:rPr>
          <w:rFonts w:ascii="Arial" w:hAnsi="Arial" w:cs="Arial"/>
          <w:color w:val="000000"/>
          <w:sz w:val="18"/>
          <w:szCs w:val="18"/>
        </w:rPr>
        <w:t>■</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исследования:, Автором предпринята попытка впервые; в научной литературе: проанализировать основные направления и проблемы деятельности консульской службы Российской Федерации? в» свете: нового г внутреннего законодательства' по консульским- вопросам' и» международных соглашений по консульскому праву,, заключенных в последние : годы, рассматриваются; новые- институты консульского права; и консульские; функции; В! работе показаны« основные, тенденции развития современного? консульского» права; международных; аспектов\ консульской деятельности, проанализирована действующая; система норм консульского права' Российской Федерации и ряда других стран. Путем, анализа правовых. актов автор дает ряд рекомендаций по дальнейшему совершенствованию; консульского права.</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и результаты, полученные автором; в ходе исследования*, могут быть, использованы в; дальнейшей научной; разработке различных вопросов;и . проблем, касающихся консульского права:. Данное: исследование представляет интерес как для научных работников, занимающихся проблемами консульских отношений и консульского права, так: и для сотрудников консульских учреждений; Некоторые: основные положения? диссертации;, отражающие-главные тенденции развития- современного: консульского/ права, могут применяться в процессе преподавания: курса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и организации специального курса по консульскому праву. Результаты научного; исследования могут найти практическое применение в деятельности консульских служб государств и послужат основой для дальнейшего совершенствования ряда институтов^ консульского права, разработки соответствующих пособий.</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эволюционного развития консульских отношений России после распада СССР автор анализирует процессы, происходящие в этой сфере, дает им оценку и выносит на защиту следующие* положения:</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консульской</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практике государств, регулирующих статус консульских учреждений и их сотрудников; произошли заметные-изменения, вызывающие необходимость, дальнейшей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прогрессивного развития консульского права. В частности, набирает силу тенденция к приравниванию объема привилегий* и иммунитетов консульских учреждений к объему привилегий и иммунитетов дипломатических представительств. В этой связи автор диссертации полагает, что назрела необходимость внесения изменений в</w:t>
      </w:r>
      <w:r>
        <w:rPr>
          <w:rStyle w:val="WW8Num3z0"/>
          <w:rFonts w:ascii="Verdana" w:hAnsi="Verdana"/>
          <w:color w:val="000000"/>
          <w:sz w:val="18"/>
          <w:szCs w:val="18"/>
        </w:rPr>
        <w:t> </w:t>
      </w:r>
      <w:r>
        <w:rPr>
          <w:rStyle w:val="WW8Num4z0"/>
          <w:rFonts w:ascii="Verdana" w:hAnsi="Verdana"/>
          <w:color w:val="4682B4"/>
          <w:sz w:val="18"/>
          <w:szCs w:val="18"/>
        </w:rPr>
        <w:t>Венскую</w:t>
      </w:r>
      <w:r>
        <w:rPr>
          <w:rStyle w:val="WW8Num3z0"/>
          <w:rFonts w:ascii="Verdana" w:hAnsi="Verdana"/>
          <w:color w:val="000000"/>
          <w:sz w:val="18"/>
          <w:szCs w:val="18"/>
        </w:rPr>
        <w:t> </w:t>
      </w:r>
      <w:r>
        <w:rPr>
          <w:rFonts w:ascii="Verdana" w:hAnsi="Verdana"/>
          <w:color w:val="000000"/>
          <w:sz w:val="18"/>
          <w:szCs w:val="18"/>
        </w:rPr>
        <w:t>конвенцию о консульских сношениях 1963 г. и двусторонние консульские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В частности, эти изменения должны касаться:</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обеспечения более эффективной охраны консульских помещений и жилых' помещений консульских работников, включая резиденцию главы консульского учреждения, в том числе, при чрезвычайных обстоятельствах (вооруженный конфликт, массовые беспорядки);</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обеспечения абсолютной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консульских помещений, включая отказ от использования «пожарной</w:t>
      </w:r>
      <w:r>
        <w:rPr>
          <w:rStyle w:val="WW8Num3z0"/>
          <w:rFonts w:ascii="Verdana" w:hAnsi="Verdana"/>
          <w:color w:val="000000"/>
          <w:sz w:val="18"/>
          <w:szCs w:val="18"/>
        </w:rPr>
        <w:t> </w:t>
      </w:r>
      <w:r>
        <w:rPr>
          <w:rStyle w:val="WW8Num4z0"/>
          <w:rFonts w:ascii="Verdana" w:hAnsi="Verdana"/>
          <w:color w:val="4682B4"/>
          <w:sz w:val="18"/>
          <w:szCs w:val="18"/>
        </w:rPr>
        <w:t>оговорки</w:t>
      </w:r>
      <w:r>
        <w:rPr>
          <w:rFonts w:ascii="Verdana" w:hAnsi="Verdana"/>
          <w:color w:val="000000"/>
          <w:sz w:val="18"/>
          <w:szCs w:val="18"/>
        </w:rPr>
        <w:t>».</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установления более гибкого- порядка, определения государством численности консульского персонала, связанного с</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на консульские учреждения выполнения новых консульских функций;</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полного</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консульских должностных лиц из местной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в том числе и уголовной, обусловленного отсутствием универсальных критериев, позволяющих однозначно судить о том, находилось ли консульское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при выполнении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момент совершения правонарушения;</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уточнения правового статуса консульского курьера, в частности положения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его из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юрисдикции;</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обеспечения максимальных возможностей для осуществления консульских функций почетными консулами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помещений, личная неприкосновенность);</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расширения контактов российских граждан в различных сферах жизни и решения проблем с Европейским Союзом,</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другими государствами по вопросам перехода к</w:t>
      </w:r>
      <w:r>
        <w:rPr>
          <w:rStyle w:val="WW8Num3z0"/>
          <w:rFonts w:ascii="Verdana" w:hAnsi="Verdana"/>
          <w:color w:val="000000"/>
          <w:sz w:val="18"/>
          <w:szCs w:val="18"/>
        </w:rPr>
        <w:t> </w:t>
      </w:r>
      <w:r>
        <w:rPr>
          <w:rStyle w:val="WW8Num4z0"/>
          <w:rFonts w:ascii="Verdana" w:hAnsi="Verdana"/>
          <w:color w:val="4682B4"/>
          <w:sz w:val="18"/>
          <w:szCs w:val="18"/>
        </w:rPr>
        <w:t>безвизовым</w:t>
      </w:r>
      <w:r>
        <w:rPr>
          <w:rStyle w:val="WW8Num3z0"/>
          <w:rFonts w:ascii="Verdana" w:hAnsi="Verdana"/>
          <w:color w:val="000000"/>
          <w:sz w:val="18"/>
          <w:szCs w:val="18"/>
        </w:rPr>
        <w:t> </w:t>
      </w:r>
      <w:r>
        <w:rPr>
          <w:rFonts w:ascii="Verdana" w:hAnsi="Verdana"/>
          <w:color w:val="000000"/>
          <w:sz w:val="18"/>
          <w:szCs w:val="18"/>
        </w:rPr>
        <w:t xml:space="preserve">поездкам граждан и беспрепятственного проведения процедуры реадмиссии </w:t>
      </w:r>
      <w:r>
        <w:rPr>
          <w:rFonts w:ascii="Verdana" w:hAnsi="Verdana"/>
          <w:color w:val="000000"/>
          <w:sz w:val="18"/>
          <w:szCs w:val="18"/>
        </w:rPr>
        <w:lastRenderedPageBreak/>
        <w:t>предлагается привести законодательство Российской Федерации в соответствие с международными обязательствами в сфере реадмиссии.</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Российская Федерация, развивая консульские отношения, установленные Советским Союзом, продолжает активно расширять консульские связи и вносить значительный вклад в развитие консульского права. Особая роль в этом отношении отводится новому Консульскому</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России, принятие которого в 2010 году внесло существенный вклад'в-науку международного права в целом, стало важным этапом в развитии законодательства в консульской сфере, а также открыло новые возможности для расширения консульских функций и развития консульских отношений России. Практика применения данного</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хотя и незначительная, .свидетельствует о хорошо разработанном документе, адекватно отвечающем всем возникающим вопросам в консульской деятельности.</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Современное состояние науки консульского права свидетельствует о серьезных</w:t>
      </w:r>
      <w:r>
        <w:rPr>
          <w:rStyle w:val="WW8Num3z0"/>
          <w:rFonts w:ascii="Verdana" w:hAnsi="Verdana"/>
          <w:color w:val="000000"/>
          <w:sz w:val="18"/>
          <w:szCs w:val="18"/>
        </w:rPr>
        <w:t> </w:t>
      </w:r>
      <w:r>
        <w:rPr>
          <w:rStyle w:val="WW8Num4z0"/>
          <w:rFonts w:ascii="Verdana" w:hAnsi="Verdana"/>
          <w:color w:val="4682B4"/>
          <w:sz w:val="18"/>
          <w:szCs w:val="18"/>
        </w:rPr>
        <w:t>пробелах</w:t>
      </w:r>
      <w:r>
        <w:rPr>
          <w:rFonts w:ascii="Verdana" w:hAnsi="Verdana"/>
          <w:color w:val="000000"/>
          <w:sz w:val="18"/>
          <w:szCs w:val="18"/>
        </w:rPr>
        <w:t>, которые требуют адекватного восполнения для обеспечения, эффективного осуществления государствами консульских функций. В частности, необходимо уделить должное внимание разработке научных аспектов новых для отечественной правовой практики институтам (реадмиссии, консульского учета, почетного консула, материальной помощи), разработать соответствующую нормативно-правовую базу.</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Автор данной диссертации принимал участие в межведомственных рабочих группах по разработке проекта нового Консульского устава, России, внесению изменений и дополнений в- нормативные правовые акты по консульской тематике, участвовал в» межгосударственных консультациях экспертов по разработке соглашений о визовых упрощениях и о реадмиссии, а также по определению: процедуры</w:t>
      </w:r>
      <w:r>
        <w:rPr>
          <w:rStyle w:val="WW8Num3z0"/>
          <w:rFonts w:ascii="Verdana" w:hAnsi="Verdana"/>
          <w:color w:val="000000"/>
          <w:sz w:val="18"/>
          <w:szCs w:val="18"/>
        </w:rPr>
        <w:t> </w:t>
      </w:r>
      <w:r>
        <w:rPr>
          <w:rStyle w:val="WW8Num4z0"/>
          <w:rFonts w:ascii="Verdana" w:hAnsi="Verdana"/>
          <w:color w:val="4682B4"/>
          <w:sz w:val="18"/>
          <w:szCs w:val="18"/>
        </w:rPr>
        <w:t>безвизового</w:t>
      </w:r>
      <w:r>
        <w:rPr>
          <w:rStyle w:val="WW8Num3z0"/>
          <w:rFonts w:ascii="Verdana" w:hAnsi="Verdana"/>
          <w:color w:val="000000"/>
          <w:sz w:val="18"/>
          <w:szCs w:val="18"/>
        </w:rPr>
        <w:t> </w:t>
      </w:r>
      <w:r>
        <w:rPr>
          <w:rFonts w:ascii="Verdana" w:hAnsi="Verdana"/>
          <w:color w:val="000000"/>
          <w:sz w:val="18"/>
          <w:szCs w:val="18"/>
        </w:rPr>
        <w:t>диалога. Россия — ЕС; читал лекции в&lt;</w:t>
      </w:r>
      <w:r>
        <w:rPr>
          <w:rStyle w:val="WW8Num3z0"/>
          <w:rFonts w:ascii="Verdana" w:hAnsi="Verdana"/>
          <w:color w:val="000000"/>
          <w:sz w:val="18"/>
          <w:szCs w:val="18"/>
        </w:rPr>
        <w:t> </w:t>
      </w:r>
      <w:r>
        <w:rPr>
          <w:rStyle w:val="WW8Num4z0"/>
          <w:rFonts w:ascii="Verdana" w:hAnsi="Verdana"/>
          <w:color w:val="4682B4"/>
          <w:sz w:val="18"/>
          <w:szCs w:val="18"/>
        </w:rPr>
        <w:t>Консульском</w:t>
      </w:r>
      <w:r>
        <w:rPr>
          <w:rStyle w:val="WW8Num3z0"/>
          <w:rFonts w:ascii="Verdana" w:hAnsi="Verdana"/>
          <w:color w:val="000000"/>
          <w:sz w:val="18"/>
          <w:szCs w:val="18"/>
        </w:rPr>
        <w:t> </w:t>
      </w:r>
      <w:r>
        <w:rPr>
          <w:rFonts w:ascii="Verdana" w:hAnsi="Verdana"/>
          <w:color w:val="000000"/>
          <w:sz w:val="18"/>
          <w:szCs w:val="18"/>
        </w:rPr>
        <w:t>департаменте по теме «Нормативно-правовая база деятельности консульской* службы Российской Федерации» и принимал участие в подготовке спецкурса в, ДА МИД России по теме «</w:t>
      </w:r>
      <w:r>
        <w:rPr>
          <w:rStyle w:val="WW8Num4z0"/>
          <w:rFonts w:ascii="Verdana" w:hAnsi="Verdana"/>
          <w:color w:val="4682B4"/>
          <w:sz w:val="18"/>
          <w:szCs w:val="18"/>
        </w:rPr>
        <w:t>Интеграция внешних сношений в межгосударственном общении</w:t>
      </w:r>
      <w:r>
        <w:rPr>
          <w:rFonts w:ascii="Verdana" w:hAnsi="Verdana"/>
          <w:color w:val="000000"/>
          <w:sz w:val="18"/>
          <w:szCs w:val="18"/>
        </w:rPr>
        <w:t>». Кроме того, участвовал в разработке праздничного- буклета МИД России, посвященного 200-летию консульской* службы, и соответствующей-тематической выставки в МИД^ России.</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международного • права Дипломатической Академии МИД России.</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авторских публикаций по теме диссертационной работы, общий объем публикаций*более 2,31 п.л.):</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Тенденции развития консульского права. // Московский, журнал-международного права: 2009. апрель-июнь. № 2 (74) (0,98 а. л.).</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История» становления и- развития консульской, службы // Вестник Российского Университета Дружбы Народов. 2009. № 3 (0,68 а. л.).</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Новый Консульский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и консульские отношения^ Российской Федерации, в том числе проблемы правового регулирования института почетных консулов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2011. № 2 (27) (0,65 а. л.).</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которые были поставлены диссертантом в начале исследования. Данная работа состоит из введения; трех глав, объединяющих восемь параграфов, заключения и списка использованной литературы.</w:t>
      </w:r>
    </w:p>
    <w:p w:rsidR="00857ACF" w:rsidRDefault="00857ACF" w:rsidP="00857AC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Торшина, Ольга Михайловна</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диссертационного исследования автор приходит к обоснованным выводам и выдвигает предложения, которые, по его мнению, будут способствовать дальнейшему прогрессивному развитию</w:t>
      </w:r>
      <w:r>
        <w:rPr>
          <w:rStyle w:val="WW8Num3z0"/>
          <w:rFonts w:ascii="Verdana" w:hAnsi="Verdana"/>
          <w:color w:val="000000"/>
          <w:sz w:val="18"/>
          <w:szCs w:val="18"/>
        </w:rPr>
        <w:t> </w:t>
      </w:r>
      <w:r>
        <w:rPr>
          <w:rStyle w:val="WW8Num4z0"/>
          <w:rFonts w:ascii="Verdana" w:hAnsi="Verdana"/>
          <w:color w:val="4682B4"/>
          <w:sz w:val="18"/>
          <w:szCs w:val="18"/>
        </w:rPr>
        <w:t>консульской</w:t>
      </w:r>
      <w:r>
        <w:rPr>
          <w:rStyle w:val="WW8Num3z0"/>
          <w:rFonts w:ascii="Verdana" w:hAnsi="Verdana"/>
          <w:color w:val="000000"/>
          <w:sz w:val="18"/>
          <w:szCs w:val="18"/>
        </w:rPr>
        <w:t> </w:t>
      </w:r>
      <w:r>
        <w:rPr>
          <w:rFonts w:ascii="Verdana" w:hAnsi="Verdana"/>
          <w:color w:val="000000"/>
          <w:sz w:val="18"/>
          <w:szCs w:val="18"/>
        </w:rPr>
        <w:t>службы России и консульского права.</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Консульская</w:t>
      </w:r>
      <w:r>
        <w:rPr>
          <w:rStyle w:val="WW8Num3z0"/>
          <w:rFonts w:ascii="Verdana" w:hAnsi="Verdana"/>
          <w:color w:val="000000"/>
          <w:sz w:val="18"/>
          <w:szCs w:val="18"/>
        </w:rPr>
        <w:t> </w:t>
      </w:r>
      <w:r>
        <w:rPr>
          <w:rFonts w:ascii="Verdana" w:hAnsi="Verdana"/>
          <w:color w:val="000000"/>
          <w:sz w:val="18"/>
          <w:szCs w:val="18"/>
        </w:rPr>
        <w:t>служба возникла еще в древние века для выполнения не только</w:t>
      </w:r>
      <w:r>
        <w:rPr>
          <w:rStyle w:val="WW8Num3z0"/>
          <w:rFonts w:ascii="Verdana" w:hAnsi="Verdana"/>
          <w:color w:val="000000"/>
          <w:sz w:val="18"/>
          <w:szCs w:val="18"/>
        </w:rPr>
        <w:t> </w:t>
      </w:r>
      <w:r>
        <w:rPr>
          <w:rStyle w:val="WW8Num4z0"/>
          <w:rFonts w:ascii="Verdana" w:hAnsi="Verdana"/>
          <w:color w:val="4682B4"/>
          <w:sz w:val="18"/>
          <w:szCs w:val="18"/>
        </w:rPr>
        <w:t>консульских</w:t>
      </w:r>
      <w:r>
        <w:rPr>
          <w:rFonts w:ascii="Verdana" w:hAnsi="Verdana"/>
          <w:color w:val="000000"/>
          <w:sz w:val="18"/>
          <w:szCs w:val="18"/>
        </w:rPr>
        <w:t>, но и дипломатических задач. Зарождение</w:t>
      </w:r>
      <w:r>
        <w:rPr>
          <w:rStyle w:val="WW8Num3z0"/>
          <w:rFonts w:ascii="Verdana" w:hAnsi="Verdana"/>
          <w:color w:val="000000"/>
          <w:sz w:val="18"/>
          <w:szCs w:val="18"/>
        </w:rPr>
        <w:t> </w:t>
      </w:r>
      <w:r>
        <w:rPr>
          <w:rStyle w:val="WW8Num4z0"/>
          <w:rFonts w:ascii="Verdana" w:hAnsi="Verdana"/>
          <w:color w:val="4682B4"/>
          <w:sz w:val="18"/>
          <w:szCs w:val="18"/>
        </w:rPr>
        <w:t>консульского</w:t>
      </w:r>
      <w:r>
        <w:rPr>
          <w:rStyle w:val="WW8Num3z0"/>
          <w:rFonts w:ascii="Verdana" w:hAnsi="Verdana"/>
          <w:color w:val="000000"/>
          <w:sz w:val="18"/>
          <w:szCs w:val="18"/>
        </w:rPr>
        <w:t> </w:t>
      </w:r>
      <w:r>
        <w:rPr>
          <w:rFonts w:ascii="Verdana" w:hAnsi="Verdana"/>
          <w:color w:val="000000"/>
          <w:sz w:val="18"/>
          <w:szCs w:val="18"/>
        </w:rPr>
        <w:t>института было обусловлено развитием торговли 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Fonts w:ascii="Verdana" w:hAnsi="Verdana"/>
          <w:color w:val="000000"/>
          <w:sz w:val="18"/>
          <w:szCs w:val="18"/>
        </w:rPr>
        <w:t xml:space="preserve">, политических и культурных отношений между государствами-полисами. В это же время стали складываться отдельные нормы консульского права. Нередко на консулов возлагались и дипломатические функции, во многих странах Средиземноморья они поддерживали </w:t>
      </w:r>
      <w:r>
        <w:rPr>
          <w:rFonts w:ascii="Verdana" w:hAnsi="Verdana"/>
          <w:color w:val="000000"/>
          <w:sz w:val="18"/>
          <w:szCs w:val="18"/>
        </w:rPr>
        <w:lastRenderedPageBreak/>
        <w:t>непосредственные контакты с главами государств, выполняли дипломатические</w:t>
      </w:r>
      <w:r>
        <w:rPr>
          <w:rStyle w:val="WW8Num3z0"/>
          <w:rFonts w:ascii="Verdana" w:hAnsi="Verdana"/>
          <w:color w:val="000000"/>
          <w:sz w:val="18"/>
          <w:szCs w:val="18"/>
        </w:rPr>
        <w:t> </w:t>
      </w:r>
      <w:r>
        <w:rPr>
          <w:rStyle w:val="WW8Num4z0"/>
          <w:rFonts w:ascii="Verdana" w:hAnsi="Verdana"/>
          <w:color w:val="4682B4"/>
          <w:sz w:val="18"/>
          <w:szCs w:val="18"/>
        </w:rPr>
        <w:t>поручения</w:t>
      </w:r>
      <w:r>
        <w:rPr>
          <w:rFonts w:ascii="Verdana" w:hAnsi="Verdana"/>
          <w:color w:val="000000"/>
          <w:sz w:val="18"/>
          <w:szCs w:val="18"/>
        </w:rPr>
        <w:t>. В XIX в. в практике государств сформировались в отдельном виде дипломатическая и консульская службы.</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Россия была одной из последних европейских государств, которые установили</w:t>
      </w:r>
      <w:r>
        <w:rPr>
          <w:rStyle w:val="WW8Num3z0"/>
          <w:rFonts w:ascii="Verdana" w:hAnsi="Verdana"/>
          <w:color w:val="000000"/>
          <w:sz w:val="18"/>
          <w:szCs w:val="18"/>
        </w:rPr>
        <w:t> </w:t>
      </w:r>
      <w:r>
        <w:rPr>
          <w:rStyle w:val="WW8Num4z0"/>
          <w:rFonts w:ascii="Verdana" w:hAnsi="Verdana"/>
          <w:color w:val="4682B4"/>
          <w:sz w:val="18"/>
          <w:szCs w:val="18"/>
        </w:rPr>
        <w:t>консульскую</w:t>
      </w:r>
      <w:r>
        <w:rPr>
          <w:rStyle w:val="WW8Num3z0"/>
          <w:rFonts w:ascii="Verdana" w:hAnsi="Verdana"/>
          <w:color w:val="000000"/>
          <w:sz w:val="18"/>
          <w:szCs w:val="18"/>
        </w:rPr>
        <w:t> </w:t>
      </w:r>
      <w:r>
        <w:rPr>
          <w:rFonts w:ascii="Verdana" w:hAnsi="Verdana"/>
          <w:color w:val="000000"/>
          <w:sz w:val="18"/>
          <w:szCs w:val="18"/>
        </w:rPr>
        <w:t>практику, тем не менее</w:t>
      </w:r>
      <w:r>
        <w:rPr>
          <w:rStyle w:val="WW8Num3z0"/>
          <w:rFonts w:ascii="Verdana" w:hAnsi="Verdana"/>
          <w:color w:val="000000"/>
          <w:sz w:val="18"/>
          <w:szCs w:val="18"/>
        </w:rPr>
        <w:t> </w:t>
      </w:r>
      <w:r>
        <w:rPr>
          <w:rStyle w:val="WW8Num4z0"/>
          <w:rFonts w:ascii="Verdana" w:hAnsi="Verdana"/>
          <w:color w:val="4682B4"/>
          <w:sz w:val="18"/>
          <w:szCs w:val="18"/>
        </w:rPr>
        <w:t>консульский</w:t>
      </w:r>
      <w:r>
        <w:rPr>
          <w:rStyle w:val="WW8Num3z0"/>
          <w:rFonts w:ascii="Verdana" w:hAnsi="Verdana"/>
          <w:color w:val="000000"/>
          <w:sz w:val="18"/>
          <w:szCs w:val="18"/>
        </w:rPr>
        <w:t> </w:t>
      </w:r>
      <w:r>
        <w:rPr>
          <w:rFonts w:ascii="Verdana" w:hAnsi="Verdana"/>
          <w:color w:val="000000"/>
          <w:sz w:val="18"/>
          <w:szCs w:val="18"/>
        </w:rPr>
        <w:t>институт начал активно развиваться уже при Петре I. Исторические особенности развития консульских отношений и в настоящее время продолжают определять некоторую их специфику. В XIX — начале XX в. продолжает активно развиваться сеть консульских учреждений за границей. К концу 1921 г. число консульств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достигло 30, в 1970 г. за границей функционировало уже 131 советское</w:t>
      </w:r>
      <w:r>
        <w:rPr>
          <w:rStyle w:val="WW8Num3z0"/>
          <w:rFonts w:ascii="Verdana" w:hAnsi="Verdana"/>
          <w:color w:val="000000"/>
          <w:sz w:val="18"/>
          <w:szCs w:val="18"/>
        </w:rPr>
        <w:t> </w:t>
      </w:r>
      <w:r>
        <w:rPr>
          <w:rStyle w:val="WW8Num4z0"/>
          <w:rFonts w:ascii="Verdana" w:hAnsi="Verdana"/>
          <w:color w:val="4682B4"/>
          <w:sz w:val="18"/>
          <w:szCs w:val="18"/>
        </w:rPr>
        <w:t>консульское</w:t>
      </w:r>
      <w:r>
        <w:rPr>
          <w:rStyle w:val="WW8Num3z0"/>
          <w:rFonts w:ascii="Verdana" w:hAnsi="Verdana"/>
          <w:color w:val="000000"/>
          <w:sz w:val="18"/>
          <w:szCs w:val="18"/>
        </w:rPr>
        <w:t> </w:t>
      </w:r>
      <w:r>
        <w:rPr>
          <w:rFonts w:ascii="Verdana" w:hAnsi="Verdana"/>
          <w:color w:val="000000"/>
          <w:sz w:val="18"/>
          <w:szCs w:val="18"/>
        </w:rPr>
        <w:t>учреждение. Приведенные в настоящей работе статистические данные позволяют однозначно сделать вывод о значительном расширении сети консульских учреждений Российской Федерации в иностранных государствах. За последнее десятилетие открылись либо возобновили работу полтора десятка консульских учреждений в самых разных регионах.</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общее число российских консульских учреждений и консульских отделов посольств достигло 247 в 144 государствах, в 51 стране мира действуют 84 российских почетных консула (для сравнения, в 2000 г. их было 21), 38 представительств</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аккредитовано,* 101 заграничное учреждение на территории России« и учреждены* уже более- 80 постов иностранных почетных консулов в России (тогда как в 2000 г. их было всего 4) . Консульская служба^ России развивается» на высоком уровне, практически не уступая по количеству присутствия консульских заграничных</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2gO учреждений Болгарии (192 загранпредставительства ), Великобритании (300289), Испании (более 270290), Мальте (168), Литве (98291),</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(286292), Франции (200293), Финляндии (82294), Швейцарии (100295) и т.д.</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Стремительное развитие консульских отношений определило и рост количества'договоров по</w:t>
      </w:r>
      <w:r>
        <w:rPr>
          <w:rStyle w:val="WW8Num3z0"/>
          <w:rFonts w:ascii="Verdana" w:hAnsi="Verdana"/>
          <w:color w:val="000000"/>
          <w:sz w:val="18"/>
          <w:szCs w:val="18"/>
        </w:rPr>
        <w:t> </w:t>
      </w:r>
      <w:r>
        <w:rPr>
          <w:rStyle w:val="WW8Num4z0"/>
          <w:rFonts w:ascii="Verdana" w:hAnsi="Verdana"/>
          <w:color w:val="4682B4"/>
          <w:sz w:val="18"/>
          <w:szCs w:val="18"/>
        </w:rPr>
        <w:t>консульским</w:t>
      </w:r>
      <w:r>
        <w:rPr>
          <w:rStyle w:val="WW8Num3z0"/>
          <w:rFonts w:ascii="Verdana" w:hAnsi="Verdana"/>
          <w:color w:val="000000"/>
          <w:sz w:val="18"/>
          <w:szCs w:val="18"/>
        </w:rPr>
        <w:t> </w:t>
      </w:r>
      <w:r>
        <w:rPr>
          <w:rFonts w:ascii="Verdana" w:hAnsi="Verdana"/>
          <w:color w:val="000000"/>
          <w:sz w:val="18"/>
          <w:szCs w:val="18"/>
        </w:rPr>
        <w:t>вопросам, а также необходимость в. совершенствовании нормативно-правовой базы консульских отношений. Так, например, в общей сложности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безвизовым поездкам и об упрощении выдачи виз заключены с более чем 90 государствами, в период с 1992 г. Россией было заключено около 30 консульских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Проблематика консульской деятельности в теоретическом» плане довольно специфична, осуществление консульских функций связано с применением ряда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Совсем^ недавно были приняты нормативные- акты, содержащие основополагающие положения для консульской деятельности: Федеральный закон «Консульский,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«Об особенностях, прохождения* федеральной- государственной гражданской службы, в системе МИД России»,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России «Об утверждении Положения* о предоставлении помощи в возвращении в Российскую Федерацию</w:t>
      </w:r>
      <w:r>
        <w:rPr>
          <w:rStyle w:val="WW8Num3z0"/>
          <w:rFonts w:ascii="Verdana" w:hAnsi="Verdana"/>
          <w:color w:val="000000"/>
          <w:sz w:val="18"/>
          <w:szCs w:val="18"/>
        </w:rPr>
        <w:t> </w:t>
      </w:r>
      <w:r>
        <w:rPr>
          <w:rStyle w:val="WW8Num4z0"/>
          <w:rFonts w:ascii="Verdana" w:hAnsi="Verdana"/>
          <w:color w:val="4682B4"/>
          <w:sz w:val="18"/>
          <w:szCs w:val="18"/>
        </w:rPr>
        <w:t>гражданам</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287 URL: www.mid.ru</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288URL: www.mfa.bg</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289URL: http://www.fco.gov.uk/</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290 URL: http://www.maec.es</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291 URL: www.urm.lt</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292 URL: http://www.usembassy.gov/</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293 URL: httpV/www.diplomatie gouv.fr</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294URL: http://www. form in fi</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295 URL: http://www.eda.admin.ch</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оказавшимся на территории иностранного государства без средств к существованию» и т.д. Данные документы имеют огромное практическое значение. В них определяются правовые основы, осуществления1 консульской деятельности,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консульских должностных лиц по защите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Российской Федерации и российских юридических лиц за&gt;рубежом, интересов Российской Федерации и т.д.</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вышеупомянутых нормативных актов были сделаны следующие выводы, что при четком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задач, которые стоят перед</w:t>
      </w:r>
      <w:r>
        <w:rPr>
          <w:rStyle w:val="WW8Num3z0"/>
          <w:rFonts w:ascii="Verdana" w:hAnsi="Verdana"/>
          <w:color w:val="000000"/>
          <w:sz w:val="18"/>
          <w:szCs w:val="18"/>
        </w:rPr>
        <w:t> </w:t>
      </w:r>
      <w:r>
        <w:rPr>
          <w:rStyle w:val="WW8Num4z0"/>
          <w:rFonts w:ascii="Verdana" w:hAnsi="Verdana"/>
          <w:color w:val="4682B4"/>
          <w:sz w:val="18"/>
          <w:szCs w:val="18"/>
        </w:rPr>
        <w:t>консульскими</w:t>
      </w:r>
      <w:r>
        <w:rPr>
          <w:rStyle w:val="WW8Num3z0"/>
          <w:rFonts w:ascii="Verdana" w:hAnsi="Verdana"/>
          <w:color w:val="000000"/>
          <w:sz w:val="18"/>
          <w:szCs w:val="18"/>
        </w:rPr>
        <w:t> </w:t>
      </w:r>
      <w:r>
        <w:rPr>
          <w:rFonts w:ascii="Verdana" w:hAnsi="Verdana"/>
          <w:color w:val="000000"/>
          <w:sz w:val="18"/>
          <w:szCs w:val="18"/>
        </w:rPr>
        <w:t xml:space="preserve">должностными лицами, будет исключена возможность ссылки на </w:t>
      </w:r>
      <w:r>
        <w:rPr>
          <w:rFonts w:ascii="Verdana" w:hAnsi="Verdana"/>
          <w:color w:val="000000"/>
          <w:sz w:val="18"/>
          <w:szCs w:val="18"/>
        </w:rPr>
        <w:lastRenderedPageBreak/>
        <w:t>отсутствие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для осуществления того или иного действия или же превышения полномочий, что будет способствовать не только оптимизации процесса приема посетителей, более рациональному использованию кадровых ресурсов, но и позволит избежать в будущем</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в отношении граждан Российской Федерации в иностранных государствах.</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Консульские</w:t>
      </w:r>
      <w:r>
        <w:rPr>
          <w:rStyle w:val="WW8Num3z0"/>
          <w:rFonts w:ascii="Verdana" w:hAnsi="Verdana"/>
          <w:color w:val="000000"/>
          <w:sz w:val="18"/>
          <w:szCs w:val="18"/>
        </w:rPr>
        <w:t> </w:t>
      </w:r>
      <w:r>
        <w:rPr>
          <w:rFonts w:ascii="Verdana" w:hAnsi="Verdana"/>
          <w:color w:val="000000"/>
          <w:sz w:val="18"/>
          <w:szCs w:val="18"/>
        </w:rPr>
        <w:t>привилегии и иммунитеты находятся в постоянном развитии и подвергаются изменениям в силу потребностей международных отношений. Дальнейшее расширение этих отношений объективно влечет за собой увеличение объема 1 консульских привилегий и иммунитетов. -Исторически на первых порах сложился порядок, что консульские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пользовались иммунитетом за действия,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при, исполнении служебных обязанностей. Этот принцип вытекает и из положений</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 консульских сношениях 1963 г. В этих положениях $ говорится о том, что консульские должностные лица и консульские служащие не подлежат</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судебных или административных органов государства пребывания в отношении действий,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при выполнении консульских функций (ст. 43 Венской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Если же правонарушение совершено не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служебных обязанностей, данное лицо может быть привлечено к ответственности.</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новых явлений в области консульских привилегий и иммунитетов, в частности тенденции к их сближению с объемом дипломатических привилегий и иммунитетов, автор считает, что в настоящее время теория функциональной необходимости (функциональная- теория), объясняющая юридическую природу консульских привилегий и иммунитетов, не: соответствует тенденции к расширению объема консульских привилегий, и иммунитетов, предоставляемых как консульским учреждениям, так-» и консульским</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Fonts w:ascii="Verdana" w:hAnsi="Verdana"/>
          <w:color w:val="000000"/>
          <w:sz w:val="18"/>
          <w:szCs w:val="18"/>
        </w:rPr>
        <w:t>, лицам. Российская и консульская практики других государств идут по пути большей иммунизации? консульских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полного» изъятия- их вообще1 из местной- юрисдикции, в том числе и: уголовной: В этом.- проявляется общая тенденция; характерная для? современного дипломатического права; единого правового положения консульских: и дипломатических представительств при различии их функций.</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результате: всестороннего анализа привилегии и иммунитетов; предоставляемых почетным (нештатным) консулам и консульским; учреждениям; возглавляемым ими; Венской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 консульских сношениях 1963 г., автор приходит к заключению о том, что объем- указанных: привилегий и иммунитетов: уже. объема привилегий, и иммунитетов; предусмотренных консульским, правом* для штатных консульских учреждений;: и штатных консульских должностных лиц:. Вместе с тем . в консульской: практике России, и некоторых государств (Италия, Румыния) наблюдается тенденция к их расширению;, что способствует развитию института почетных-консулов, особенно; с учетом процессов, происходящих под влиянием глобализации. Институт почетного консула активно развивается: в России. Однако на; практике, возникают вопросы; которые могут помешать осуществлению функций: почетным; консулом. Так, не.</w:t>
      </w:r>
      <w:r>
        <w:rPr>
          <w:rStyle w:val="WW8Num3z0"/>
          <w:rFonts w:ascii="Verdana" w:hAnsi="Verdana"/>
          <w:color w:val="000000"/>
          <w:sz w:val="18"/>
          <w:szCs w:val="18"/>
        </w:rPr>
        <w:t> </w:t>
      </w:r>
      <w:r>
        <w:rPr>
          <w:rStyle w:val="WW8Num4z0"/>
          <w:rFonts w:ascii="Verdana" w:hAnsi="Verdana"/>
          <w:color w:val="4682B4"/>
          <w:sz w:val="18"/>
          <w:szCs w:val="18"/>
        </w:rPr>
        <w:t>урегулированными</w:t>
      </w:r>
      <w:r>
        <w:rPr>
          <w:rFonts w:ascii="Verdana" w:hAnsi="Verdana"/>
          <w:color w:val="000000"/>
          <w:sz w:val="18"/>
          <w:szCs w:val="18"/>
        </w:rPr>
        <w:t>: остаются вопросы материально-технического; обеспечения; почетного консула, правовой статус членов его семьи.</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 сравнению с советским периодом в современной доктрине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стало значительно меньше уделяться внимания</w:t>
      </w:r>
      <w:r>
        <w:rPr>
          <w:rStyle w:val="WW8Num3z0"/>
          <w:rFonts w:ascii="Verdana" w:hAnsi="Verdana"/>
          <w:color w:val="000000"/>
          <w:sz w:val="18"/>
          <w:szCs w:val="18"/>
        </w:rPr>
        <w:t> </w:t>
      </w:r>
      <w:r>
        <w:rPr>
          <w:rStyle w:val="WW8Num4z0"/>
          <w:rFonts w:ascii="Verdana" w:hAnsi="Verdana"/>
          <w:color w:val="4682B4"/>
          <w:sz w:val="18"/>
          <w:szCs w:val="18"/>
        </w:rPr>
        <w:t>консульскому</w:t>
      </w:r>
      <w:r>
        <w:rPr>
          <w:rStyle w:val="WW8Num3z0"/>
          <w:rFonts w:ascii="Verdana" w:hAnsi="Verdana"/>
          <w:color w:val="000000"/>
          <w:sz w:val="18"/>
          <w:szCs w:val="18"/>
        </w:rPr>
        <w:t> </w:t>
      </w:r>
      <w:r>
        <w:rPr>
          <w:rFonts w:ascii="Verdana" w:hAnsi="Verdana"/>
          <w:color w:val="000000"/>
          <w:sz w:val="18"/>
          <w:szCs w:val="18"/>
        </w:rPr>
        <w:t>праву и его институтам. Однако многие положения нуждаются в теоретическом осмыслении (институты</w:t>
      </w:r>
      <w:r>
        <w:rPr>
          <w:rStyle w:val="WW8Num3z0"/>
          <w:rFonts w:ascii="Verdana" w:hAnsi="Verdana"/>
          <w:color w:val="000000"/>
          <w:sz w:val="18"/>
          <w:szCs w:val="18"/>
        </w:rPr>
        <w:t> </w:t>
      </w:r>
      <w:r>
        <w:rPr>
          <w:rStyle w:val="WW8Num4z0"/>
          <w:rFonts w:ascii="Verdana" w:hAnsi="Verdana"/>
          <w:color w:val="4682B4"/>
          <w:sz w:val="18"/>
          <w:szCs w:val="18"/>
        </w:rPr>
        <w:t>реадмиссии</w:t>
      </w:r>
      <w:r>
        <w:rPr>
          <w:rFonts w:ascii="Verdana" w:hAnsi="Verdana"/>
          <w:color w:val="000000"/>
          <w:sz w:val="18"/>
          <w:szCs w:val="18"/>
        </w:rPr>
        <w:t>, консульского учета, почетного консула и др.). Кроме того, необходимо учитывать тот факт, что идет процесс глобализации, освоения-новых сфер деятельности: космоса, морского дна, расширяются экономические, научные контакты, политические связи. В процессе развития консульских отношений появляются новые направления консульской деятельности. В этой связи возникает необходимость иметь разработанную современную доктрину по консульским вопросам, широкую нормативную базу. б. Консульское право должно развиваться с учетом изменений во внутренней и внешней политике нашего государства. В настоящее время в Комиссии международного права нет на рассмотрении проекта новой Конвенции о консульских отношениях . Однако с учетом новых явлений в области привилегий и иммунитетов, в частности, их сближение с объемом дипломатических привилегий и иммунитетов, появление новых институтов, возможно было бы в рамках</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xml:space="preserve">принять резолюцию, которая предусматривала бы </w:t>
      </w:r>
      <w:r>
        <w:rPr>
          <w:rFonts w:ascii="Verdana" w:hAnsi="Verdana"/>
          <w:color w:val="000000"/>
          <w:sz w:val="18"/>
          <w:szCs w:val="18"/>
        </w:rPr>
        <w:lastRenderedPageBreak/>
        <w:t>разработку Комиссией международного права дополнений к положениям Венской конвенции о консульских сношениях 1963 г. Кроме того, представляется необходимым придерживаться тенденции закрепления наиболее благоприятного режима привилегий и иммунитетов в двусторонних консульских</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либо на практике по договоренности между странами.</w:t>
      </w:r>
    </w:p>
    <w:p w:rsidR="00857ACF" w:rsidRDefault="00857ACF" w:rsidP="00857AC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хотелось бы привести в пример знаменитое высказывание французского дипломата, государственного деятеля Ш.М. Талейрана: «Можно быть хорошим дипломатом, но сколько надо еще познать вещей, чтобы стать хорошим консулом. Так как обязанности консула бесконечно разнообразны, они во многом отличаются от</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других чиновников Министерства иностранных дел. Они требуют массу практических знаний, для которых необходимо специальное образование»297.</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296http://www.un.org/ru/law/</w:t>
      </w:r>
    </w:p>
    <w:p w:rsidR="00857ACF" w:rsidRDefault="00857ACF" w:rsidP="00857AC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297 http://elib.bsu.by</w:t>
      </w:r>
    </w:p>
    <w:p w:rsidR="00857ACF" w:rsidRDefault="00857ACF" w:rsidP="00857AC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Торшина, Ольга Михайловна, 2011 год</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Аваков</w:t>
      </w:r>
      <w:r>
        <w:rPr>
          <w:rStyle w:val="WW8Num3z0"/>
          <w:rFonts w:ascii="Verdana" w:hAnsi="Verdana"/>
          <w:color w:val="000000"/>
          <w:sz w:val="18"/>
          <w:szCs w:val="18"/>
        </w:rPr>
        <w:t> </w:t>
      </w:r>
      <w:r>
        <w:rPr>
          <w:rFonts w:ascii="Verdana" w:hAnsi="Verdana"/>
          <w:color w:val="000000"/>
          <w:sz w:val="18"/>
          <w:szCs w:val="18"/>
        </w:rPr>
        <w:t>М.М., Ильин Ю.Д. Венская конференция по</w:t>
      </w:r>
      <w:r>
        <w:rPr>
          <w:rStyle w:val="WW8Num3z0"/>
          <w:rFonts w:ascii="Verdana" w:hAnsi="Verdana"/>
          <w:color w:val="000000"/>
          <w:sz w:val="18"/>
          <w:szCs w:val="18"/>
        </w:rPr>
        <w:t> </w:t>
      </w:r>
      <w:r>
        <w:rPr>
          <w:rStyle w:val="WW8Num4z0"/>
          <w:rFonts w:ascii="Verdana" w:hAnsi="Verdana"/>
          <w:color w:val="4682B4"/>
          <w:sz w:val="18"/>
          <w:szCs w:val="18"/>
        </w:rPr>
        <w:t>консульским</w:t>
      </w:r>
      <w:r>
        <w:rPr>
          <w:rStyle w:val="WW8Num3z0"/>
          <w:rFonts w:ascii="Verdana" w:hAnsi="Verdana"/>
          <w:color w:val="000000"/>
          <w:sz w:val="18"/>
          <w:szCs w:val="18"/>
        </w:rPr>
        <w:t> </w:t>
      </w:r>
      <w:r>
        <w:rPr>
          <w:rFonts w:ascii="Verdana" w:hAnsi="Verdana"/>
          <w:color w:val="000000"/>
          <w:sz w:val="18"/>
          <w:szCs w:val="18"/>
        </w:rPr>
        <w:t>сношениям // Советский ежегодник международного права, 1963. М.: Наука. 1965.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Александренко</w:t>
      </w:r>
      <w:r>
        <w:rPr>
          <w:rStyle w:val="WW8Num3z0"/>
          <w:rFonts w:ascii="Verdana" w:hAnsi="Verdana"/>
          <w:color w:val="000000"/>
          <w:sz w:val="18"/>
          <w:szCs w:val="18"/>
        </w:rPr>
        <w:t> </w:t>
      </w:r>
      <w:r>
        <w:rPr>
          <w:rFonts w:ascii="Verdana" w:hAnsi="Verdana"/>
          <w:color w:val="000000"/>
          <w:sz w:val="18"/>
          <w:szCs w:val="18"/>
        </w:rPr>
        <w:t>В.Н. Международное право, Варшава, 1903.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Алексиева</w:t>
      </w:r>
      <w:r>
        <w:rPr>
          <w:rStyle w:val="WW8Num3z0"/>
          <w:rFonts w:ascii="Verdana" w:hAnsi="Verdana"/>
          <w:color w:val="000000"/>
          <w:sz w:val="18"/>
          <w:szCs w:val="18"/>
        </w:rPr>
        <w:t> </w:t>
      </w:r>
      <w:r>
        <w:rPr>
          <w:rFonts w:ascii="Verdana" w:hAnsi="Verdana"/>
          <w:color w:val="000000"/>
          <w:sz w:val="18"/>
          <w:szCs w:val="18"/>
        </w:rPr>
        <w:t>Б.Б. Тенденции развития института</w:t>
      </w:r>
      <w:r>
        <w:rPr>
          <w:rStyle w:val="WW8Num3z0"/>
          <w:rFonts w:ascii="Verdana" w:hAnsi="Verdana"/>
          <w:color w:val="000000"/>
          <w:sz w:val="18"/>
          <w:szCs w:val="18"/>
        </w:rPr>
        <w:t> </w:t>
      </w:r>
      <w:r>
        <w:rPr>
          <w:rStyle w:val="WW8Num4z0"/>
          <w:rFonts w:ascii="Verdana" w:hAnsi="Verdana"/>
          <w:color w:val="4682B4"/>
          <w:sz w:val="18"/>
          <w:szCs w:val="18"/>
        </w:rPr>
        <w:t>консульских</w:t>
      </w:r>
      <w:r>
        <w:rPr>
          <w:rStyle w:val="WW8Num3z0"/>
          <w:rFonts w:ascii="Verdana" w:hAnsi="Verdana"/>
          <w:color w:val="000000"/>
          <w:sz w:val="18"/>
          <w:szCs w:val="18"/>
        </w:rPr>
        <w:t> </w:t>
      </w:r>
      <w:r>
        <w:rPr>
          <w:rFonts w:ascii="Verdana" w:hAnsi="Verdana"/>
          <w:color w:val="000000"/>
          <w:sz w:val="18"/>
          <w:szCs w:val="18"/>
        </w:rPr>
        <w:t>привилегий и иммунитетов.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12.00.10 / М., 2006. 150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И.И., Дурденевский В.Н. Дипломатическое и</w:t>
      </w:r>
      <w:r>
        <w:rPr>
          <w:rStyle w:val="WW8Num3z0"/>
          <w:rFonts w:ascii="Verdana" w:hAnsi="Verdana"/>
          <w:color w:val="000000"/>
          <w:sz w:val="18"/>
          <w:szCs w:val="18"/>
        </w:rPr>
        <w:t> </w:t>
      </w:r>
      <w:r>
        <w:rPr>
          <w:rStyle w:val="WW8Num4z0"/>
          <w:rFonts w:ascii="Verdana" w:hAnsi="Verdana"/>
          <w:color w:val="4682B4"/>
          <w:sz w:val="18"/>
          <w:szCs w:val="18"/>
        </w:rPr>
        <w:t>консульское</w:t>
      </w:r>
      <w:r>
        <w:rPr>
          <w:rStyle w:val="WW8Num3z0"/>
          <w:rFonts w:ascii="Verdana" w:hAnsi="Verdana"/>
          <w:color w:val="000000"/>
          <w:sz w:val="18"/>
          <w:szCs w:val="18"/>
        </w:rPr>
        <w:t> </w:t>
      </w:r>
      <w:r>
        <w:rPr>
          <w:rFonts w:ascii="Verdana" w:hAnsi="Verdana"/>
          <w:color w:val="000000"/>
          <w:sz w:val="18"/>
          <w:szCs w:val="18"/>
        </w:rPr>
        <w:t>право. М.: ИМО, 1962.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Дипломатическое право. М.: Высшая школа, 1972. 240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Дипломатическое право: учеб. пособие. 2-е изд., испр. и доп. М.: Высшая школа, 1990. 287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Г.В. Консульское право. М.:</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2003.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Г.В. Что может консул? // Закон и право. 2001. №11.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Г.В., Зубков Н.Г. Основы</w:t>
      </w:r>
      <w:r>
        <w:rPr>
          <w:rStyle w:val="WW8Num3z0"/>
          <w:rFonts w:ascii="Verdana" w:hAnsi="Verdana"/>
          <w:color w:val="000000"/>
          <w:sz w:val="18"/>
          <w:szCs w:val="18"/>
        </w:rPr>
        <w:t> </w:t>
      </w:r>
      <w:r>
        <w:rPr>
          <w:rStyle w:val="WW8Num4z0"/>
          <w:rFonts w:ascii="Verdana" w:hAnsi="Verdana"/>
          <w:color w:val="4682B4"/>
          <w:sz w:val="18"/>
          <w:szCs w:val="18"/>
        </w:rPr>
        <w:t>консульской</w:t>
      </w:r>
      <w:r>
        <w:rPr>
          <w:rStyle w:val="WW8Num3z0"/>
          <w:rFonts w:ascii="Verdana" w:hAnsi="Verdana"/>
          <w:color w:val="000000"/>
          <w:sz w:val="18"/>
          <w:szCs w:val="18"/>
        </w:rPr>
        <w:t> </w:t>
      </w:r>
      <w:r>
        <w:rPr>
          <w:rFonts w:ascii="Verdana" w:hAnsi="Verdana"/>
          <w:color w:val="000000"/>
          <w:sz w:val="18"/>
          <w:szCs w:val="18"/>
        </w:rPr>
        <w:t>службы. М.: Международные отношения, 1986.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Буланенко В. Советское государство и консульское право // Актуальные проблемы современного международного права. Вып.1. М., 1971.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Веневитинов</w:t>
      </w:r>
      <w:r>
        <w:rPr>
          <w:rStyle w:val="WW8Num3z0"/>
          <w:rFonts w:ascii="Verdana" w:hAnsi="Verdana"/>
          <w:color w:val="000000"/>
          <w:sz w:val="18"/>
          <w:szCs w:val="18"/>
        </w:rPr>
        <w:t> </w:t>
      </w:r>
      <w:r>
        <w:rPr>
          <w:rFonts w:ascii="Verdana" w:hAnsi="Verdana"/>
          <w:color w:val="000000"/>
          <w:sz w:val="18"/>
          <w:szCs w:val="18"/>
        </w:rPr>
        <w:t>М.А. Русские в Голландии. Великое посольство 1697-1698 гг. М.,1897.</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Воскресенский</w:t>
      </w:r>
      <w:r>
        <w:rPr>
          <w:rStyle w:val="WW8Num3z0"/>
          <w:rFonts w:ascii="Verdana" w:hAnsi="Verdana"/>
          <w:color w:val="000000"/>
          <w:sz w:val="18"/>
          <w:szCs w:val="18"/>
        </w:rPr>
        <w:t> </w:t>
      </w:r>
      <w:r>
        <w:rPr>
          <w:rFonts w:ascii="Verdana" w:hAnsi="Verdana"/>
          <w:color w:val="000000"/>
          <w:sz w:val="18"/>
          <w:szCs w:val="18"/>
        </w:rPr>
        <w:t>H.A. Законодательные акты Петра I. М., 1945. Т.1.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Ганюшкин</w:t>
      </w:r>
      <w:r>
        <w:rPr>
          <w:rStyle w:val="WW8Num3z0"/>
          <w:rFonts w:ascii="Verdana" w:hAnsi="Verdana"/>
          <w:color w:val="000000"/>
          <w:sz w:val="18"/>
          <w:szCs w:val="18"/>
        </w:rPr>
        <w:t> </w:t>
      </w:r>
      <w:r>
        <w:rPr>
          <w:rFonts w:ascii="Verdana" w:hAnsi="Verdana"/>
          <w:color w:val="000000"/>
          <w:sz w:val="18"/>
          <w:szCs w:val="18"/>
        </w:rPr>
        <w:t>Б. В. «</w:t>
      </w:r>
      <w:r>
        <w:rPr>
          <w:rStyle w:val="WW8Num4z0"/>
          <w:rFonts w:ascii="Verdana" w:hAnsi="Verdana"/>
          <w:color w:val="4682B4"/>
          <w:sz w:val="18"/>
          <w:szCs w:val="18"/>
        </w:rPr>
        <w:t>Правовое положение консульств и их персонала</w:t>
      </w:r>
      <w:r>
        <w:rPr>
          <w:rFonts w:ascii="Verdana" w:hAnsi="Verdana"/>
          <w:color w:val="000000"/>
          <w:sz w:val="18"/>
          <w:szCs w:val="18"/>
        </w:rPr>
        <w:t>» (Сравнительный анализ консульских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Россией с иностранными государствами) // Московский журнал международного права, 1999, № 3. С.168-169.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Ганюшкин</w:t>
      </w:r>
      <w:r>
        <w:rPr>
          <w:rStyle w:val="WW8Num3z0"/>
          <w:rFonts w:ascii="Verdana" w:hAnsi="Verdana"/>
          <w:color w:val="000000"/>
          <w:sz w:val="18"/>
          <w:szCs w:val="18"/>
        </w:rPr>
        <w:t> </w:t>
      </w:r>
      <w:r>
        <w:rPr>
          <w:rFonts w:ascii="Verdana" w:hAnsi="Verdana"/>
          <w:color w:val="000000"/>
          <w:sz w:val="18"/>
          <w:szCs w:val="18"/>
        </w:rPr>
        <w:t>Б.В. Дипломатическое право международных организаций. М.: Межд. отношения, 1972.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Ганюшкин</w:t>
      </w:r>
      <w:r>
        <w:rPr>
          <w:rStyle w:val="WW8Num3z0"/>
          <w:rFonts w:ascii="Verdana" w:hAnsi="Verdana"/>
          <w:color w:val="000000"/>
          <w:sz w:val="18"/>
          <w:szCs w:val="18"/>
        </w:rPr>
        <w:t> </w:t>
      </w:r>
      <w:r>
        <w:rPr>
          <w:rFonts w:ascii="Verdana" w:hAnsi="Verdana"/>
          <w:color w:val="000000"/>
          <w:sz w:val="18"/>
          <w:szCs w:val="18"/>
        </w:rPr>
        <w:t>Б.В. Широта прав консульских учреждений. Московский журнал международного права 1999, № 2. С. 224.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Горовцев</w:t>
      </w:r>
      <w:r>
        <w:rPr>
          <w:rStyle w:val="WW8Num3z0"/>
          <w:rFonts w:ascii="Verdana" w:hAnsi="Verdana"/>
          <w:color w:val="000000"/>
          <w:sz w:val="18"/>
          <w:szCs w:val="18"/>
        </w:rPr>
        <w:t> </w:t>
      </w:r>
      <w:r>
        <w:rPr>
          <w:rFonts w:ascii="Verdana" w:hAnsi="Verdana"/>
          <w:color w:val="000000"/>
          <w:sz w:val="18"/>
          <w:szCs w:val="18"/>
        </w:rPr>
        <w:t>А. Курс общего межгосударственного (международного) права. Иркутск, 1920.</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Грабарь</w:t>
      </w:r>
      <w:r>
        <w:rPr>
          <w:rStyle w:val="WW8Num3z0"/>
          <w:rFonts w:ascii="Verdana" w:hAnsi="Verdana"/>
          <w:color w:val="000000"/>
          <w:sz w:val="18"/>
          <w:szCs w:val="18"/>
        </w:rPr>
        <w:t> </w:t>
      </w:r>
      <w:r>
        <w:rPr>
          <w:rFonts w:ascii="Verdana" w:hAnsi="Verdana"/>
          <w:color w:val="000000"/>
          <w:sz w:val="18"/>
          <w:szCs w:val="18"/>
        </w:rPr>
        <w:t>В.Э. Материалы к истории литературы международного права в России (1647-1917) / науч. ред. У.Э. Батлер; отв. ред. и предисл. В.А.</w:t>
      </w:r>
      <w:r>
        <w:rPr>
          <w:rStyle w:val="WW8Num3z0"/>
          <w:rFonts w:ascii="Verdana" w:hAnsi="Verdana"/>
          <w:color w:val="000000"/>
          <w:sz w:val="18"/>
          <w:szCs w:val="18"/>
        </w:rPr>
        <w:t> </w:t>
      </w:r>
      <w:r>
        <w:rPr>
          <w:rStyle w:val="WW8Num4z0"/>
          <w:rFonts w:ascii="Verdana" w:hAnsi="Verdana"/>
          <w:color w:val="4682B4"/>
          <w:sz w:val="18"/>
          <w:szCs w:val="18"/>
        </w:rPr>
        <w:t>Томсинов</w:t>
      </w:r>
      <w:r>
        <w:rPr>
          <w:rFonts w:ascii="Verdana" w:hAnsi="Verdana"/>
          <w:color w:val="000000"/>
          <w:sz w:val="18"/>
          <w:szCs w:val="18"/>
        </w:rPr>
        <w:t>. М.: Зерцало, 2005. 888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Ю.Г. О проблеме служебного иммунитета в международном праве // Советский ежегодник международного права. М.: Наука, 1989.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Ю.Г. Статус дипломатических представительств и их персонала. М.: Межд. отношения. 1995.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Дипломатическая и</w:t>
      </w:r>
      <w:r>
        <w:rPr>
          <w:rStyle w:val="WW8Num3z0"/>
          <w:rFonts w:ascii="Verdana" w:hAnsi="Verdana"/>
          <w:color w:val="000000"/>
          <w:sz w:val="18"/>
          <w:szCs w:val="18"/>
        </w:rPr>
        <w:t> </w:t>
      </w:r>
      <w:r>
        <w:rPr>
          <w:rStyle w:val="WW8Num4z0"/>
          <w:rFonts w:ascii="Verdana" w:hAnsi="Verdana"/>
          <w:color w:val="4682B4"/>
          <w:sz w:val="18"/>
          <w:szCs w:val="18"/>
        </w:rPr>
        <w:t>консульская</w:t>
      </w:r>
      <w:r>
        <w:rPr>
          <w:rStyle w:val="WW8Num3z0"/>
          <w:rFonts w:ascii="Verdana" w:hAnsi="Verdana"/>
          <w:color w:val="000000"/>
          <w:sz w:val="18"/>
          <w:szCs w:val="18"/>
        </w:rPr>
        <w:t> </w:t>
      </w:r>
      <w:r>
        <w:rPr>
          <w:rFonts w:ascii="Verdana" w:hAnsi="Verdana"/>
          <w:color w:val="000000"/>
          <w:sz w:val="18"/>
          <w:szCs w:val="18"/>
        </w:rPr>
        <w:t>служба. Часть вторая. М., Дипакадемия</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СССР, 1979.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Дипломатическая служба: учеб. пособие / под ред. A.B. Торкунова. М.: РОССПЭН, 2002.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Дипломатический словарь. М.: Наука, 1985. Т. I. С. 389.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Дипломатический словарь. М.: Наука, 1986. Т. II. С. 476.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В.Н. Консульские конвенции и договоры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1957—1959 гг. // Советский ежегодник международного права, 1961. М., 1962.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В.Н. Консульский устав СССР // Советское государство и право. 1966. № 8.</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И.И., Жаров Ю.Ф. Консульская служба Российской Федерации. М.: МГИМО(У), 2001.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Заславский А. Правовое положение консульских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государстве пребывания // Консул. № 2 (13) 2008 г. С. 62.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Зорин</w:t>
      </w:r>
      <w:r>
        <w:rPr>
          <w:rStyle w:val="WW8Num3z0"/>
          <w:rFonts w:ascii="Verdana" w:hAnsi="Verdana"/>
          <w:color w:val="000000"/>
          <w:sz w:val="18"/>
          <w:szCs w:val="18"/>
        </w:rPr>
        <w:t> </w:t>
      </w:r>
      <w:r>
        <w:rPr>
          <w:rFonts w:ascii="Verdana" w:hAnsi="Verdana"/>
          <w:color w:val="000000"/>
          <w:sz w:val="18"/>
          <w:szCs w:val="18"/>
        </w:rPr>
        <w:t>В.А. Основы дипломатической службы. М.: Межд. отношения, 1977.</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Н.Г. Международно-правовое положение консульских представительств и их персонала: Дис. . канд. юрид. наук. М., 1980.217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B.C. Институт почетного консула иностранного государства в правовой системе России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2002. № 3. С. 186.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Б.Д. Основные тенденции в развитии</w:t>
      </w:r>
      <w:r>
        <w:rPr>
          <w:rStyle w:val="WW8Num3z0"/>
          <w:rFonts w:ascii="Verdana" w:hAnsi="Verdana"/>
          <w:color w:val="000000"/>
          <w:sz w:val="18"/>
          <w:szCs w:val="18"/>
        </w:rPr>
        <w:t> </w:t>
      </w:r>
      <w:r>
        <w:rPr>
          <w:rStyle w:val="WW8Num4z0"/>
          <w:rFonts w:ascii="Verdana" w:hAnsi="Verdana"/>
          <w:color w:val="4682B4"/>
          <w:sz w:val="18"/>
          <w:szCs w:val="18"/>
        </w:rPr>
        <w:t>консульского</w:t>
      </w:r>
      <w:r>
        <w:rPr>
          <w:rStyle w:val="WW8Num3z0"/>
          <w:rFonts w:ascii="Verdana" w:hAnsi="Verdana"/>
          <w:color w:val="000000"/>
          <w:sz w:val="18"/>
          <w:szCs w:val="18"/>
        </w:rPr>
        <w:t> </w:t>
      </w:r>
      <w:r>
        <w:rPr>
          <w:rFonts w:ascii="Verdana" w:hAnsi="Verdana"/>
          <w:color w:val="000000"/>
          <w:sz w:val="18"/>
          <w:szCs w:val="18"/>
        </w:rPr>
        <w:t>права. М.: Юрид. литература, 1969.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История дипломатии. М., 1959. Т. 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Камаровский</w:t>
      </w:r>
      <w:r>
        <w:rPr>
          <w:rStyle w:val="WW8Num3z0"/>
          <w:rFonts w:ascii="Verdana" w:hAnsi="Verdana"/>
          <w:color w:val="000000"/>
          <w:sz w:val="18"/>
          <w:szCs w:val="18"/>
        </w:rPr>
        <w:t> </w:t>
      </w:r>
      <w:r>
        <w:rPr>
          <w:rFonts w:ascii="Verdana" w:hAnsi="Verdana"/>
          <w:color w:val="000000"/>
          <w:sz w:val="18"/>
          <w:szCs w:val="18"/>
        </w:rPr>
        <w:t>А. Курс международного права. М., 1881. 158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Привилегии и иммунитеты в современном международном праве: учеб. пособие. М.: Всесоюз. акад. внеш. Торговли, 1986.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Ответственность в международном праве. М., 1975.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Консульская служба // Сборник документов 1992-2003 гг. М.: Дипакадемия МИД России, 2004.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Консульские</w:t>
      </w:r>
      <w:r>
        <w:rPr>
          <w:rStyle w:val="WW8Num3z0"/>
          <w:rFonts w:ascii="Verdana" w:hAnsi="Verdana"/>
          <w:color w:val="000000"/>
          <w:sz w:val="18"/>
          <w:szCs w:val="18"/>
        </w:rPr>
        <w:t> </w:t>
      </w:r>
      <w:r>
        <w:rPr>
          <w:rFonts w:ascii="Verdana" w:hAnsi="Verdana"/>
          <w:color w:val="000000"/>
          <w:sz w:val="18"/>
          <w:szCs w:val="18"/>
        </w:rPr>
        <w:t>конвенции, заключенные Российской Федерацией с иностранными государствами в 1992—2003 гг. Т. I и П. М., 2004.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Консульские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заключенные Советским Союзом с иностранными государствами. М.: МИД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Консульское право и консульская служба. Алматы: ДАНЕКЕР, 2000.</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H.H. По поводу советского консульского</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СССР. М., 1927.</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Курс международного права. В 6 т. Т. IV. М.: Наука, 1968.</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Курс международного права. В 7 т. Т. IV. Отрасли международного права. М.: Наука, 1990.</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Лаврищева</w:t>
      </w:r>
      <w:r>
        <w:rPr>
          <w:rStyle w:val="WW8Num3z0"/>
          <w:rFonts w:ascii="Verdana" w:hAnsi="Verdana"/>
          <w:color w:val="000000"/>
          <w:sz w:val="18"/>
          <w:szCs w:val="18"/>
        </w:rPr>
        <w:t> </w:t>
      </w:r>
      <w:r>
        <w:rPr>
          <w:rFonts w:ascii="Verdana" w:hAnsi="Verdana"/>
          <w:color w:val="000000"/>
          <w:sz w:val="18"/>
          <w:szCs w:val="18"/>
        </w:rPr>
        <w:t>O.A. Советская доктрина о характере консульской службы и правовом статусе консула // Современное право. М.: Новый Индекс. 2009. № 11. С.157-160.</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Ладыженский</w:t>
      </w:r>
      <w:r>
        <w:rPr>
          <w:rStyle w:val="WW8Num3z0"/>
          <w:rFonts w:ascii="Verdana" w:hAnsi="Verdana"/>
          <w:color w:val="000000"/>
          <w:sz w:val="18"/>
          <w:szCs w:val="18"/>
        </w:rPr>
        <w:t> </w:t>
      </w:r>
      <w:r>
        <w:rPr>
          <w:rFonts w:ascii="Verdana" w:hAnsi="Verdana"/>
          <w:color w:val="000000"/>
          <w:sz w:val="18"/>
          <w:szCs w:val="18"/>
        </w:rPr>
        <w:t>A.M. Инструкция консулам Р.С.Ф.С.Р. // Международная жизнь. 1922. № 16. С. 22.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Дипломатический иммунитет. М.: Изд-во АН СССР, 1949.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Международное право и сохранение мира. М., 1971.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Лопатников</w:t>
      </w:r>
      <w:r>
        <w:rPr>
          <w:rStyle w:val="WW8Num3z0"/>
          <w:rFonts w:ascii="Verdana" w:hAnsi="Verdana"/>
          <w:color w:val="000000"/>
          <w:sz w:val="18"/>
          <w:szCs w:val="18"/>
        </w:rPr>
        <w:t> </w:t>
      </w:r>
      <w:r>
        <w:rPr>
          <w:rFonts w:ascii="Verdana" w:hAnsi="Verdana"/>
          <w:color w:val="000000"/>
          <w:sz w:val="18"/>
          <w:szCs w:val="18"/>
        </w:rPr>
        <w:t>В.А. Горчаков. М.: Молодая Гвардия, ЖЗЛ, 2004.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Лопатников</w:t>
      </w:r>
      <w:r>
        <w:rPr>
          <w:rStyle w:val="WW8Num3z0"/>
          <w:rFonts w:ascii="Verdana" w:hAnsi="Verdana"/>
          <w:color w:val="000000"/>
          <w:sz w:val="18"/>
          <w:szCs w:val="18"/>
        </w:rPr>
        <w:t> </w:t>
      </w:r>
      <w:r>
        <w:rPr>
          <w:rFonts w:ascii="Verdana" w:hAnsi="Verdana"/>
          <w:color w:val="000000"/>
          <w:sz w:val="18"/>
          <w:szCs w:val="18"/>
        </w:rPr>
        <w:t>В.А. Пьедестал. СПб.: КЭМ, 2002.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Курс международного права. В 7 т. Т. IV. Отрасли международного права. М.: Наука, 1990.</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Международно-правовое регулирование международных отношений. М.: Межд. отношения, 1975.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T.I.</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О консулах и консульской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 Востоке. СПб., 1873.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В 2 т. Т. 2 / 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2008. 432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Материалы совещания почетных консулов иностранных государств в Российской Федерации, состоявшегося в МИД России в ноябре 2002 // Международная жизнь. 2003. № 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Машев Д. Дипломатическое и консульское право. София, 1986.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Международное право / под ред. А. А.</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C.B. Черниченко. М., Омега-JI, 2006.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Международное право / под ред. В.И. Кузнецова.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Международное право / под ред. Г.И.</w:t>
      </w:r>
      <w:r>
        <w:rPr>
          <w:rStyle w:val="WW8Num3z0"/>
          <w:rFonts w:ascii="Verdana" w:hAnsi="Verdana"/>
          <w:color w:val="000000"/>
          <w:sz w:val="18"/>
          <w:szCs w:val="18"/>
        </w:rPr>
        <w:t> </w:t>
      </w:r>
      <w:r>
        <w:rPr>
          <w:rStyle w:val="WW8Num4z0"/>
          <w:rFonts w:ascii="Verdana" w:hAnsi="Verdana"/>
          <w:color w:val="4682B4"/>
          <w:sz w:val="18"/>
          <w:szCs w:val="18"/>
        </w:rPr>
        <w:t>Тункина</w:t>
      </w:r>
      <w:r>
        <w:rPr>
          <w:rStyle w:val="WW8Num3z0"/>
          <w:rFonts w:ascii="Verdana" w:hAnsi="Verdana"/>
          <w:color w:val="000000"/>
          <w:sz w:val="18"/>
          <w:szCs w:val="18"/>
        </w:rPr>
        <w:t> </w:t>
      </w:r>
      <w:r>
        <w:rPr>
          <w:rFonts w:ascii="Verdana" w:hAnsi="Verdana"/>
          <w:color w:val="000000"/>
          <w:sz w:val="18"/>
          <w:szCs w:val="18"/>
        </w:rPr>
        <w:t>М., 1982.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Международное право / под ред. Ю.М. Колосова и Э.С.</w:t>
      </w:r>
      <w:r>
        <w:rPr>
          <w:rStyle w:val="WW8Num3z0"/>
          <w:rFonts w:ascii="Verdana" w:hAnsi="Verdana"/>
          <w:color w:val="000000"/>
          <w:sz w:val="18"/>
          <w:szCs w:val="18"/>
        </w:rPr>
        <w:t> </w:t>
      </w:r>
      <w:r>
        <w:rPr>
          <w:rStyle w:val="WW8Num4z0"/>
          <w:rFonts w:ascii="Verdana" w:hAnsi="Verdana"/>
          <w:color w:val="4682B4"/>
          <w:sz w:val="18"/>
          <w:szCs w:val="18"/>
        </w:rPr>
        <w:t>Кривчиковой</w:t>
      </w:r>
      <w:r>
        <w:rPr>
          <w:rFonts w:ascii="Verdana" w:hAnsi="Verdana"/>
          <w:color w:val="000000"/>
          <w:sz w:val="18"/>
          <w:szCs w:val="18"/>
        </w:rPr>
        <w:t>. М., Межд. отношения, 2001 г.</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Международное право: учеб.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Межд. отношения, 2000. 720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Международное право: учеб.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2-е изд., перераб. и доп. М.: Межд. отношения, 2005. 816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Международное право: учеб. 3-е изд., перераб. и доп.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608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B.C., Блищенко И.П., Солнцева М.М. Дипломатическое ведомство и консульская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в Китае (середина XIV—XX вв.): учеб. пособие. Владивосток, 1984.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Наумов Д. Консульское право Европы и Америки. М.: Тип. Л. Степановой, 1856. 278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О.В. Консульские отношения и консульское право. М.: Норма, 1999. 208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Полное собрание законов Российской империи (</w:t>
      </w:r>
      <w:r>
        <w:rPr>
          <w:rStyle w:val="WW8Num4z0"/>
          <w:rFonts w:ascii="Verdana" w:hAnsi="Verdana"/>
          <w:color w:val="4682B4"/>
          <w:sz w:val="18"/>
          <w:szCs w:val="18"/>
        </w:rPr>
        <w:t>ПСЗРИ</w:t>
      </w:r>
      <w:r>
        <w:rPr>
          <w:rFonts w:ascii="Verdana" w:hAnsi="Verdana"/>
          <w:color w:val="000000"/>
          <w:sz w:val="18"/>
          <w:szCs w:val="18"/>
        </w:rPr>
        <w:t>), изд. 1. Т. 37. № 28444. С.467-479.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Полное собрание законов Российской империи, изд. 2. Т. 33, отделение 2. Т. 33, 35, 49, 50 (Ф.СПб. Главный архив, 1/10, оп. 28, д. 438; д. 236; д. 439. Ф.СПб. Главный архив, 1/10, оп. 28, д.</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Ф. Трактаты, on. 3 (466), д. 472. Ф. ДЛС и ХД (департамент личного состава и хозяйственных дел МИД), оп. 731, д. 173. Ф. ДЛС и ХД (департамент личного составами хозяйственных дел МИД), оп. 731, д. 173).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Пособие по предотвращению торговли людьми для сотрудников консульских учреждений / А.Ю.</w:t>
      </w:r>
      <w:r>
        <w:rPr>
          <w:rStyle w:val="WW8Num3z0"/>
          <w:rFonts w:ascii="Verdana" w:hAnsi="Verdana"/>
          <w:color w:val="000000"/>
          <w:sz w:val="18"/>
          <w:szCs w:val="18"/>
        </w:rPr>
        <w:t> </w:t>
      </w:r>
      <w:r>
        <w:rPr>
          <w:rStyle w:val="WW8Num4z0"/>
          <w:rFonts w:ascii="Verdana" w:hAnsi="Verdana"/>
          <w:color w:val="4682B4"/>
          <w:sz w:val="18"/>
          <w:szCs w:val="18"/>
        </w:rPr>
        <w:t>Ястребова</w:t>
      </w:r>
      <w:r>
        <w:rPr>
          <w:rFonts w:ascii="Verdana" w:hAnsi="Verdana"/>
          <w:color w:val="000000"/>
          <w:sz w:val="18"/>
          <w:szCs w:val="18"/>
        </w:rPr>
        <w:t>, Г. Павоне. СПб., 2009 г. 59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Пустовалова Н.В Международно-правовые и национально-правовые аспекты консульской деятельности. Автореф. дис. . канд. юрид. наук. М., 2003. 23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Пэдурару</w:t>
      </w:r>
      <w:r>
        <w:rPr>
          <w:rStyle w:val="WW8Num3z0"/>
          <w:rFonts w:ascii="Verdana" w:hAnsi="Verdana"/>
          <w:color w:val="000000"/>
          <w:sz w:val="18"/>
          <w:szCs w:val="18"/>
        </w:rPr>
        <w:t> </w:t>
      </w:r>
      <w:r>
        <w:rPr>
          <w:rFonts w:ascii="Verdana" w:hAnsi="Verdana"/>
          <w:color w:val="000000"/>
          <w:sz w:val="18"/>
          <w:szCs w:val="18"/>
        </w:rPr>
        <w:t>К.П. Функции консула на современном этапе // Московский журнал международного права. 2004. № 4. С. 133-151.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Рязанцев</w:t>
      </w:r>
      <w:r>
        <w:rPr>
          <w:rStyle w:val="WW8Num3z0"/>
          <w:rFonts w:ascii="Verdana" w:hAnsi="Verdana"/>
          <w:color w:val="000000"/>
          <w:sz w:val="18"/>
          <w:szCs w:val="18"/>
        </w:rPr>
        <w:t> </w:t>
      </w:r>
      <w:r>
        <w:rPr>
          <w:rFonts w:ascii="Verdana" w:hAnsi="Verdana"/>
          <w:color w:val="000000"/>
          <w:sz w:val="18"/>
          <w:szCs w:val="18"/>
        </w:rPr>
        <w:t>C.B., Ткаченко М.Ф. Трудовая миграция из России и российская диаспора. Научно-исследовательское издание. Ставрополь:</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Мир данных</w:t>
      </w:r>
      <w:r>
        <w:rPr>
          <w:rFonts w:ascii="Verdana" w:hAnsi="Verdana"/>
          <w:color w:val="000000"/>
          <w:sz w:val="18"/>
          <w:szCs w:val="18"/>
        </w:rPr>
        <w:t>», 2006. 58с.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Сабанин</w:t>
      </w:r>
      <w:r>
        <w:rPr>
          <w:rStyle w:val="WW8Num3z0"/>
          <w:rFonts w:ascii="Verdana" w:hAnsi="Verdana"/>
          <w:color w:val="000000"/>
          <w:sz w:val="18"/>
          <w:szCs w:val="18"/>
        </w:rPr>
        <w:t> </w:t>
      </w:r>
      <w:r>
        <w:rPr>
          <w:rFonts w:ascii="Verdana" w:hAnsi="Verdana"/>
          <w:color w:val="000000"/>
          <w:sz w:val="18"/>
          <w:szCs w:val="18"/>
        </w:rPr>
        <w:t>A.B. Посольское и консульское право. М.: Советское законодательство, 1934 г.</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Сандровский</w:t>
      </w:r>
      <w:r>
        <w:rPr>
          <w:rStyle w:val="WW8Num3z0"/>
          <w:rFonts w:ascii="Verdana" w:hAnsi="Verdana"/>
          <w:color w:val="000000"/>
          <w:sz w:val="18"/>
          <w:szCs w:val="18"/>
        </w:rPr>
        <w:t> </w:t>
      </w:r>
      <w:r>
        <w:rPr>
          <w:rFonts w:ascii="Verdana" w:hAnsi="Verdana"/>
          <w:color w:val="000000"/>
          <w:sz w:val="18"/>
          <w:szCs w:val="18"/>
        </w:rPr>
        <w:t>К.К. Право внешних сношений. Киев, 1986.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Санчов</w:t>
      </w:r>
      <w:r>
        <w:rPr>
          <w:rStyle w:val="WW8Num3z0"/>
          <w:rFonts w:ascii="Verdana" w:hAnsi="Verdana"/>
          <w:color w:val="000000"/>
          <w:sz w:val="18"/>
          <w:szCs w:val="18"/>
        </w:rPr>
        <w:t> </w:t>
      </w:r>
      <w:r>
        <w:rPr>
          <w:rFonts w:ascii="Verdana" w:hAnsi="Verdana"/>
          <w:color w:val="000000"/>
          <w:sz w:val="18"/>
          <w:szCs w:val="18"/>
        </w:rPr>
        <w:t>В.Л. Учебник консульского права. М., 1926.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Сатоу</w:t>
      </w:r>
      <w:r>
        <w:rPr>
          <w:rStyle w:val="WW8Num3z0"/>
          <w:rFonts w:ascii="Verdana" w:hAnsi="Verdana"/>
          <w:color w:val="000000"/>
          <w:sz w:val="18"/>
          <w:szCs w:val="18"/>
        </w:rPr>
        <w:t> </w:t>
      </w:r>
      <w:r>
        <w:rPr>
          <w:rFonts w:ascii="Verdana" w:hAnsi="Verdana"/>
          <w:color w:val="000000"/>
          <w:sz w:val="18"/>
          <w:szCs w:val="18"/>
        </w:rPr>
        <w:t>Э. Руководство по дипломатической практике. М., 1961.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Сафронова</w:t>
      </w:r>
      <w:r>
        <w:rPr>
          <w:rStyle w:val="WW8Num3z0"/>
          <w:rFonts w:ascii="Verdana" w:hAnsi="Verdana"/>
          <w:color w:val="000000"/>
          <w:sz w:val="18"/>
          <w:szCs w:val="18"/>
        </w:rPr>
        <w:t> </w:t>
      </w:r>
      <w:r>
        <w:rPr>
          <w:rFonts w:ascii="Verdana" w:hAnsi="Verdana"/>
          <w:color w:val="000000"/>
          <w:sz w:val="18"/>
          <w:szCs w:val="18"/>
        </w:rPr>
        <w:t>Е.В. Концептуальное видение консульского института в науке международного права // Государство и право. М.: Наука, 2003, № 9. С.70-79.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Сборник «</w:t>
      </w:r>
      <w:r>
        <w:rPr>
          <w:rStyle w:val="WW8Num4z0"/>
          <w:rFonts w:ascii="Verdana" w:hAnsi="Verdana"/>
          <w:color w:val="4682B4"/>
          <w:sz w:val="18"/>
          <w:szCs w:val="18"/>
        </w:rPr>
        <w:t>Действующее международное право</w:t>
      </w:r>
      <w:r>
        <w:rPr>
          <w:rFonts w:ascii="Verdana" w:hAnsi="Verdana"/>
          <w:color w:val="000000"/>
          <w:sz w:val="18"/>
          <w:szCs w:val="18"/>
        </w:rPr>
        <w:t>». Т. 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Сборник действующих трактатов и конвенций, имеющих отношение к военному</w:t>
      </w:r>
      <w:r>
        <w:rPr>
          <w:rStyle w:val="WW8Num3z0"/>
          <w:rFonts w:ascii="Verdana" w:hAnsi="Verdana"/>
          <w:color w:val="000000"/>
          <w:sz w:val="18"/>
          <w:szCs w:val="18"/>
        </w:rPr>
        <w:t> </w:t>
      </w:r>
      <w:r>
        <w:rPr>
          <w:rStyle w:val="WW8Num4z0"/>
          <w:rFonts w:ascii="Verdana" w:hAnsi="Verdana"/>
          <w:color w:val="4682B4"/>
          <w:sz w:val="18"/>
          <w:szCs w:val="18"/>
        </w:rPr>
        <w:t>мореплаванию</w:t>
      </w:r>
      <w:r>
        <w:rPr>
          <w:rStyle w:val="WW8Num3z0"/>
          <w:rFonts w:ascii="Verdana" w:hAnsi="Verdana"/>
          <w:color w:val="000000"/>
          <w:sz w:val="18"/>
          <w:szCs w:val="18"/>
        </w:rPr>
        <w:t> </w:t>
      </w:r>
      <w:r>
        <w:rPr>
          <w:rFonts w:ascii="Verdana" w:hAnsi="Verdana"/>
          <w:color w:val="000000"/>
          <w:sz w:val="18"/>
          <w:szCs w:val="18"/>
        </w:rPr>
        <w:t>с приложением Консульского устава. СПб., 1885.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Сборник информационно-справочных материалов по вопросам борьбы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миграцией. Вып. 5. М., 2008.</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Сборник материалов по консульским вопросам. Т. I. Документы и нормативные акты. М.: МИД РФ, КД, 1997.</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Сборник международных договоров СССР. Вып.</w:t>
      </w:r>
      <w:r>
        <w:rPr>
          <w:rStyle w:val="WW8Num3z0"/>
          <w:rFonts w:ascii="Verdana" w:hAnsi="Verdana"/>
          <w:color w:val="000000"/>
          <w:sz w:val="18"/>
          <w:szCs w:val="18"/>
        </w:rPr>
        <w:t> </w:t>
      </w:r>
      <w:r>
        <w:rPr>
          <w:rStyle w:val="WW8Num4z0"/>
          <w:rFonts w:ascii="Verdana" w:hAnsi="Verdana"/>
          <w:color w:val="4682B4"/>
          <w:sz w:val="18"/>
          <w:szCs w:val="18"/>
        </w:rPr>
        <w:t>ХЬУ</w:t>
      </w:r>
      <w:r>
        <w:rPr>
          <w:rFonts w:ascii="Verdana" w:hAnsi="Verdana"/>
          <w:color w:val="000000"/>
          <w:sz w:val="18"/>
          <w:szCs w:val="18"/>
        </w:rPr>
        <w:t>. М., 1991. С. 124.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Свод законов Российской империи. Т. 11. Часть вторая.</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консульский. СПб., 1893.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Ю.М. Консульское право: практика применения. Курс лекций. М.: НИМП, 2001. 352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Советская дипломатическая и консульская служба. М.: Дипломатическая академия МИД СССР, 1979.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Советская дипломатическая и консульская служба: учеб. М.: Дипломатическая академия МИД СССР, 1979.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Э.Я. Основы консульского права. М.: Ось-89, 2005.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Трутко-Гуль. О</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консуле и консульском кодексе // Советское государство и право. 1925. № 1. С. 79-84.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1970.</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Факультативный протокол о приобретении</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от 24 апреля 1963 года // Действующее международное право. В 3 т. Т I. / сост.: проф. Ю.М. Колосов и проф.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М., 1996.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Федоров Л. Дипломат и консул. М.: Межд. отношения, 1965.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Венская конвенция 1963 г. по консульским сношениям II Советское государство и право. 1963. № 11.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Новое положение об иностранных дипломатических и консульских представительствах // Советское государство и право. М.: Наука. 1966. № 8. С. 30-38.</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Право международных договоров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конференция ООН) // Советское государство и право. 1969. № 12. С. 62-69.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Старые и новые теоретические проблемы. В 2 т. Т.2 // М.: НИМП, 1999. 531 с.</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Юридическая энциклопедия / под ред. М.Ю. Тихомирова. М., 2001.1. Нормативные акты</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Венская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дипломатических сношениях (Вена, 18 апреля 1961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от 29 апреля 1964 г. № 18. Ст. 221.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Венская конвенция о консульских сношениях (Вена, 24 апреля 1963 г.) // Собрание законодательства Российской Федерации от 16 февраля 2004 г. № 7. Ст. 452.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протокол между Правительством Российской Федерации и Правительством Словацкой Республики о порядке реализации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Российской Федерацией и Европейским сообществом о</w:t>
      </w:r>
      <w:r>
        <w:rPr>
          <w:rStyle w:val="WW8Num3z0"/>
          <w:rFonts w:ascii="Verdana" w:hAnsi="Verdana"/>
          <w:color w:val="000000"/>
          <w:sz w:val="18"/>
          <w:szCs w:val="18"/>
        </w:rPr>
        <w:t> </w:t>
      </w:r>
      <w:r>
        <w:rPr>
          <w:rStyle w:val="WW8Num4z0"/>
          <w:rFonts w:ascii="Verdana" w:hAnsi="Verdana"/>
          <w:color w:val="4682B4"/>
          <w:sz w:val="18"/>
          <w:szCs w:val="18"/>
        </w:rPr>
        <w:t>реадмиссии</w:t>
      </w:r>
      <w:r>
        <w:rPr>
          <w:rStyle w:val="WW8Num3z0"/>
          <w:rFonts w:ascii="Verdana" w:hAnsi="Verdana"/>
          <w:color w:val="000000"/>
          <w:sz w:val="18"/>
          <w:szCs w:val="18"/>
        </w:rPr>
        <w:t> </w:t>
      </w:r>
      <w:r>
        <w:rPr>
          <w:rFonts w:ascii="Verdana" w:hAnsi="Verdana"/>
          <w:color w:val="000000"/>
          <w:sz w:val="18"/>
          <w:szCs w:val="18"/>
        </w:rPr>
        <w:t>от 25 мая 2006 г.</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Братислава, 7 апреля 2010 г.). Текст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протокола официально опубликован не был.</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Конвенция о правовом статусе трудящихся-мигрантов и членов их семей государств — участников Содружества Независимых Государств (Кишинев, 14 ноября 2008 г.).1 Текст Конвенции официально опубликован не был.</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Консульская конвенция- между Правительством Союза Советских Социалистических Республик и. Правительством Соединенных Штатов Америки * (Москва, 1 июня 1964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от 17 июля 1968 г. № 29. Ст. 261.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Консульская конвенция между Союзом Советских Социалистических Республик и Соединенным Королевством Великобритании и Северной Ирландии (Москва, 2 декабря 1965 г.) // Ведомости Верховного Совета СССР от 9 октября 1968 г. № 41. Ст. 370.</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Консульская конвенция между Союзом Советских Социалистических Республик и Финляндской Республикой (Москва,24 января 1966 г.) // Ведомости Верховного Совета СССР от 21 декабря 1966 г. № 51. Ст. 1042.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Консульская Конвенция между Союзом Советских Социалистических Республик и Французской Республикой (Париж, 8 декабря 1966 г.) // Ведомости Верховного Совета СССР1 1969 г. № 41. Ст. 363.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Консульская конвенция между Союзом Советских Социалистических Республик и Венгерской Народной Республикой (Будапешт, 20 марта 1971 г.) // Ведомости Верховного Совета СССР от 9 февраля 1972 г. № 6. Ст. 50 (утратила силу).</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Консульская конвенция между Союзом Советских Социалистических Республик и Королевством Норвегии (Осло, 7 декабря 1971 г.) // Ведомости Верховного Совета СССР от 1 мая 1974 г. № 18. Ст. 273.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Консульская конвенция между Союзом Советских Социалистических Республик и Турецкой Республикой (Анкара, 27 апреля 1988 г.) // Ведомости Верховного Совета СССР от 3 мая 1990 г. № 1. Ст. 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Консульская конвенция между Российской Федерацией и Республикой» Польша от 22 мая 1992 г. // Собрание законодательства* Российской Федерации от 6 апреля 1998 г. № 14. Ст. 1515;</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июнь 1998 г. № 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Консульская конвенция между Российской Федерацией и Украиной. (Москва, 15 января 1993 г.) // Собрание законодательства Российской Федерации от 7 декабря 1998 г. № 49. Ст. 5971.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Консульская конвенция между Российской Федерацией и Республикой Грузия (Москва, 8 октября 1993 г.). Текст Конвенции официально опубликован не был.</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Консульская конвенция между Российской Федерацией и-Республикой Узбекистан (Москва, 2 марта 1994 г.) // Собраниезаконодательства Российской Федерации от 1 февраля 1999 г. № 5. Ст. 604.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Консульская конвенция между Российской Федерацией и Республикой Казахстан от 28 марта 1994 г. // Собрание законодательства Российской Федерации от 25 августа 1997 г. № 34. Ст. 3949.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Консульская конвенция между Российской Федерацией и Республикой Молдова (Москва, 14 июня 1994 г.) // Собрание законодательства Российской Федерации от 7 февраля 2000 г. № 6. Ст. 612.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Консульская конвенция между Российской Федерацией и Республикой Беларусь (Минск, 24 января 1995 г.) // Собрание законодательства Российской Федерации от 3 февраля 1997 г. № 5. Ст. 613.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Консульская конвенция между Российской Федерацией и Республикой Албания (Москва, 11 апреля 1995 г.) // Ведомственное приложение к «</w:t>
      </w:r>
      <w:r>
        <w:rPr>
          <w:rStyle w:val="WW8Num4z0"/>
          <w:rFonts w:ascii="Verdana" w:hAnsi="Verdana"/>
          <w:color w:val="4682B4"/>
          <w:sz w:val="18"/>
          <w:szCs w:val="18"/>
        </w:rPr>
        <w:t>Российской газете</w:t>
      </w:r>
      <w:r>
        <w:rPr>
          <w:rFonts w:ascii="Verdana" w:hAnsi="Verdana"/>
          <w:color w:val="000000"/>
          <w:sz w:val="18"/>
          <w:szCs w:val="18"/>
        </w:rPr>
        <w:t>» от 30 августа 1997 г.</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Консульская конвенция между Российской Федерацией и Туркменистаном (Москва, 18 ' мая 1995 г.) // Собрание законодательства Российской Федерации от 22 марта 1999 г. № 12. Ст. 1408.</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Консульская конвенция между Российской Федерацией и Азербайджанской Республикой (Баку, 6 июня 1995 г.) // Собрание законодательства Российской Федерации от 17 мая 1999 г. № 20. Ст. 2412.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Консульская конвенция между Российской Федерацией и Республикой Болгария (София, 7 сентября 1995 г.) // Собрание законодательства Российской Федерации от 9 июня 1997 г. № 23. Ст. 2665.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Консульская конвенция между Российской Федерацией и Республикой Таджикистан (Москва, 17 октября 1996 г.) // Собрание законодательства Российской Федерации от 13 сентября 2004 г. № 37. Ст. 3709.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Консульская конвенция между Российской Федерацией и Исламской Республикой Пакистан (Москва, 8 июля 1997 г.) // Собрание законодательства Российской Федерации от 25 ноября 2002 г. № 47. Ст. 4636.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Консульская конвенция между Российской Федерацией и Венгерской Республикой (Будапешт, 12 января 2001 г.) // Собрание законодательства Российской Федерации от 16 февраля 2004 г. № 7. Ст. 452.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Консульская конвенция между Российской Федерацией и Итальянской Республикой (Рим, 15 января 2001 г.) // Собрание законодательства Российской Федерации от 3 мая 2004 г. № 18. Ст. 1691.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Консульская конвенция между Российской Федерацией и Йеменской Республикой (Москва, 25 апреля 2001 г.) // Собрание законодательства Российской Федерации от 30 марта 2009 г. № 13. Ст. 1463.ч</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Консульская конвенция между Российской Федерацией и Португальской Республикой от 26 октября 2001 г. // Собрание законодательства Российской Федерации от 13 октября 2003 г. № 41 ст. 3948.</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Консульская конвенция между Российской Федерацией и Монголией (Улан-Батор, 25 марта 2002 г.) // Собрание законодательства Российской Федерации от 13 сентября 2004 г. № 37. Ст. 3711.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Консульский</w:t>
      </w:r>
      <w:r>
        <w:rPr>
          <w:rStyle w:val="WW8Num3z0"/>
          <w:rFonts w:ascii="Verdana" w:hAnsi="Verdana"/>
          <w:color w:val="000000"/>
          <w:sz w:val="18"/>
          <w:szCs w:val="18"/>
        </w:rPr>
        <w:t> </w:t>
      </w:r>
      <w:r>
        <w:rPr>
          <w:rFonts w:ascii="Verdana" w:hAnsi="Verdana"/>
          <w:color w:val="000000"/>
          <w:sz w:val="18"/>
          <w:szCs w:val="18"/>
        </w:rPr>
        <w:t>договор между Российской Федерацией и Китайской Народной Республикой (Москва, 25 апреля 2002 г.) // Собраниезаконодательства Российской Федерации от 26 января 2004 г. № 4. Ст. 244.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Консульская конвенция между Российской Федерацией и Республикой Македония (Москва, 14 января 2003 г.) // Собрание законодательства Российской Федерации от 6 февраля 2006 г. № 6. Ст. 641.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Консульская конвенция между Российской Федерацией и Румынией (Москва, 4 июля 2003 г.) // Собрание законодательства Российской Федерации от 6 февраля 2006 г. № 6. Ст. 642.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Консульская конвенция между Российской Федерацией и Королевством Бельгия (Москва, 22 декабря 2004 г.) // Собрание законодательства Российской Федерации от 22 марта 2010 г. № 12. Ст. 1257.</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Консульская конвенция между Республикой Болгария и Республикой Узбекистан // Государственный вестник. 22 февр. 2005 г. № 17.</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Консульская конвенция между Российской Федерацией и Сербией и Черногорией (Белград, 7 ноября 2005 г.) // Собрание законодательства Российской Федерации от 25 августа 2008 г. № 34. Ст. 3905.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Консульская конвенция между Республикой Болгария и Республикой Армения // Государственный вестник. 2 мая 2006 г. №36.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(Нью-Йорк, 10 декабря 1984 г.) // Ведомости Верховного Совета СССР. 1987. №45. Ст. 747.</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Конвенция о статусе беженцев (Женева, 28 июля 1951 г.) //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2002 г., № 6.</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Основы законодательства1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11 февраля 1993 г. № 4462-1// Российская газета. 13 марта 1993 г.</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8 октября 2007 г. № утверждении Правил оформления приглашений на Российскую Федерацию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зх^д-^ ^ гражданства» // Собрание законодательства Российской ^^л^ераци от 15 октября 2007 г. № 42. Ст. 5053.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Приказ МИД СССР от 27 апреля 1988 г. № 1988 «</w:t>
      </w:r>
      <w:r>
        <w:rPr>
          <w:rStyle w:val="WW8Num4z0"/>
          <w:rFonts w:ascii="Verdana" w:hAnsi="Verdana"/>
          <w:color w:val="4682B4"/>
          <w:sz w:val="18"/>
          <w:szCs w:val="18"/>
        </w:rPr>
        <w:t>ПолОЖение нештатном (почетном) консуле СССР</w:t>
      </w:r>
      <w:r>
        <w:rPr>
          <w:rFonts w:ascii="Verdana" w:hAnsi="Verdana"/>
          <w:color w:val="000000"/>
          <w:sz w:val="18"/>
          <w:szCs w:val="18"/>
        </w:rPr>
        <w:t>».</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Приказ МИД России 13 октября 1998 г. № 2774 «</w:t>
      </w:r>
      <w:r>
        <w:rPr>
          <w:rStyle w:val="WW8Num4z0"/>
          <w:rFonts w:ascii="Verdana" w:hAnsi="Verdana"/>
          <w:color w:val="4682B4"/>
          <w:sz w:val="18"/>
          <w:szCs w:val="18"/>
        </w:rPr>
        <w:t>Положение о Почетном консуле Российской Федерации</w:t>
      </w:r>
      <w:r>
        <w:rPr>
          <w:rFonts w:ascii="Verdana" w:hAnsi="Verdana"/>
          <w:color w:val="000000"/>
          <w:sz w:val="18"/>
          <w:szCs w:val="18"/>
        </w:rPr>
        <w:t>» // Дипломатически„ вестник. 1998. № 12.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Приказ МИД России от. 11 марта 2002 г. № 2792 «Об Утзер^цении Положения о Представительстве Министерства иностраи^^ д Российской Федерации на территории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от 8 мая 2002 г. № 81.</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Приказ МИД России от 5 апреля 2005 г. № 4138 «Положение</w:t>
      </w:r>
      <w:r>
        <w:rPr>
          <w:rStyle w:val="WW8Num3z0"/>
          <w:rFonts w:ascii="Verdana" w:hAnsi="Verdana"/>
          <w:color w:val="000000"/>
          <w:sz w:val="18"/>
          <w:szCs w:val="18"/>
        </w:rPr>
        <w:t> </w:t>
      </w:r>
      <w:r>
        <w:rPr>
          <w:rStyle w:val="WW8Num4z0"/>
          <w:rFonts w:ascii="Verdana" w:hAnsi="Verdana"/>
          <w:color w:val="4682B4"/>
          <w:sz w:val="18"/>
          <w:szCs w:val="18"/>
        </w:rPr>
        <w:t>Консульском</w:t>
      </w:r>
      <w:r>
        <w:rPr>
          <w:rStyle w:val="WW8Num3z0"/>
          <w:rFonts w:ascii="Verdana" w:hAnsi="Verdana"/>
          <w:color w:val="000000"/>
          <w:sz w:val="18"/>
          <w:szCs w:val="18"/>
        </w:rPr>
        <w:t> </w:t>
      </w:r>
      <w:r>
        <w:rPr>
          <w:rFonts w:ascii="Verdana" w:hAnsi="Verdana"/>
          <w:color w:val="000000"/>
          <w:sz w:val="18"/>
          <w:szCs w:val="18"/>
        </w:rPr>
        <w:t>департаменте МИД России».</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Приказ по МИД РФ от 10 октября 2007 г. № 36667 / гс «о порядке назначения почетного консула Российской Федерации и хюрядрассмотрения обращений иностранных государств о назначении-почетных консулов в Российской Федерации».</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Приказ МИД РФ от 20 мая 2008 г. № 5853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регламент по предоставлению государственных информационно-консультационных услуг» // Российская газета. 9 июля 2008 г. № 145.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Приказ МИД РФ от 4 февраля 2009 г. № 1145 «Об утверждении Тарифа консульских сборов Российской Федерации, взимаемых за пределами территории Российской Федерации» // Российская газета.-24 марта 2009 г. № 49.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Правительством Чешской Республики о взаимном содержании военных захоронений (Москва, 15 апреля 1999 г.) // Бюллетень международных договоров, март 2001 г. № 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Соглашение между Российской Федерацией и Европейским сообществом об упрощении выдачи виз</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Российской Федерации и Европейского союза (Сочи, 25 мая 2006 г.) // Собрание законодательства Российской Федерации от 4 июня 2007 г. № 23. Ст. 2694.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Соглашение между Российской Федерацией и Европейским сообществом о реадмиссии (Сочи, 25 мая 2006 г.) // Собрание законодательства Российской Федерации от 4 июня 2007 г. № 23 ст. 2693.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Соглашение между Правительством Российской Федерации и Кабинетом Министров Украины о реадмиссии (Киев, 22 декабря 2006 г.) // Бюллетень международных договоров, май 2009 г. № 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Соглашение между Правительством Российской Федерации и Правительством Королевства Норвегия о реадмиссии (Москва, 8 июня 2007 г.) // Бюллетень международных договоров, апрель 2009 г. №4.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Соглашение между Правительством Российской Федерации и Правительством Республики Узбекистан о реадмиссии (Ташкент, 4 июля 2007 г.) // Бюллетень международных договоров, апрель 2009 г., № 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Соглашение между Правительством Российской Федерации и Правительством Королевства Дания о реадмиссии (Копенгаген, 27 мая 2008 г.) // Бюллетень международных договоров, февраль 2010 г. №2.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Соглашение между Правительством Российской Федерации и Правительством Исландии- о реадмиссии (Москва, 23 • сентября2008 г.) //Бюллетень международных договоров, март 2010 г. № 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Соглашение между Правительством Российской Федерации и Правительством Черногории об условиях взаимных поездок граждан Российской Федерации и граждан Черногории (Нью-Йорк, 24 сентября 2008 г.) // Бюллетень международных договоров, май2009 г. № 5.</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Соглашение между Правительством Российской Федерации и Федеральным^ Советом Швейцарской Конфедерации о реадмиссии (Берн, 21 сентября 2009 г.). Текст официально опубликован не был.</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 Решение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«Об Отчете Совместной комиссии государств — участников Соглашения о сотрудничестве государств — участников СНГ в борьбе с незаконной миграцией от 6 марта 1998 года» (Кишинев, 14 ноября 2008 г.).</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25 июня 1976 г. № 4146-1Х «</w:t>
      </w:r>
      <w:r>
        <w:rPr>
          <w:rStyle w:val="WW8Num4z0"/>
          <w:rFonts w:ascii="Verdana" w:hAnsi="Verdana"/>
          <w:color w:val="4682B4"/>
          <w:sz w:val="18"/>
          <w:szCs w:val="18"/>
        </w:rPr>
        <w:t>Об утверждении Консульского устава СССР</w:t>
      </w:r>
      <w:r>
        <w:rPr>
          <w:rFonts w:ascii="Verdana" w:hAnsi="Verdana"/>
          <w:color w:val="000000"/>
          <w:sz w:val="18"/>
          <w:szCs w:val="18"/>
        </w:rPr>
        <w:t>» // Ведомости Верховного Совета СССР, 1976. № 27. Ст. 404.</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5 ноября 1998 г. № 1330 «</w:t>
      </w:r>
      <w:r>
        <w:rPr>
          <w:rStyle w:val="WW8Num4z0"/>
          <w:rFonts w:ascii="Verdana" w:hAnsi="Verdana"/>
          <w:color w:val="4682B4"/>
          <w:sz w:val="18"/>
          <w:szCs w:val="18"/>
        </w:rPr>
        <w:t>Положение о Консульском учреждении Российской Федерации</w:t>
      </w:r>
      <w:r>
        <w:rPr>
          <w:rFonts w:ascii="Verdana" w:hAnsi="Verdana"/>
          <w:color w:val="000000"/>
          <w:sz w:val="18"/>
          <w:szCs w:val="18"/>
        </w:rPr>
        <w:t>» (с изменениями от 28 декабря 2008 г.) // Собрание законодательства Российской Федерации от 9 ноября 1998 г. № 45. Ст. 5509.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Устав Организации Объединенных Наций (Сан-Франциско, 26 июня 1945 г.) // Действующее международное право (избранные документы) / под ред. Ю.М.</w:t>
      </w:r>
      <w:r>
        <w:rPr>
          <w:rStyle w:val="WW8Num3z0"/>
          <w:rFonts w:ascii="Verdana" w:hAnsi="Verdana"/>
          <w:color w:val="000000"/>
          <w:sz w:val="18"/>
          <w:szCs w:val="18"/>
        </w:rPr>
        <w:t> </w:t>
      </w:r>
      <w:r>
        <w:rPr>
          <w:rStyle w:val="WW8Num4z0"/>
          <w:rFonts w:ascii="Verdana" w:hAnsi="Verdana"/>
          <w:color w:val="4682B4"/>
          <w:sz w:val="18"/>
          <w:szCs w:val="18"/>
        </w:rPr>
        <w:t>Колосова</w:t>
      </w:r>
      <w:r>
        <w:rPr>
          <w:rFonts w:ascii="Verdana" w:hAnsi="Verdana"/>
          <w:color w:val="000000"/>
          <w:sz w:val="18"/>
          <w:szCs w:val="18"/>
        </w:rPr>
        <w:t>, Э.С. Кривчиковой. М., 2002.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Федеральный закон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Собрание законодательства Российской Федерации от 17 июля 1995 г. № 29. Ст. 2757.</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Федеральный закон от 15 августа 1996 г. № 114-ФЗ «О порядке выезда из Российской Федерации и въезда в Российскую</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Федерацию» // Собрание законодательства Российской Федерации от 19 августа 1996 г. № 34. Ст. 4029.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Федеральный закон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Собрание законодательства Российской Федерации от 17 июня 2002 г. № 24. Ст. 2253.</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Федеральный закон от 25 июля 2002 г. № 115-ФЗ «</w:t>
      </w:r>
      <w:r>
        <w:rPr>
          <w:rStyle w:val="WW8Num4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 Собрание законодательства Российской Федерации от 29 июля 2002 г. № 30. Ст. 3032.</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Федеральный закон от 18 июля 2006 г. № 109-ФЗ «О миграционном учете иностранных граждан и лиц без гражданства в Российской Федерации» // Собрание законодательства Российской Федерации от 24 июля 2006 г. № 30. Ст. 3285.</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165. Федеральный закон от 5 июля 2010 г. № 154-ФЗ «</w:t>
      </w:r>
      <w:r>
        <w:rPr>
          <w:rStyle w:val="WW8Num4z0"/>
          <w:rFonts w:ascii="Verdana" w:hAnsi="Verdana"/>
          <w:color w:val="4682B4"/>
          <w:sz w:val="18"/>
          <w:szCs w:val="18"/>
        </w:rPr>
        <w:t>Консульский устав Российской Федерации</w:t>
      </w:r>
      <w:r>
        <w:rPr>
          <w:rFonts w:ascii="Verdana" w:hAnsi="Verdana"/>
          <w:color w:val="000000"/>
          <w:sz w:val="18"/>
          <w:szCs w:val="18"/>
        </w:rPr>
        <w:t>» // Собрание законодательства Российской Федерации от 12 июля 2010 г. № 28. Ст</w:t>
      </w:r>
      <w:r w:rsidRPr="00857ACF">
        <w:rPr>
          <w:rFonts w:ascii="Verdana" w:hAnsi="Verdana"/>
          <w:color w:val="000000"/>
          <w:sz w:val="18"/>
          <w:szCs w:val="18"/>
          <w:lang w:val="en-US"/>
        </w:rPr>
        <w:t>. 3554.</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 xml:space="preserve">166. Y.G. Araya. Derecho </w:t>
      </w:r>
      <w:r>
        <w:rPr>
          <w:rFonts w:ascii="Verdana" w:hAnsi="Verdana"/>
          <w:color w:val="000000"/>
          <w:sz w:val="18"/>
          <w:szCs w:val="18"/>
        </w:rPr>
        <w:t>у</w:t>
      </w:r>
      <w:r w:rsidRPr="00857ACF">
        <w:rPr>
          <w:rFonts w:ascii="Verdana" w:hAnsi="Verdana"/>
          <w:color w:val="000000"/>
          <w:sz w:val="18"/>
          <w:szCs w:val="18"/>
          <w:lang w:val="en-US"/>
        </w:rPr>
        <w:t xml:space="preserve"> Practica Consulares. vol. Santiago de Chile, 1969.</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Бернар</w:t>
      </w:r>
      <w:r>
        <w:rPr>
          <w:rStyle w:val="WW8Num3z0"/>
          <w:rFonts w:ascii="Verdana" w:hAnsi="Verdana"/>
          <w:color w:val="000000"/>
          <w:sz w:val="18"/>
          <w:szCs w:val="18"/>
        </w:rPr>
        <w:t> </w:t>
      </w:r>
      <w:r>
        <w:rPr>
          <w:rStyle w:val="WW8Num4z0"/>
          <w:rFonts w:ascii="Verdana" w:hAnsi="Verdana"/>
          <w:color w:val="4682B4"/>
          <w:sz w:val="18"/>
          <w:szCs w:val="18"/>
        </w:rPr>
        <w:t>Жакье</w:t>
      </w:r>
      <w:r>
        <w:rPr>
          <w:rFonts w:ascii="Verdana" w:hAnsi="Verdana"/>
          <w:color w:val="000000"/>
          <w:sz w:val="18"/>
          <w:szCs w:val="18"/>
        </w:rPr>
        <w:t>. Международные отношения. T. 2. H.- Новгород, 1998.</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168. Вулридж Р. Визы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Нью</w:t>
      </w:r>
      <w:r w:rsidRPr="00857ACF">
        <w:rPr>
          <w:rFonts w:ascii="Verdana" w:hAnsi="Verdana"/>
          <w:color w:val="000000"/>
          <w:sz w:val="18"/>
          <w:szCs w:val="18"/>
          <w:lang w:val="en-US"/>
        </w:rPr>
        <w:t>-</w:t>
      </w:r>
      <w:r>
        <w:rPr>
          <w:rFonts w:ascii="Verdana" w:hAnsi="Verdana"/>
          <w:color w:val="000000"/>
          <w:sz w:val="18"/>
          <w:szCs w:val="18"/>
        </w:rPr>
        <w:t>Йорк</w:t>
      </w:r>
      <w:r w:rsidRPr="00857ACF">
        <w:rPr>
          <w:rFonts w:ascii="Verdana" w:hAnsi="Verdana"/>
          <w:color w:val="000000"/>
          <w:sz w:val="18"/>
          <w:szCs w:val="18"/>
          <w:lang w:val="en-US"/>
        </w:rPr>
        <w:t>, 1997.</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169. Coleman Phillipson, The International Law and Customs of Ancient Greece and Rome. London, 1911.</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170. Carlos P. Vilazar. Derecho Consular, Guayaquil, 1951;</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171. Geoffrey Butler and Simon Maccoby, The Development of International Law. London, 1928.</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172. Green G. The Honorary consul. N. Y. 1973.</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173. Graham H. Stuart, American diplomatic and consular practice. New York, London, 1936.</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174. Migration Trends in Eastern Europe and Central Asia:2001-2002 Review, Geneva:IOM, 2002.</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175. Miritz. Manuel des Consuls. Londres. 1837, t.II</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176. Leaque of Nations, Treaty Series vol CLY. 1934-193 5/P/3 5/2.</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177. L. Lee. Viena convention on consular relations, the Hage, 1966.</w:t>
      </w:r>
    </w:p>
    <w:p w:rsidR="00857ACF" w:rsidRPr="00857ACF" w:rsidRDefault="00857ACF" w:rsidP="00857ACF">
      <w:pPr>
        <w:pStyle w:val="WW8Num2z0"/>
        <w:shd w:val="clear" w:color="auto" w:fill="F7F7F7"/>
        <w:spacing w:line="270" w:lineRule="atLeast"/>
        <w:jc w:val="both"/>
        <w:rPr>
          <w:rFonts w:ascii="Verdana" w:hAnsi="Verdana"/>
          <w:color w:val="000000"/>
          <w:sz w:val="18"/>
          <w:szCs w:val="18"/>
          <w:lang w:val="en-US"/>
        </w:rPr>
      </w:pPr>
      <w:r w:rsidRPr="00857ACF">
        <w:rPr>
          <w:rFonts w:ascii="Verdana" w:hAnsi="Verdana"/>
          <w:color w:val="000000"/>
          <w:sz w:val="18"/>
          <w:szCs w:val="18"/>
          <w:lang w:val="en-US"/>
        </w:rPr>
        <w:t>178. A. Scaube, La Proxenie au Moyen-Age, Revue de droit international et legislation comparee (1896).</w:t>
      </w:r>
    </w:p>
    <w:p w:rsidR="00857ACF" w:rsidRDefault="00857ACF" w:rsidP="00857ACF">
      <w:pPr>
        <w:pStyle w:val="WW8Num2z0"/>
        <w:shd w:val="clear" w:color="auto" w:fill="F7F7F7"/>
        <w:spacing w:line="270" w:lineRule="atLeast"/>
        <w:jc w:val="both"/>
        <w:rPr>
          <w:rFonts w:ascii="Verdana" w:hAnsi="Verdana"/>
          <w:color w:val="000000"/>
          <w:sz w:val="18"/>
          <w:szCs w:val="18"/>
        </w:rPr>
      </w:pPr>
      <w:r w:rsidRPr="00857ACF">
        <w:rPr>
          <w:rFonts w:ascii="Verdana" w:hAnsi="Verdana"/>
          <w:color w:val="000000"/>
          <w:sz w:val="18"/>
          <w:szCs w:val="18"/>
          <w:lang w:val="en-US"/>
        </w:rPr>
        <w:t xml:space="preserve">179. T. Twiss The law of nations considered as independent political communities.Oksford, 1884. Kent's commentary on international law. J.T. Abdy editor / Cambridge, 1866.1. </w:t>
      </w:r>
      <w:r>
        <w:rPr>
          <w:rFonts w:ascii="Verdana" w:hAnsi="Verdana"/>
          <w:color w:val="000000"/>
          <w:sz w:val="18"/>
          <w:szCs w:val="18"/>
        </w:rPr>
        <w:t>Интернет-источники:</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Ростов-на-Дону,</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 01.06.2010 г. — news.ru</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Москва, РИА Новости, 10.03. 2011 г. — news.ru</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Москва, Рамблер Медиа Груп 04.07.2011 г. lenta.ru</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Официальный сайт ООН. www.un.org/ru/law/</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Сайт финского законодательства, www.finlex.fi</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Официальный сайт МИД Швейцарии, www.eda.admin.ch</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Официальный сайт Госдепартамента ClIIA.www.usembassy.gov/</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Официальный сайт МИД Литвы.www.urm.lt</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Сайт европейского законодательства .www.careproject.eu</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Официальный сайт МИД Болгарии.www.mfa.bg/</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Официальный сайт МИД Великобритани. www.fco.gov.uk/</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Официальный сайт МИД Франции, www.diplomatie.gouv.fr</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Официальный сайт МИД Испании, www.maec.es</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Официальный сайт МИД России, www.mid.ru</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Официальный сайт</w:t>
      </w:r>
      <w:r>
        <w:rPr>
          <w:rStyle w:val="WW8Num3z0"/>
          <w:rFonts w:ascii="Verdana" w:hAnsi="Verdana"/>
          <w:color w:val="000000"/>
          <w:sz w:val="18"/>
          <w:szCs w:val="18"/>
        </w:rPr>
        <w:t> </w:t>
      </w:r>
      <w:r>
        <w:rPr>
          <w:rStyle w:val="WW8Num4z0"/>
          <w:rFonts w:ascii="Verdana" w:hAnsi="Verdana"/>
          <w:color w:val="4682B4"/>
          <w:sz w:val="18"/>
          <w:szCs w:val="18"/>
        </w:rPr>
        <w:t>ФМС</w:t>
      </w:r>
      <w:r>
        <w:rPr>
          <w:rStyle w:val="WW8Num3z0"/>
          <w:rFonts w:ascii="Verdana" w:hAnsi="Verdana"/>
          <w:color w:val="000000"/>
          <w:sz w:val="18"/>
          <w:szCs w:val="18"/>
        </w:rPr>
        <w:t> </w:t>
      </w:r>
      <w:r>
        <w:rPr>
          <w:rFonts w:ascii="Verdana" w:hAnsi="Verdana"/>
          <w:color w:val="000000"/>
          <w:sz w:val="18"/>
          <w:szCs w:val="18"/>
        </w:rPr>
        <w:t>Poccии.www. fms.gov.ru</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Официальный сайт Российской газеты, www.rg.ru</w:t>
      </w:r>
    </w:p>
    <w:p w:rsidR="00857ACF" w:rsidRDefault="00857ACF" w:rsidP="00857AC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Сайт Российского Университета Дружбы Народов. www.humanities.edu.ru</w:t>
      </w:r>
    </w:p>
    <w:p w:rsidR="003C4D4A" w:rsidRDefault="00857ACF" w:rsidP="008E2C2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857ACF" w:rsidRDefault="00857ACF" w:rsidP="008E2C2A">
      <w:pPr>
        <w:rPr>
          <w:rFonts w:ascii="Verdana" w:hAnsi="Verdana"/>
          <w:color w:val="000000"/>
          <w:sz w:val="18"/>
          <w:szCs w:val="18"/>
        </w:rPr>
      </w:pPr>
      <w:bookmarkStart w:id="0" w:name="_GoBack"/>
      <w:bookmarkEnd w:id="0"/>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8D" w:rsidRDefault="00FE008D">
      <w:r>
        <w:separator/>
      </w:r>
    </w:p>
  </w:endnote>
  <w:endnote w:type="continuationSeparator" w:id="0">
    <w:p w:rsidR="00FE008D" w:rsidRDefault="00FE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8D" w:rsidRDefault="00FE008D">
      <w:r>
        <w:separator/>
      </w:r>
    </w:p>
  </w:footnote>
  <w:footnote w:type="continuationSeparator" w:id="0">
    <w:p w:rsidR="00FE008D" w:rsidRDefault="00FE0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08D"/>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84AE2-8BDB-4AC9-94F3-94ACDE3C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6716</TotalTime>
  <Pages>15</Pages>
  <Words>7961</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1598</cp:revision>
  <cp:lastPrinted>2009-02-06T08:36:00Z</cp:lastPrinted>
  <dcterms:created xsi:type="dcterms:W3CDTF">2015-03-22T11:10:00Z</dcterms:created>
  <dcterms:modified xsi:type="dcterms:W3CDTF">2015-09-14T10:12:00Z</dcterms:modified>
</cp:coreProperties>
</file>