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725B2" w:rsidRDefault="006725B2" w:rsidP="006725B2">
      <w:r w:rsidRPr="006725B2">
        <w:rPr>
          <w:rFonts w:ascii="Times New Roman" w:eastAsia="Calibri" w:hAnsi="Times New Roman" w:cs="Times New Roman"/>
          <w:b/>
          <w:bCs/>
          <w:kern w:val="0"/>
          <w:sz w:val="24"/>
          <w:szCs w:val="24"/>
          <w:lang w:val="uk-UA" w:eastAsia="en-US"/>
        </w:rPr>
        <w:t>Волкова Наталія Павлівна,</w:t>
      </w:r>
      <w:r w:rsidRPr="006725B2">
        <w:rPr>
          <w:rFonts w:ascii="Times New Roman" w:eastAsia="Calibri" w:hAnsi="Times New Roman" w:cs="Times New Roman"/>
          <w:kern w:val="0"/>
          <w:sz w:val="24"/>
          <w:szCs w:val="24"/>
          <w:lang w:val="uk-UA" w:eastAsia="en-US"/>
        </w:rPr>
        <w:t xml:space="preserve"> старший викладач </w:t>
      </w:r>
      <w:r w:rsidRPr="006725B2">
        <w:rPr>
          <w:rFonts w:ascii="Times New Roman" w:eastAsia="Calibri" w:hAnsi="Times New Roman" w:cs="Times New Roman"/>
          <w:bCs/>
          <w:kern w:val="0"/>
          <w:sz w:val="24"/>
          <w:szCs w:val="24"/>
          <w:lang w:val="uk-UA" w:eastAsia="en-US"/>
        </w:rPr>
        <w:t>кафедри прикладної математики та інформаційних технологій</w:t>
      </w:r>
      <w:r w:rsidRPr="006725B2">
        <w:rPr>
          <w:rFonts w:ascii="Times New Roman" w:eastAsia="Calibri" w:hAnsi="Times New Roman" w:cs="Times New Roman"/>
          <w:kern w:val="0"/>
          <w:sz w:val="24"/>
          <w:szCs w:val="24"/>
          <w:lang w:val="uk-UA" w:eastAsia="en-US"/>
        </w:rPr>
        <w:t xml:space="preserve"> Одеського національного політехнічного університету. Назва дисертації: </w:t>
      </w:r>
      <w:r w:rsidRPr="006725B2">
        <w:rPr>
          <w:rFonts w:ascii="Times New Roman" w:eastAsia="Calibri" w:hAnsi="Times New Roman" w:cs="Times New Roman"/>
          <w:kern w:val="0"/>
          <w:sz w:val="24"/>
          <w:szCs w:val="24"/>
          <w:lang w:eastAsia="en-US"/>
        </w:rPr>
        <w:t>«</w:t>
      </w:r>
      <w:r w:rsidRPr="006725B2">
        <w:rPr>
          <w:rFonts w:ascii="Times New Roman" w:eastAsia="Calibri" w:hAnsi="Times New Roman" w:cs="Times New Roman"/>
          <w:bCs/>
          <w:kern w:val="0"/>
          <w:sz w:val="24"/>
          <w:szCs w:val="24"/>
          <w:lang w:val="uk-UA" w:eastAsia="en-US"/>
        </w:rPr>
        <w:t>Моделі і методи сегментації спектрально-статистичних текстур в системах комп’ютерного розпізнавання зорових образів</w:t>
      </w:r>
      <w:r w:rsidRPr="006725B2">
        <w:rPr>
          <w:rFonts w:ascii="Times New Roman" w:eastAsia="Calibri" w:hAnsi="Times New Roman" w:cs="Times New Roman"/>
          <w:kern w:val="0"/>
          <w:sz w:val="24"/>
          <w:szCs w:val="24"/>
          <w:lang w:eastAsia="en-US"/>
        </w:rPr>
        <w:t>»</w:t>
      </w:r>
      <w:r w:rsidRPr="006725B2">
        <w:rPr>
          <w:rFonts w:ascii="Times New Roman" w:eastAsia="Calibri" w:hAnsi="Times New Roman" w:cs="Times New Roman"/>
          <w:kern w:val="0"/>
          <w:sz w:val="24"/>
          <w:szCs w:val="24"/>
          <w:lang w:val="uk-UA" w:eastAsia="en-US"/>
        </w:rPr>
        <w:t>. Шифр та назва спеціальності:</w:t>
      </w:r>
      <w:r w:rsidRPr="006725B2">
        <w:rPr>
          <w:rFonts w:ascii="Times New Roman" w:eastAsia="Calibri" w:hAnsi="Times New Roman" w:cs="Times New Roman"/>
          <w:b/>
          <w:bCs/>
          <w:color w:val="000000"/>
          <w:kern w:val="0"/>
          <w:sz w:val="24"/>
          <w:shd w:val="clear" w:color="auto" w:fill="FFFFFF"/>
          <w:lang w:val="uk-UA" w:eastAsia="en-US"/>
        </w:rPr>
        <w:t xml:space="preserve"> – </w:t>
      </w:r>
      <w:r w:rsidRPr="006725B2">
        <w:rPr>
          <w:rFonts w:ascii="Times New Roman" w:eastAsia="Calibri" w:hAnsi="Times New Roman" w:cs="Times New Roman"/>
          <w:kern w:val="0"/>
          <w:sz w:val="24"/>
          <w:szCs w:val="24"/>
          <w:lang w:val="uk-UA" w:eastAsia="en-US"/>
        </w:rPr>
        <w:t>05.13.23</w:t>
      </w:r>
      <w:r w:rsidRPr="006725B2">
        <w:rPr>
          <w:rFonts w:ascii="Times New Roman" w:eastAsia="Calibri" w:hAnsi="Times New Roman" w:cs="Times New Roman"/>
          <w:b/>
          <w:bCs/>
          <w:color w:val="000000"/>
          <w:kern w:val="0"/>
          <w:sz w:val="24"/>
          <w:shd w:val="clear" w:color="auto" w:fill="FFFFFF"/>
          <w:lang w:val="uk-UA" w:eastAsia="en-US"/>
        </w:rPr>
        <w:t xml:space="preserve"> – </w:t>
      </w:r>
      <w:r w:rsidRPr="006725B2">
        <w:rPr>
          <w:rFonts w:ascii="Times New Roman" w:eastAsia="Calibri" w:hAnsi="Times New Roman" w:cs="Times New Roman"/>
          <w:kern w:val="0"/>
          <w:sz w:val="24"/>
          <w:szCs w:val="24"/>
          <w:lang w:val="uk-UA" w:eastAsia="en-US"/>
        </w:rPr>
        <w:t>системи та засоби штучного інтелекту. Спецрада К 41.052.08 Одеського національного політехнічного університету</w:t>
      </w:r>
    </w:p>
    <w:sectPr w:rsidR="004111C7" w:rsidRPr="006725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725B2" w:rsidRPr="006725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0BC1F-54A2-4F62-8FC0-C61F7A97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2021-03-18T16:28:00Z</dcterms:created>
  <dcterms:modified xsi:type="dcterms:W3CDTF">2021-03-21T09:56:00Z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