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F5983" w:rsidRDefault="001F5983" w:rsidP="001F5983">
      <w:r w:rsidRPr="001F5983">
        <w:rPr>
          <w:rFonts w:ascii="Times New Roman" w:eastAsia="Arial Narrow" w:hAnsi="Times New Roman" w:cs="Times New Roman"/>
          <w:b/>
          <w:bCs/>
          <w:color w:val="000000"/>
          <w:kern w:val="0"/>
          <w:sz w:val="24"/>
          <w:lang w:val="uk-UA" w:eastAsia="uk-UA" w:bidi="uk-UA"/>
        </w:rPr>
        <w:t>Обершт Ольга Миколаївна</w:t>
      </w:r>
      <w:r w:rsidRPr="001F5983">
        <w:rPr>
          <w:rFonts w:ascii="Times New Roman" w:hAnsi="Times New Roman" w:cs="Times New Roman"/>
          <w:color w:val="000000"/>
          <w:kern w:val="0"/>
          <w:sz w:val="24"/>
          <w:szCs w:val="24"/>
          <w:lang w:val="uk-UA" w:eastAsia="uk-UA" w:bidi="uk-UA"/>
        </w:rPr>
        <w:t>, асистент кафедри історії України Чернівецького національного університету імені Юрія Федькови- ча: «Російський націоналістичний рух на Наддніпрянській Укра</w:t>
      </w:r>
      <w:r w:rsidRPr="001F5983">
        <w:rPr>
          <w:rFonts w:ascii="Times New Roman" w:hAnsi="Times New Roman" w:cs="Times New Roman"/>
          <w:color w:val="000000"/>
          <w:kern w:val="0"/>
          <w:sz w:val="24"/>
          <w:szCs w:val="24"/>
          <w:lang w:val="uk-UA" w:eastAsia="uk-UA" w:bidi="uk-UA"/>
        </w:rPr>
        <w:softHyphen/>
        <w:t xml:space="preserve">їні на початку XX </w:t>
      </w:r>
      <w:r w:rsidRPr="001F5983">
        <w:rPr>
          <w:rFonts w:ascii="Times New Roman" w:hAnsi="Times New Roman" w:cs="Times New Roman"/>
          <w:color w:val="000000"/>
          <w:kern w:val="0"/>
          <w:sz w:val="24"/>
          <w:szCs w:val="24"/>
          <w:lang w:val="uk-UA" w:eastAsia="ru-RU" w:bidi="ru-RU"/>
        </w:rPr>
        <w:t xml:space="preserve">ст.: </w:t>
      </w:r>
      <w:r w:rsidRPr="001F5983">
        <w:rPr>
          <w:rFonts w:ascii="Times New Roman" w:hAnsi="Times New Roman" w:cs="Times New Roman"/>
          <w:color w:val="000000"/>
          <w:kern w:val="0"/>
          <w:sz w:val="24"/>
          <w:szCs w:val="24"/>
          <w:lang w:val="uk-UA" w:eastAsia="uk-UA" w:bidi="uk-UA"/>
        </w:rPr>
        <w:t>ідеологія та практика» (07.00.01 - історія України). Спецрада Д 76.051.06 у Чернівецькому національному університеті імені Юрія Федьковича</w:t>
      </w:r>
    </w:p>
    <w:sectPr w:rsidR="00047DE3" w:rsidRPr="001F598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88E9F-9D91-4A49-A37F-E6DD263A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2020-05-04T13:19:00Z</dcterms:created>
  <dcterms:modified xsi:type="dcterms:W3CDTF">2020-05-05T14:22:00Z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