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9ACC6" w14:textId="3B26550B" w:rsidR="00423296" w:rsidRDefault="000B54F0" w:rsidP="000B54F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Маркевич Сергій Михайлович. Удосконалення технології вирощування монокристалів GaAs для детекторів рентгенівського та y-випромінювання : Дис... канд. наук: 05.27.06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745F5466" w14:textId="77777777" w:rsidR="000B54F0" w:rsidRPr="000B54F0" w:rsidRDefault="000B54F0" w:rsidP="000B54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Маркевич С.М. Удосконалення технології вирощування монокристалів GaAs для детекторів рентгенівського і -випромінювання. - Рукопис.</w:t>
      </w:r>
    </w:p>
    <w:p w14:paraId="0835B895" w14:textId="77777777" w:rsidR="000B54F0" w:rsidRPr="000B54F0" w:rsidRDefault="000B54F0" w:rsidP="000B54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4F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05.27.06. – Технологія обладнання та виробництво електронної техніки. – Кременчуцький університет економіки, інформаційних технологій і управління, Кременчук, 2008.</w:t>
      </w:r>
    </w:p>
    <w:p w14:paraId="0FF6D26C" w14:textId="77777777" w:rsidR="000B54F0" w:rsidRPr="000B54F0" w:rsidRDefault="000B54F0" w:rsidP="000B54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4F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удосконаленню технології вирощування монокристалів GaAs, придатних для виготовлення детекторів рентгенівського і g-випромінювання, що мають покращене значення параметра mt.</w:t>
      </w:r>
    </w:p>
    <w:p w14:paraId="0AF325BF" w14:textId="77777777" w:rsidR="000B54F0" w:rsidRPr="000B54F0" w:rsidRDefault="000B54F0" w:rsidP="000B54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4F0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Проведено математичне обґрунтування експрес-методу вимірювання значення параметра mt, в результаті якого отримано аналітичну залежність параметра від напруги зсуву </w:t>
      </w:r>
      <w:r w:rsidRPr="000B54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U</w:t>
      </w:r>
      <w:r w:rsidRPr="000B54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СМ</w:t>
      </w:r>
      <w:r w:rsidRPr="000B54F0">
        <w:rPr>
          <w:rFonts w:ascii="Times New Roman" w:eastAsia="Times New Roman" w:hAnsi="Times New Roman" w:cs="Times New Roman"/>
          <w:color w:val="000000"/>
          <w:sz w:val="27"/>
          <w:szCs w:val="27"/>
        </w:rPr>
        <w:t>. Розроблено і впроваджено пристрій автоматизованого вимірювання значення параметра mt. На основі проведених теоретичних і експериментальних досліджень встановлено: вплив флуктуацій температури і конвективних процесів в камері установки вирощування; умови синтезу полікристалічного GaAs; умови вакуум-термічної обробки графітового теплового вузла установки вирощування на електрофізичні параметри монокристалів GaAs.</w:t>
      </w:r>
    </w:p>
    <w:p w14:paraId="2CFBBFD1" w14:textId="77777777" w:rsidR="000B54F0" w:rsidRPr="000B54F0" w:rsidRDefault="000B54F0" w:rsidP="000B54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4F0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схему технологічного маршруту вдосконаленої технології вирощування монокристалів GaAs, придатних для виготовлення детекторів рентгенівського і g-випромінювання, що мають покращені значення параметра mt. Результати розробок впроваджено в промислову експлуатацію на установках</w:t>
      </w:r>
      <w:r w:rsidRPr="000B54F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«Арсенід-1» ВАТ «Чисті метали», м. Світловодськ.</w:t>
      </w:r>
    </w:p>
    <w:p w14:paraId="72158D79" w14:textId="77777777" w:rsidR="000B54F0" w:rsidRPr="000B54F0" w:rsidRDefault="000B54F0" w:rsidP="000B54F0"/>
    <w:sectPr w:rsidR="000B54F0" w:rsidRPr="000B54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39F5" w14:textId="77777777" w:rsidR="00090A9B" w:rsidRDefault="00090A9B">
      <w:pPr>
        <w:spacing w:after="0" w:line="240" w:lineRule="auto"/>
      </w:pPr>
      <w:r>
        <w:separator/>
      </w:r>
    </w:p>
  </w:endnote>
  <w:endnote w:type="continuationSeparator" w:id="0">
    <w:p w14:paraId="51FF1083" w14:textId="77777777" w:rsidR="00090A9B" w:rsidRDefault="0009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4CEB" w14:textId="77777777" w:rsidR="00090A9B" w:rsidRDefault="00090A9B">
      <w:pPr>
        <w:spacing w:after="0" w:line="240" w:lineRule="auto"/>
      </w:pPr>
      <w:r>
        <w:separator/>
      </w:r>
    </w:p>
  </w:footnote>
  <w:footnote w:type="continuationSeparator" w:id="0">
    <w:p w14:paraId="7D5D18C6" w14:textId="77777777" w:rsidR="00090A9B" w:rsidRDefault="00090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0A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A9B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99680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389</cp:revision>
  <dcterms:created xsi:type="dcterms:W3CDTF">2024-06-20T08:51:00Z</dcterms:created>
  <dcterms:modified xsi:type="dcterms:W3CDTF">2024-12-20T15:29:00Z</dcterms:modified>
  <cp:category/>
</cp:coreProperties>
</file>