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437ED" w14:textId="77777777" w:rsidR="0055223E" w:rsidRDefault="0055223E" w:rsidP="0055223E">
      <w:pPr>
        <w:pStyle w:val="afffffffffffffffffffffffffff5"/>
        <w:rPr>
          <w:rFonts w:ascii="Verdana" w:hAnsi="Verdana"/>
          <w:color w:val="000000"/>
          <w:sz w:val="21"/>
          <w:szCs w:val="21"/>
        </w:rPr>
      </w:pPr>
      <w:r>
        <w:rPr>
          <w:rFonts w:ascii="Helvetica" w:hAnsi="Helvetica" w:cs="Helvetica"/>
          <w:b/>
          <w:bCs w:val="0"/>
          <w:color w:val="222222"/>
          <w:sz w:val="21"/>
          <w:szCs w:val="21"/>
        </w:rPr>
        <w:t>Максимов, Сергей Александрович.</w:t>
      </w:r>
    </w:p>
    <w:p w14:paraId="7E6256AF" w14:textId="77777777" w:rsidR="0055223E" w:rsidRDefault="0055223E" w:rsidP="0055223E">
      <w:pPr>
        <w:pStyle w:val="20"/>
        <w:spacing w:before="0" w:after="312"/>
        <w:rPr>
          <w:rFonts w:ascii="Arial" w:hAnsi="Arial" w:cs="Arial"/>
          <w:caps/>
          <w:color w:val="333333"/>
          <w:sz w:val="27"/>
          <w:szCs w:val="27"/>
        </w:rPr>
      </w:pPr>
      <w:r>
        <w:rPr>
          <w:rFonts w:ascii="Helvetica" w:hAnsi="Helvetica" w:cs="Helvetica"/>
          <w:caps/>
          <w:color w:val="222222"/>
          <w:sz w:val="21"/>
          <w:szCs w:val="21"/>
        </w:rPr>
        <w:t>Термокондуктометрические и калометрические эффекты при распространении поверхностных акустических волн в пьезоэлектрических монокристаллах : диссертация ... кандидата физико-математических наук : 01.04.10. - Москва, 1999. - 123 с. : ил.</w:t>
      </w:r>
    </w:p>
    <w:p w14:paraId="1DA484BE" w14:textId="77777777" w:rsidR="0055223E" w:rsidRDefault="0055223E" w:rsidP="0055223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Максимов, Сергей Александрович</w:t>
      </w:r>
    </w:p>
    <w:p w14:paraId="4B852897"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4E731234"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F8E3D91"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Анализ литературы</w:t>
      </w:r>
    </w:p>
    <w:p w14:paraId="7EDCB3FF"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Датчики газов на ПАВ с газочувствительными покрытиями</w:t>
      </w:r>
    </w:p>
    <w:p w14:paraId="73F2330C"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Калориметрические датчики</w:t>
      </w:r>
    </w:p>
    <w:p w14:paraId="2D9D457A"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Датчики температуры</w:t>
      </w:r>
    </w:p>
    <w:p w14:paraId="057F2560"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Механизмы тепловых потерь в устройствах на ПАВ</w:t>
      </w:r>
    </w:p>
    <w:p w14:paraId="79C9955C"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Температурные характеристики ПАВ</w:t>
      </w:r>
    </w:p>
    <w:p w14:paraId="4573E12F"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Калориметрические эффекты в устройствах на ПАВ. 37 2.1. Термокондуктометрическое детектирование газов и</w:t>
      </w:r>
    </w:p>
    <w:p w14:paraId="09929E2C"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газовых потоков с помощью линий задержки на ПАВ</w:t>
      </w:r>
    </w:p>
    <w:p w14:paraId="58CAA625"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измерений</w:t>
      </w:r>
    </w:p>
    <w:p w14:paraId="7154C111"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Влияние термокондуктометрического эффекта на</w:t>
      </w:r>
    </w:p>
    <w:p w14:paraId="5B7F8B08"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распространение ПАВ</w:t>
      </w:r>
    </w:p>
    <w:p w14:paraId="47059470"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Зависимость ПАВ - "отклика" от теплопроводности окружающего газа и его концентрации</w:t>
      </w:r>
    </w:p>
    <w:p w14:paraId="3C1C610F"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Зависимость ПАВ - "отклика" от материала подложек</w:t>
      </w:r>
    </w:p>
    <w:p w14:paraId="27C44428"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Селективное детектирование газа с помощью ПАВ линии задержки без газочувствительного слоя</w:t>
      </w:r>
    </w:p>
    <w:p w14:paraId="2F7785DA"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3.3.1. Обеспечение селективности за счет зануления АХ</w:t>
      </w:r>
    </w:p>
    <w:p w14:paraId="1756D570"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Обеспечение селективности за счет зануления ТКЗ</w:t>
      </w:r>
    </w:p>
    <w:p w14:paraId="7946E9F9"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Влияние направленного движения газового потока</w:t>
      </w:r>
    </w:p>
    <w:p w14:paraId="308AEFD1"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скорость распространения ПАВ</w:t>
      </w:r>
    </w:p>
    <w:p w14:paraId="5D1EF03A"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Временные зависимость ПАВ-"откликов" от скорости перемещения газовых потоков</w:t>
      </w:r>
    </w:p>
    <w:p w14:paraId="06F2CFF8"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Калибровочные кривые газовых потоков</w:t>
      </w:r>
    </w:p>
    <w:p w14:paraId="2C2109FA"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Пути увеличения чувствительности ПАВ - элементов</w:t>
      </w:r>
    </w:p>
    <w:p w14:paraId="0A888E18"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Исследование новых газочувствительных элементов на ПАВ</w:t>
      </w:r>
    </w:p>
    <w:p w14:paraId="33BFF321"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Акусто-резистивный акустический датчик газов</w:t>
      </w:r>
    </w:p>
    <w:p w14:paraId="65DF0C9B"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Технология изготовления тонкопленочного нагревателя</w:t>
      </w:r>
    </w:p>
    <w:p w14:paraId="38F38B6C"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Характеристики акусто-резистивных датчиков</w:t>
      </w:r>
    </w:p>
    <w:p w14:paraId="72388466"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Датчики нетрадиционной конфигурации для детектирования химически активных газов</w:t>
      </w:r>
    </w:p>
    <w:p w14:paraId="7D3C38E8"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Влияние адсорбции водяных паров на</w:t>
      </w:r>
    </w:p>
    <w:p w14:paraId="0A60263A"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распространение ПАВ</w:t>
      </w:r>
    </w:p>
    <w:p w14:paraId="25A741FC"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Методика измерений</w:t>
      </w:r>
    </w:p>
    <w:p w14:paraId="1C9B1BE4"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Результаты измерений и их обсуждение</w:t>
      </w:r>
    </w:p>
    <w:p w14:paraId="0589CE47"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7. Лабораторный макет</w:t>
      </w:r>
    </w:p>
    <w:p w14:paraId="12BB221C"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термокондуктометрического ПАВ -датчика.</w:t>
      </w:r>
    </w:p>
    <w:p w14:paraId="30183502"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Вводные замечания.</w:t>
      </w:r>
    </w:p>
    <w:p w14:paraId="2BB66758"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Лабораторный макет и его характеристики.</w:t>
      </w:r>
    </w:p>
    <w:p w14:paraId="0FA757BD"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ЛИТЕРАТУРА</w:t>
      </w:r>
    </w:p>
    <w:p w14:paraId="21DDAD0D"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105 105</w:t>
      </w:r>
    </w:p>
    <w:p w14:paraId="504498D3" w14:textId="77777777" w:rsidR="0055223E" w:rsidRDefault="0055223E" w:rsidP="0055223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114</w:t>
      </w:r>
    </w:p>
    <w:p w14:paraId="3869883D" w14:textId="71121509" w:rsidR="00F11235" w:rsidRPr="0055223E" w:rsidRDefault="00F11235" w:rsidP="0055223E"/>
    <w:sectPr w:rsidR="00F11235" w:rsidRPr="0055223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52252" w14:textId="77777777" w:rsidR="00CD2338" w:rsidRDefault="00CD2338">
      <w:pPr>
        <w:spacing w:after="0" w:line="240" w:lineRule="auto"/>
      </w:pPr>
      <w:r>
        <w:separator/>
      </w:r>
    </w:p>
  </w:endnote>
  <w:endnote w:type="continuationSeparator" w:id="0">
    <w:p w14:paraId="7704FCD7" w14:textId="77777777" w:rsidR="00CD2338" w:rsidRDefault="00CD2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F4ADB" w14:textId="77777777" w:rsidR="00CD2338" w:rsidRDefault="00CD2338"/>
    <w:p w14:paraId="5747A9A5" w14:textId="77777777" w:rsidR="00CD2338" w:rsidRDefault="00CD2338"/>
    <w:p w14:paraId="734402F8" w14:textId="77777777" w:rsidR="00CD2338" w:rsidRDefault="00CD2338"/>
    <w:p w14:paraId="1332D0BE" w14:textId="77777777" w:rsidR="00CD2338" w:rsidRDefault="00CD2338"/>
    <w:p w14:paraId="1F7ECB30" w14:textId="77777777" w:rsidR="00CD2338" w:rsidRDefault="00CD2338"/>
    <w:p w14:paraId="5E45B2D3" w14:textId="77777777" w:rsidR="00CD2338" w:rsidRDefault="00CD2338"/>
    <w:p w14:paraId="32EA1FF2" w14:textId="77777777" w:rsidR="00CD2338" w:rsidRDefault="00CD23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DC408B" wp14:editId="33A4D4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D4A3D" w14:textId="77777777" w:rsidR="00CD2338" w:rsidRDefault="00CD23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DC40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CD4A3D" w14:textId="77777777" w:rsidR="00CD2338" w:rsidRDefault="00CD23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D851D7" w14:textId="77777777" w:rsidR="00CD2338" w:rsidRDefault="00CD2338"/>
    <w:p w14:paraId="37C89786" w14:textId="77777777" w:rsidR="00CD2338" w:rsidRDefault="00CD2338"/>
    <w:p w14:paraId="2569B12B" w14:textId="77777777" w:rsidR="00CD2338" w:rsidRDefault="00CD23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67384E" wp14:editId="73E7FC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40310" w14:textId="77777777" w:rsidR="00CD2338" w:rsidRDefault="00CD2338"/>
                          <w:p w14:paraId="60862A84" w14:textId="77777777" w:rsidR="00CD2338" w:rsidRDefault="00CD23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6738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D40310" w14:textId="77777777" w:rsidR="00CD2338" w:rsidRDefault="00CD2338"/>
                    <w:p w14:paraId="60862A84" w14:textId="77777777" w:rsidR="00CD2338" w:rsidRDefault="00CD23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BE8F04" w14:textId="77777777" w:rsidR="00CD2338" w:rsidRDefault="00CD2338"/>
    <w:p w14:paraId="438188D6" w14:textId="77777777" w:rsidR="00CD2338" w:rsidRDefault="00CD2338">
      <w:pPr>
        <w:rPr>
          <w:sz w:val="2"/>
          <w:szCs w:val="2"/>
        </w:rPr>
      </w:pPr>
    </w:p>
    <w:p w14:paraId="5B6B414C" w14:textId="77777777" w:rsidR="00CD2338" w:rsidRDefault="00CD2338"/>
    <w:p w14:paraId="3CB4EC5B" w14:textId="77777777" w:rsidR="00CD2338" w:rsidRDefault="00CD2338">
      <w:pPr>
        <w:spacing w:after="0" w:line="240" w:lineRule="auto"/>
      </w:pPr>
    </w:p>
  </w:footnote>
  <w:footnote w:type="continuationSeparator" w:id="0">
    <w:p w14:paraId="15183278" w14:textId="77777777" w:rsidR="00CD2338" w:rsidRDefault="00CD2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38"/>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159713</TotalTime>
  <Pages>3</Pages>
  <Words>311</Words>
  <Characters>1775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4789</cp:revision>
  <cp:lastPrinted>2009-02-06T05:36:00Z</cp:lastPrinted>
  <dcterms:created xsi:type="dcterms:W3CDTF">2024-01-07T13:43:00Z</dcterms:created>
  <dcterms:modified xsi:type="dcterms:W3CDTF">2025-09-08T11:35:00Z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