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6B" w:rsidRPr="0057217C" w:rsidRDefault="0057217C" w:rsidP="0057217C">
      <w:r>
        <w:rPr>
          <w:rStyle w:val="afffffa"/>
          <w:rFonts w:ascii="Times New Roman" w:hAnsi="Times New Roman" w:cs="Times New Roman"/>
        </w:rPr>
        <w:t>Нечипорук Кірілл Олександрович</w:t>
      </w:r>
      <w:r>
        <w:rPr>
          <w:rFonts w:ascii="Times New Roman" w:hAnsi="Times New Roman" w:cs="Times New Roman"/>
        </w:rPr>
        <w:t>, аспірант кафедри конституційного права та порівняльного правознавства ДВНЗ «Ужгородський національний університет»: «Кон</w:t>
      </w:r>
      <w:r>
        <w:rPr>
          <w:rFonts w:ascii="Times New Roman" w:hAnsi="Times New Roman" w:cs="Times New Roman"/>
        </w:rPr>
        <w:softHyphen/>
        <w:t>ституційно-правовий статус закордонних українців» (12.00.02 - конституційне право; муніципальне право). Спецрада Д 61.051.07 у ДВНЗ «Ужгородський національ</w:t>
      </w:r>
      <w:r>
        <w:rPr>
          <w:rFonts w:ascii="Times New Roman" w:hAnsi="Times New Roman" w:cs="Times New Roman"/>
        </w:rPr>
        <w:softHyphen/>
        <w:t>ний університет»</w:t>
      </w:r>
      <w:bookmarkStart w:id="0" w:name="_GoBack"/>
      <w:bookmarkEnd w:id="0"/>
    </w:p>
    <w:sectPr w:rsidR="00FD466B" w:rsidRPr="0057217C"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4CF" w:rsidRDefault="001D64CF">
      <w:pPr>
        <w:spacing w:after="0" w:line="240" w:lineRule="auto"/>
      </w:pPr>
      <w:r>
        <w:separator/>
      </w:r>
    </w:p>
  </w:endnote>
  <w:endnote w:type="continuationSeparator" w:id="0">
    <w:p w:rsidR="001D64CF" w:rsidRDefault="001D6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1D64CF">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4CF" w:rsidRDefault="001D64CF"/>
    <w:p w:rsidR="001D64CF" w:rsidRDefault="001D64CF"/>
    <w:p w:rsidR="001D64CF" w:rsidRDefault="001D64CF"/>
    <w:p w:rsidR="001D64CF" w:rsidRDefault="001D64CF"/>
    <w:p w:rsidR="001D64CF" w:rsidRDefault="001D64CF">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1D64CF" w:rsidRDefault="001D64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1D64CF" w:rsidRDefault="001D64CF"/>
    <w:p w:rsidR="001D64CF" w:rsidRDefault="001D64CF"/>
    <w:p w:rsidR="001D64CF" w:rsidRDefault="001D64CF">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1D64CF" w:rsidRDefault="001D64CF"/>
              </w:txbxContent>
            </v:textbox>
            <w10:wrap anchorx="page" anchory="page"/>
          </v:shape>
        </w:pict>
      </w:r>
    </w:p>
    <w:p w:rsidR="001D64CF" w:rsidRDefault="001D64CF"/>
    <w:p w:rsidR="001D64CF" w:rsidRDefault="001D64CF">
      <w:pPr>
        <w:rPr>
          <w:sz w:val="2"/>
          <w:szCs w:val="2"/>
        </w:rPr>
      </w:pPr>
    </w:p>
    <w:p w:rsidR="001D64CF" w:rsidRDefault="001D64CF"/>
    <w:p w:rsidR="001D64CF" w:rsidRDefault="001D64CF">
      <w:pPr>
        <w:spacing w:after="0" w:line="240" w:lineRule="auto"/>
      </w:pPr>
    </w:p>
  </w:footnote>
  <w:footnote w:type="continuationSeparator" w:id="0">
    <w:p w:rsidR="001D64CF" w:rsidRDefault="001D64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B7D"/>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8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326"/>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1EF1"/>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3"/>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6E3"/>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E74"/>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D56"/>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13"/>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28F"/>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3E5"/>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87E65"/>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18"/>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61D"/>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35"/>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6E0"/>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CF"/>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A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3F12"/>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086"/>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72"/>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B77"/>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28"/>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B88"/>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8CF"/>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BE"/>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4"/>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5D0"/>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1B5"/>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68"/>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D4E"/>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0A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320"/>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EE7"/>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1AA"/>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C6E"/>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6EB"/>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0A"/>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AF2"/>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F"/>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28"/>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84"/>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998"/>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BD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1FC0"/>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814"/>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5E7"/>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7D9"/>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0B"/>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19"/>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8B9"/>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17C"/>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34"/>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EE8"/>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8B"/>
    <w:rsid w:val="005C40C3"/>
    <w:rsid w:val="005C4116"/>
    <w:rsid w:val="005C4184"/>
    <w:rsid w:val="005C43BF"/>
    <w:rsid w:val="005C4440"/>
    <w:rsid w:val="005C4515"/>
    <w:rsid w:val="005C4592"/>
    <w:rsid w:val="005C460F"/>
    <w:rsid w:val="005C4614"/>
    <w:rsid w:val="005C471E"/>
    <w:rsid w:val="005C47B2"/>
    <w:rsid w:val="005C4DA0"/>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38A"/>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E6F"/>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C29"/>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6F"/>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45"/>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36"/>
    <w:rsid w:val="006F798F"/>
    <w:rsid w:val="006F79EF"/>
    <w:rsid w:val="006F7A48"/>
    <w:rsid w:val="006F7B05"/>
    <w:rsid w:val="006F7C50"/>
    <w:rsid w:val="006F7E1A"/>
    <w:rsid w:val="006F7F37"/>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7FD"/>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47"/>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749"/>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099"/>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652"/>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327"/>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077"/>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DD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54"/>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0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25"/>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843"/>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839"/>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FF8"/>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4FD7"/>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45"/>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03"/>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424"/>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DE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47"/>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1B"/>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2B"/>
    <w:rsid w:val="00A936DA"/>
    <w:rsid w:val="00A936EB"/>
    <w:rsid w:val="00A93716"/>
    <w:rsid w:val="00A93745"/>
    <w:rsid w:val="00A937B7"/>
    <w:rsid w:val="00A93809"/>
    <w:rsid w:val="00A938AF"/>
    <w:rsid w:val="00A93A14"/>
    <w:rsid w:val="00A93AB7"/>
    <w:rsid w:val="00A93C60"/>
    <w:rsid w:val="00A93CA7"/>
    <w:rsid w:val="00A93CBA"/>
    <w:rsid w:val="00A93FCD"/>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E4B"/>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5FD1"/>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0E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DE"/>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5EC7"/>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23C"/>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62"/>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65"/>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C59"/>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17"/>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351"/>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4BB"/>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9B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6A"/>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197"/>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2A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76F"/>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D02"/>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340"/>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68"/>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C"/>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C9"/>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9DC"/>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28"/>
    <w:rsid w:val="00E02F8E"/>
    <w:rsid w:val="00E02FA1"/>
    <w:rsid w:val="00E03041"/>
    <w:rsid w:val="00E03174"/>
    <w:rsid w:val="00E0321C"/>
    <w:rsid w:val="00E03274"/>
    <w:rsid w:val="00E03676"/>
    <w:rsid w:val="00E036C4"/>
    <w:rsid w:val="00E03795"/>
    <w:rsid w:val="00E038FD"/>
    <w:rsid w:val="00E03ADB"/>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DC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CB"/>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52"/>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B4"/>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8A2"/>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E94"/>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921"/>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CD4"/>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C2B"/>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C79"/>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277430">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426521">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068766">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2E5AED-B2A6-4023-A0C5-6F9387AAC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21065</TotalTime>
  <Pages>1</Pages>
  <Words>48</Words>
  <Characters>278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4498</cp:revision>
  <cp:lastPrinted>2009-02-06T05:36:00Z</cp:lastPrinted>
  <dcterms:created xsi:type="dcterms:W3CDTF">2019-12-11T19:28:00Z</dcterms:created>
  <dcterms:modified xsi:type="dcterms:W3CDTF">2020-02-26T09:51:00Z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