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79" w:rsidRPr="00AF3258" w:rsidRDefault="00AF3258" w:rsidP="00AF3258">
      <w:r w:rsidRPr="00236F31">
        <w:rPr>
          <w:rFonts w:ascii="Times New Roman" w:hAnsi="Times New Roman"/>
          <w:b/>
          <w:sz w:val="24"/>
          <w:szCs w:val="24"/>
        </w:rPr>
        <w:t>Венцель Віктор Тарасович</w:t>
      </w:r>
      <w:r>
        <w:rPr>
          <w:rFonts w:ascii="Times New Roman" w:hAnsi="Times New Roman"/>
          <w:sz w:val="24"/>
          <w:szCs w:val="24"/>
        </w:rPr>
        <w:t>, експерт з фінансів та бюджету, Офіс</w:t>
      </w:r>
      <w:r w:rsidRPr="00236F31">
        <w:rPr>
          <w:rFonts w:ascii="Times New Roman" w:hAnsi="Times New Roman"/>
          <w:sz w:val="24"/>
          <w:szCs w:val="24"/>
        </w:rPr>
        <w:t xml:space="preserve"> підтримки реформ при Міністерстві розвитку громад та територій України. Назва дисертації: «Фінансово-економічний механізм реалізації соціальної функції держави». Шифр та назва спеціальності </w:t>
      </w:r>
      <w:r w:rsidRPr="00236F31">
        <w:rPr>
          <w:rFonts w:ascii="Times New Roman" w:hAnsi="Times New Roman"/>
          <w:bCs/>
          <w:sz w:val="24"/>
          <w:szCs w:val="24"/>
        </w:rPr>
        <w:t xml:space="preserve">– </w:t>
      </w:r>
      <w:r w:rsidRPr="00236F31">
        <w:rPr>
          <w:rFonts w:ascii="Times New Roman" w:hAnsi="Times New Roman"/>
          <w:sz w:val="24"/>
          <w:szCs w:val="24"/>
        </w:rPr>
        <w:t xml:space="preserve">25.00.02 </w:t>
      </w:r>
      <w:r w:rsidRPr="00236F31">
        <w:rPr>
          <w:rFonts w:ascii="Times New Roman" w:hAnsi="Times New Roman"/>
          <w:bCs/>
          <w:sz w:val="24"/>
          <w:szCs w:val="24"/>
        </w:rPr>
        <w:t>–</w:t>
      </w:r>
      <w:r w:rsidRPr="00236F31">
        <w:rPr>
          <w:rFonts w:ascii="Times New Roman" w:hAnsi="Times New Roman"/>
          <w:sz w:val="24"/>
          <w:szCs w:val="24"/>
        </w:rPr>
        <w:t xml:space="preserve"> механізми державного управління. Спецрада Д 26.810.02 у Національній академії державного управління при Президентові України</w:t>
      </w:r>
    </w:p>
    <w:sectPr w:rsidR="00AE0F79" w:rsidRPr="00AF325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7F202F">
                <w:pPr>
                  <w:spacing w:line="240" w:lineRule="auto"/>
                </w:pPr>
                <w:fldSimple w:instr=" PAGE \* MERGEFORMAT ">
                  <w:r w:rsidR="00ED426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7F202F">
                <w:pPr>
                  <w:spacing w:line="240" w:lineRule="auto"/>
                </w:pPr>
                <w:fldSimple w:instr=" PAGE \* MERGEFORMAT ">
                  <w:r w:rsidR="00AF3258" w:rsidRPr="00AF325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7F202F">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7F202F">
                  <w:pPr>
                    <w:spacing w:line="240" w:lineRule="auto"/>
                  </w:pPr>
                  <w:fldSimple w:instr=" PAGE \* MERGEFORMAT ">
                    <w:r w:rsidR="00ED426A"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7F202F">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7F202F">
                  <w:pPr>
                    <w:pStyle w:val="1ffffff7"/>
                    <w:spacing w:line="240" w:lineRule="auto"/>
                  </w:pPr>
                  <w:fldSimple w:instr=" PAGE \* MERGEFORMAT ">
                    <w:r w:rsidR="00ED426A"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5315BE-8F12-414D-9C8E-7DC2F9E65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58</Words>
  <Characters>332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2021-06-30T13:56:00Z</dcterms:created>
  <dcterms:modified xsi:type="dcterms:W3CDTF">2021-06-30T14:03:00Z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