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AA45" w14:textId="77777777" w:rsidR="006623DB" w:rsidRDefault="006623DB" w:rsidP="006623D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Василев, Иван Матьович.</w:t>
      </w:r>
      <w:r>
        <w:rPr>
          <w:rFonts w:ascii="Helvetica" w:hAnsi="Helvetica" w:cs="Helvetica"/>
          <w:color w:val="222222"/>
          <w:sz w:val="21"/>
          <w:szCs w:val="21"/>
        </w:rPr>
        <w:br/>
        <w:t>Особенности электронного строения силатранов и герматранов : диссертация ... кандидата химических наук : 02.00.08. - Москва, 2004. - 176 с. : ил.</w:t>
      </w:r>
    </w:p>
    <w:p w14:paraId="6913032A" w14:textId="77777777" w:rsidR="006623DB" w:rsidRDefault="006623DB" w:rsidP="006623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96D43E4" w14:textId="77777777" w:rsidR="006623DB" w:rsidRDefault="006623DB" w:rsidP="006623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Василев, Иван Матьович</w:t>
      </w:r>
    </w:p>
    <w:p w14:paraId="0FD24F4F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2393623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37DE852D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Строение силатранов и герматранов.</w:t>
      </w:r>
    </w:p>
    <w:p w14:paraId="6EA7EC7B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Природа взаимодействия атома элемента (Si,Ge) и азота в силатранах и герматранах.</w:t>
      </w:r>
    </w:p>
    <w:p w14:paraId="3B28226B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Физико-химические свойства силатранов и герматранов.</w:t>
      </w:r>
    </w:p>
    <w:p w14:paraId="0DBD46E7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Исследование силатранов и герматранов спектральными методами</w:t>
      </w:r>
    </w:p>
    <w:p w14:paraId="3155D234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Термодинамические параметры силатранов</w:t>
      </w:r>
    </w:p>
    <w:p w14:paraId="446DD6E7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Способы получения силатранов и герматранов</w:t>
      </w:r>
    </w:p>
    <w:p w14:paraId="44DA36BB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1.6.1. Получение силатранов</w:t>
      </w:r>
    </w:p>
    <w:p w14:paraId="02728379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Получение герматранов</w:t>
      </w:r>
    </w:p>
    <w:p w14:paraId="7E2A5CC5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Химические свойства силатранов и герматранов</w:t>
      </w:r>
    </w:p>
    <w:p w14:paraId="3A35EB07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1.7.1. Химические свойства силатранов</w:t>
      </w:r>
    </w:p>
    <w:p w14:paraId="418646E1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1.7.2. Химические свойства герматранов</w:t>
      </w:r>
    </w:p>
    <w:p w14:paraId="575A0FB0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1.7.3. Гидролиз силатранов и герматранов</w:t>
      </w:r>
    </w:p>
    <w:p w14:paraId="3518A6A2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</w:t>
      </w:r>
    </w:p>
    <w:p w14:paraId="0DBD6A93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Исследование электронного строения силатранов и герматранов квантово-химическими методами</w:t>
      </w:r>
    </w:p>
    <w:p w14:paraId="36AE3516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Влияние элемента (В,Si,Ge) на особенности электронного строения атрановых молекул.</w:t>
      </w:r>
    </w:p>
    <w:p w14:paraId="543762DC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Электронные структуры молекул силатранов и герматранов в приближении метода локализованных молекулярных орбиталей схема NBO).</w:t>
      </w:r>
    </w:p>
    <w:p w14:paraId="6BD871E7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2.1.3. Изучение влияния эффектов среды на строение и свойства силатранов и герматранов.</w:t>
      </w:r>
    </w:p>
    <w:p w14:paraId="69969EE8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заместителя при атоме элемента на электронные свойства и реакционную способность силатранов и герматранов.</w:t>
      </w:r>
    </w:p>
    <w:p w14:paraId="525B0B03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структуры заместителя при атоме элемента на электронные свойства и реакционную способность силатранов.</w:t>
      </w:r>
    </w:p>
    <w:p w14:paraId="09C25F0A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Хлорзамещенные винилсилатраны.</w:t>
      </w:r>
    </w:p>
    <w:p w14:paraId="00C4BA29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2.3.1.1. Синтез и особенности получения хлорзамещенных винилсилатранов.</w:t>
      </w:r>
    </w:p>
    <w:p w14:paraId="16265ADD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2.3.1.2. Изучение молекулярной и кристаллической структур хлорзамещенных винилсилатранов методами РСА.</w:t>
      </w:r>
    </w:p>
    <w:p w14:paraId="58788AF4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2.3.1.3. Квантово-химические расчеты молекулярных структур и электронного строения хлорзамещенных винилсилатранов.</w:t>
      </w:r>
    </w:p>
    <w:p w14:paraId="2377A09A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Биссилатранильные производные этана, этилена и ацетилена.</w:t>
      </w:r>
    </w:p>
    <w:p w14:paraId="3F58E998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Расчет термодинамических параметров силатранов, герматранов и реакций их образования</w:t>
      </w:r>
    </w:p>
    <w:p w14:paraId="51064828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Исследование реакции гидролиза силатранов и герматранов. 83 2.5.1. Моделирование реакций гидролиза силатранов и герматранов.</w:t>
      </w:r>
    </w:p>
    <w:p w14:paraId="790AFB7F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Поиск и расчет переходных состояний.</w:t>
      </w:r>
    </w:p>
    <w:p w14:paraId="355F3697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Изучение процесса гидролиза силатранов и герматранов методом ЯМР-спектроскопии.</w:t>
      </w:r>
    </w:p>
    <w:p w14:paraId="20BE17A6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Димерные ассоциаты молекул силатранола и герматранола.</w:t>
      </w:r>
    </w:p>
    <w:p w14:paraId="379DF826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4245902A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силатранола</w:t>
      </w:r>
    </w:p>
    <w:p w14:paraId="01B8643E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Получение трис(2-силатранил-1-оксиэтил)амина.</w:t>
      </w:r>
    </w:p>
    <w:p w14:paraId="19EA4EDB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Получение силатранола</w:t>
      </w:r>
    </w:p>
    <w:p w14:paraId="4CDFE11B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этилсилатрана</w:t>
      </w:r>
    </w:p>
    <w:p w14:paraId="43CBA678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герматранола</w:t>
      </w:r>
    </w:p>
    <w:p w14:paraId="76BE2561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Синтез этилгерматрана</w:t>
      </w:r>
    </w:p>
    <w:p w14:paraId="77ACE7A1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3.4.1. Получение трис(2-триметилсилоксиэтил)амина</w:t>
      </w:r>
    </w:p>
    <w:p w14:paraId="3F3F132F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Получение этилгерматрана</w:t>
      </w:r>
    </w:p>
    <w:p w14:paraId="71CFCA1D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Синтез биссилатранов.</w:t>
      </w:r>
    </w:p>
    <w:p w14:paraId="4B89A4C8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Синтез 1,2-бис(1-силатранил)этана.</w:t>
      </w:r>
    </w:p>
    <w:p w14:paraId="7A837C5F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Синтез 1,2-бис(1-силатранил)этилена.</w:t>
      </w:r>
    </w:p>
    <w:p w14:paraId="2147420C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Синтез 1,2-бис(1-силатранил)ацетилена.</w:t>
      </w:r>
    </w:p>
    <w:p w14:paraId="45BD91D0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Синтез хлорзамещенных винилсилатранов</w:t>
      </w:r>
    </w:p>
    <w:p w14:paraId="148FAF08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Получение а-хлорвинилсилатрана</w:t>
      </w:r>
    </w:p>
    <w:p w14:paraId="673A90E8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Получение Р-хлорвинилсилатрана</w:t>
      </w:r>
    </w:p>
    <w:p w14:paraId="4CD60DAA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Получение а,Р-дихлорвинилсилатрана</w:t>
      </w:r>
    </w:p>
    <w:p w14:paraId="4AD7167D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3.6.4. Получение р,Р-дихлорвинилсилатрана</w:t>
      </w:r>
    </w:p>
    <w:p w14:paraId="38868A2F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3.6.5. Получение а,Р,Р-трихлорвинилсилатрана</w:t>
      </w:r>
    </w:p>
    <w:p w14:paraId="1C6FFF93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Получение боратрана</w:t>
      </w:r>
    </w:p>
    <w:p w14:paraId="0FAC5D5B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Рентгеноструктурное исследование силатранола, герматранола, хлорзамещенных винилсилатранов, 1,2-бис(1-силатранил)ацетилена.</w:t>
      </w:r>
    </w:p>
    <w:p w14:paraId="62863350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Моделирование и квантово-химические расчеты атрановых молекул.</w:t>
      </w:r>
    </w:p>
    <w:p w14:paraId="516B7A4C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3.9.1. Построение и предварительная оптимизация структуры атрановых молекул</w:t>
      </w:r>
    </w:p>
    <w:p w14:paraId="233FA794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3.9.2. Формирование и ввод задания на расчет атрановых молекул в Gaussian</w:t>
      </w:r>
    </w:p>
    <w:p w14:paraId="5C0C96CE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3.9.3. Оптимизация, расчет частот и термодинамических параметров атрановых молекул</w:t>
      </w:r>
    </w:p>
    <w:p w14:paraId="6A0245F5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3.9.4. Сканирование поверхности потенциальной энергии атрановых молекул по координате Э-N</w:t>
      </w:r>
    </w:p>
    <w:p w14:paraId="7442C222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3.9.5. Расчет атрановых молекул в рамках континуальных моделей растворителей</w:t>
      </w:r>
    </w:p>
    <w:p w14:paraId="401E9567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3.9.6. Расчет переходных состояний реакции гидролиза силатранола и герматранола</w:t>
      </w:r>
    </w:p>
    <w:p w14:paraId="70565E6A" w14:textId="77777777" w:rsidR="006623DB" w:rsidRDefault="006623DB" w:rsidP="006623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650301F0" w:rsidR="00BA5E4F" w:rsidRPr="006623DB" w:rsidRDefault="00BA5E4F" w:rsidP="006623DB"/>
    <w:sectPr w:rsidR="00BA5E4F" w:rsidRPr="006623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6067" w14:textId="77777777" w:rsidR="00D11A3A" w:rsidRDefault="00D11A3A">
      <w:pPr>
        <w:spacing w:after="0" w:line="240" w:lineRule="auto"/>
      </w:pPr>
      <w:r>
        <w:separator/>
      </w:r>
    </w:p>
  </w:endnote>
  <w:endnote w:type="continuationSeparator" w:id="0">
    <w:p w14:paraId="7FCC224B" w14:textId="77777777" w:rsidR="00D11A3A" w:rsidRDefault="00D1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F1C7" w14:textId="77777777" w:rsidR="00D11A3A" w:rsidRDefault="00D11A3A">
      <w:pPr>
        <w:spacing w:after="0" w:line="240" w:lineRule="auto"/>
      </w:pPr>
      <w:r>
        <w:separator/>
      </w:r>
    </w:p>
  </w:footnote>
  <w:footnote w:type="continuationSeparator" w:id="0">
    <w:p w14:paraId="13A66611" w14:textId="77777777" w:rsidR="00D11A3A" w:rsidRDefault="00D11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1A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3A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141941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8540</cp:revision>
  <dcterms:created xsi:type="dcterms:W3CDTF">2024-06-20T08:51:00Z</dcterms:created>
  <dcterms:modified xsi:type="dcterms:W3CDTF">2025-02-15T19:46:00Z</dcterms:modified>
  <cp:category/>
</cp:coreProperties>
</file>