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1" w:rsidRPr="00481163" w:rsidRDefault="00481163" w:rsidP="00481163">
      <w:r w:rsidRPr="00850DCC">
        <w:rPr>
          <w:rFonts w:ascii="Times New Roman" w:eastAsia="Calibri" w:hAnsi="Times New Roman" w:cs="Times New Roman"/>
          <w:b/>
          <w:sz w:val="24"/>
          <w:szCs w:val="24"/>
        </w:rPr>
        <w:t xml:space="preserve">Власов Олександр Олексійович, </w:t>
      </w:r>
      <w:r w:rsidRPr="00850DCC">
        <w:rPr>
          <w:rFonts w:ascii="Times New Roman" w:eastAsia="Calibri" w:hAnsi="Times New Roman" w:cs="Times New Roman"/>
          <w:bCs/>
          <w:sz w:val="24"/>
          <w:szCs w:val="24"/>
        </w:rPr>
        <w:t>асистент кафедри хірургічних хвороб медичного факультету Харківського національного університету імені В.Н. Каразіна</w:t>
      </w:r>
      <w:r w:rsidRPr="00850DCC">
        <w:rPr>
          <w:rFonts w:ascii="Times New Roman" w:eastAsia="Calibri" w:hAnsi="Times New Roman" w:cs="Times New Roman"/>
          <w:sz w:val="24"/>
          <w:szCs w:val="24"/>
        </w:rPr>
        <w:t xml:space="preserve"> МОН України.</w:t>
      </w:r>
      <w:r w:rsidRPr="00850DCC">
        <w:rPr>
          <w:rFonts w:ascii="Times New Roman" w:eastAsia="Calibri" w:hAnsi="Times New Roman" w:cs="Times New Roman"/>
          <w:b/>
          <w:sz w:val="24"/>
          <w:szCs w:val="24"/>
        </w:rPr>
        <w:t xml:space="preserve"> </w:t>
      </w:r>
      <w:r w:rsidRPr="00850DCC">
        <w:rPr>
          <w:rFonts w:ascii="Times New Roman" w:eastAsia="Calibri" w:hAnsi="Times New Roman" w:cs="Times New Roman"/>
          <w:sz w:val="24"/>
          <w:szCs w:val="24"/>
        </w:rPr>
        <w:t>Назва дисертації: «Вплив екстракту кріоконсервованих фрагментів шкіри поросят і фулерену С</w:t>
      </w:r>
      <w:r w:rsidRPr="00850DCC">
        <w:rPr>
          <w:rFonts w:ascii="Times New Roman" w:eastAsia="Calibri" w:hAnsi="Times New Roman" w:cs="Times New Roman"/>
          <w:sz w:val="24"/>
          <w:szCs w:val="24"/>
          <w:vertAlign w:val="subscript"/>
        </w:rPr>
        <w:t>60</w:t>
      </w:r>
      <w:r w:rsidRPr="00850DCC">
        <w:rPr>
          <w:rFonts w:ascii="Times New Roman" w:eastAsia="Calibri" w:hAnsi="Times New Roman" w:cs="Times New Roman"/>
          <w:sz w:val="24"/>
          <w:szCs w:val="24"/>
        </w:rPr>
        <w:t xml:space="preserve"> на альтеративні та репаративні процеси в шкірі після кріодеструкції (експериментальне дослідження)». Шифр та назва спеціальності: 14.01.35 – кріомедицина</w:t>
      </w:r>
      <w:r w:rsidRPr="00850DCC">
        <w:rPr>
          <w:rFonts w:ascii="Times New Roman" w:eastAsia="Calibri" w:hAnsi="Times New Roman" w:cs="Times New Roman"/>
          <w:bCs/>
          <w:sz w:val="24"/>
          <w:szCs w:val="24"/>
        </w:rPr>
        <w:t xml:space="preserve">. </w:t>
      </w:r>
      <w:r w:rsidRPr="00850DCC">
        <w:rPr>
          <w:rFonts w:ascii="Times New Roman" w:eastAsia="Calibri" w:hAnsi="Times New Roman" w:cs="Times New Roman"/>
          <w:sz w:val="24"/>
          <w:szCs w:val="24"/>
        </w:rPr>
        <w:t>Спецрада Д 64.242.01 Інституту проблем кріобіології і кріомедицини</w:t>
      </w:r>
    </w:p>
    <w:sectPr w:rsidR="001C44F1" w:rsidRPr="0048116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804BDC">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804BDC">
                <w:pPr>
                  <w:spacing w:line="240" w:lineRule="auto"/>
                </w:pPr>
                <w:fldSimple w:instr=" PAGE \* MERGEFORMAT ">
                  <w:r w:rsidR="00481163" w:rsidRPr="0048116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804BDC">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804BDC">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804BDC">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D56C9-B08E-4C42-B2CB-4DAA2292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TotalTime>
  <Pages>1</Pages>
  <Words>70</Words>
  <Characters>405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186</cp:revision>
  <cp:lastPrinted>2009-02-06T05:36:00Z</cp:lastPrinted>
  <dcterms:created xsi:type="dcterms:W3CDTF">2021-05-28T16:36:00Z</dcterms:created>
  <dcterms:modified xsi:type="dcterms:W3CDTF">2021-06-07T06:27:00Z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