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173A"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Ковров</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Владимир</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Федорович</w:t>
      </w:r>
      <w:r w:rsidRPr="00AB7C4B">
        <w:rPr>
          <w:rFonts w:ascii="Arial" w:hAnsi="Arial" w:cs="Arial"/>
          <w:caps/>
          <w:color w:val="333333"/>
          <w:sz w:val="27"/>
          <w:szCs w:val="27"/>
        </w:rPr>
        <w:t>.</w:t>
      </w:r>
    </w:p>
    <w:p w14:paraId="4B890D52"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Проблемы</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гармонизации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отношений</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в</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Республике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Башкортостан</w:t>
      </w:r>
      <w:r w:rsidRPr="00AB7C4B">
        <w:rPr>
          <w:rFonts w:ascii="Arial" w:hAnsi="Arial" w:cs="Arial"/>
          <w:caps/>
          <w:color w:val="333333"/>
          <w:sz w:val="27"/>
          <w:szCs w:val="27"/>
        </w:rPr>
        <w:t xml:space="preserve"> : </w:t>
      </w:r>
      <w:r w:rsidRPr="00AB7C4B">
        <w:rPr>
          <w:rFonts w:ascii="Arial" w:hAnsi="Arial" w:cs="Arial" w:hint="eastAsia"/>
          <w:caps/>
          <w:color w:val="333333"/>
          <w:sz w:val="27"/>
          <w:szCs w:val="27"/>
        </w:rPr>
        <w:t>диссертация</w:t>
      </w:r>
      <w:r w:rsidRPr="00AB7C4B">
        <w:rPr>
          <w:rFonts w:ascii="Arial" w:hAnsi="Arial" w:cs="Arial"/>
          <w:caps/>
          <w:color w:val="333333"/>
          <w:sz w:val="27"/>
          <w:szCs w:val="27"/>
        </w:rPr>
        <w:t xml:space="preserve"> ... </w:t>
      </w:r>
      <w:r w:rsidRPr="00AB7C4B">
        <w:rPr>
          <w:rFonts w:ascii="Arial" w:hAnsi="Arial" w:cs="Arial" w:hint="eastAsia"/>
          <w:caps/>
          <w:color w:val="333333"/>
          <w:sz w:val="27"/>
          <w:szCs w:val="27"/>
        </w:rPr>
        <w:t>кандидата</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социологических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наук</w:t>
      </w:r>
      <w:r w:rsidRPr="00AB7C4B">
        <w:rPr>
          <w:rFonts w:ascii="Arial" w:hAnsi="Arial" w:cs="Arial"/>
          <w:caps/>
          <w:color w:val="333333"/>
          <w:sz w:val="27"/>
          <w:szCs w:val="27"/>
        </w:rPr>
        <w:t xml:space="preserve"> : 22.00.04. - </w:t>
      </w:r>
      <w:r w:rsidRPr="00AB7C4B">
        <w:rPr>
          <w:rFonts w:ascii="Arial" w:hAnsi="Arial" w:cs="Arial" w:hint="eastAsia"/>
          <w:caps/>
          <w:color w:val="333333"/>
          <w:sz w:val="27"/>
          <w:szCs w:val="27"/>
        </w:rPr>
        <w:t>Уфа</w:t>
      </w:r>
      <w:r w:rsidRPr="00AB7C4B">
        <w:rPr>
          <w:rFonts w:ascii="Arial" w:hAnsi="Arial" w:cs="Arial"/>
          <w:caps/>
          <w:color w:val="333333"/>
          <w:sz w:val="27"/>
          <w:szCs w:val="27"/>
        </w:rPr>
        <w:t xml:space="preserve">, 2000. - 126 </w:t>
      </w:r>
      <w:r w:rsidRPr="00AB7C4B">
        <w:rPr>
          <w:rFonts w:ascii="Arial" w:hAnsi="Arial" w:cs="Arial" w:hint="eastAsia"/>
          <w:caps/>
          <w:color w:val="333333"/>
          <w:sz w:val="27"/>
          <w:szCs w:val="27"/>
        </w:rPr>
        <w:t>с</w:t>
      </w:r>
      <w:r w:rsidRPr="00AB7C4B">
        <w:rPr>
          <w:rFonts w:ascii="Arial" w:hAnsi="Arial" w:cs="Arial"/>
          <w:caps/>
          <w:color w:val="333333"/>
          <w:sz w:val="27"/>
          <w:szCs w:val="27"/>
        </w:rPr>
        <w:t>.</w:t>
      </w:r>
    </w:p>
    <w:p w14:paraId="63D0E95D"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больше</w:t>
      </w:r>
    </w:p>
    <w:p w14:paraId="6095882C"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Цитаты</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из</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текста</w:t>
      </w:r>
      <w:r w:rsidRPr="00AB7C4B">
        <w:rPr>
          <w:rFonts w:ascii="Arial" w:hAnsi="Arial" w:cs="Arial"/>
          <w:caps/>
          <w:color w:val="333333"/>
          <w:sz w:val="27"/>
          <w:szCs w:val="27"/>
        </w:rPr>
        <w:t>:</w:t>
      </w:r>
    </w:p>
    <w:p w14:paraId="6395F5B2"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стр</w:t>
      </w:r>
      <w:r w:rsidRPr="00AB7C4B">
        <w:rPr>
          <w:rFonts w:ascii="Arial" w:hAnsi="Arial" w:cs="Arial"/>
          <w:caps/>
          <w:color w:val="333333"/>
          <w:sz w:val="27"/>
          <w:szCs w:val="27"/>
        </w:rPr>
        <w:t>. 1</w:t>
      </w:r>
    </w:p>
    <w:p w14:paraId="0AFF9538" w14:textId="77777777" w:rsidR="00AB7C4B" w:rsidRPr="00AB7C4B" w:rsidRDefault="00AB7C4B" w:rsidP="00AB7C4B">
      <w:pPr>
        <w:rPr>
          <w:rFonts w:ascii="Arial" w:hAnsi="Arial" w:cs="Arial"/>
          <w:caps/>
          <w:color w:val="333333"/>
          <w:sz w:val="27"/>
          <w:szCs w:val="27"/>
        </w:rPr>
      </w:pPr>
      <w:r w:rsidRPr="00AB7C4B">
        <w:rPr>
          <w:rFonts w:ascii="Arial" w:hAnsi="Arial" w:cs="Arial"/>
          <w:caps/>
          <w:color w:val="333333"/>
          <w:sz w:val="27"/>
          <w:szCs w:val="27"/>
        </w:rPr>
        <w:t xml:space="preserve">^ I /110 - ^ </w:t>
      </w:r>
      <w:r w:rsidRPr="00AB7C4B">
        <w:rPr>
          <w:rFonts w:ascii="Arial" w:hAnsi="Arial" w:cs="Arial" w:hint="eastAsia"/>
          <w:caps/>
          <w:color w:val="333333"/>
          <w:sz w:val="27"/>
          <w:szCs w:val="27"/>
        </w:rPr>
        <w:t>Министерстро</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образования</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Российской</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Федерации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Башкирский</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государственный</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университет</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на</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правах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рукописи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Ковров</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Владимир</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Федорович</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Проблемы</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гармонизации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отношений</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в</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Республике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Башкортостан</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Специальность</w:t>
      </w:r>
      <w:r w:rsidRPr="00AB7C4B">
        <w:rPr>
          <w:rFonts w:ascii="Arial" w:hAnsi="Arial" w:cs="Arial"/>
          <w:caps/>
          <w:color w:val="333333"/>
          <w:sz w:val="27"/>
          <w:szCs w:val="27"/>
        </w:rPr>
        <w:t xml:space="preserve"> 22.00.04 - </w:t>
      </w:r>
      <w:r w:rsidRPr="00AB7C4B">
        <w:rPr>
          <w:rFonts w:ascii="Arial" w:hAnsi="Arial" w:cs="Arial" w:hint="eastAsia"/>
          <w:caps/>
          <w:color w:val="333333"/>
          <w:sz w:val="27"/>
          <w:szCs w:val="27"/>
        </w:rPr>
        <w:t>Социальная</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структура</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социальные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институты</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процессы</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Диссертация</w:t>
      </w:r>
    </w:p>
    <w:p w14:paraId="0A0C39DF"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стр</w:t>
      </w:r>
      <w:r w:rsidRPr="00AB7C4B">
        <w:rPr>
          <w:rFonts w:ascii="Arial" w:hAnsi="Arial" w:cs="Arial"/>
          <w:caps/>
          <w:color w:val="333333"/>
          <w:sz w:val="27"/>
          <w:szCs w:val="27"/>
        </w:rPr>
        <w:t>. 8</w:t>
      </w:r>
    </w:p>
    <w:p w14:paraId="1214E027"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цели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в</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диссертации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решались</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следующие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задачи</w:t>
      </w:r>
      <w:r w:rsidRPr="00AB7C4B">
        <w:rPr>
          <w:rFonts w:ascii="Arial" w:hAnsi="Arial" w:cs="Arial"/>
          <w:caps/>
          <w:color w:val="333333"/>
          <w:sz w:val="27"/>
          <w:szCs w:val="27"/>
        </w:rPr>
        <w:t xml:space="preserve">: - </w:t>
      </w:r>
      <w:r w:rsidRPr="00AB7C4B">
        <w:rPr>
          <w:rFonts w:ascii="Arial" w:hAnsi="Arial" w:cs="Arial" w:hint="eastAsia"/>
          <w:caps/>
          <w:color w:val="333333"/>
          <w:sz w:val="27"/>
          <w:szCs w:val="27"/>
        </w:rPr>
        <w:t>уточнить</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содержание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понятий</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национальные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отношения</w:t>
      </w:r>
      <w:r w:rsidRPr="00AB7C4B">
        <w:rPr>
          <w:rFonts w:ascii="Arial" w:hAnsi="Arial" w:cs="Arial"/>
          <w:caps/>
          <w:color w:val="333333"/>
          <w:sz w:val="27"/>
          <w:szCs w:val="27"/>
        </w:rPr>
        <w:t>", "</w:t>
      </w:r>
      <w:r w:rsidRPr="00AB7C4B">
        <w:rPr>
          <w:rFonts w:ascii="Arial" w:hAnsi="Arial" w:cs="Arial" w:hint="eastAsia"/>
          <w:caps/>
          <w:color w:val="333333"/>
          <w:sz w:val="27"/>
          <w:szCs w:val="27"/>
        </w:rPr>
        <w:t>межнацио­</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нальные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отношения</w:t>
      </w:r>
      <w:r w:rsidRPr="00AB7C4B">
        <w:rPr>
          <w:rFonts w:ascii="Arial" w:hAnsi="Arial" w:cs="Arial"/>
          <w:caps/>
          <w:color w:val="333333"/>
          <w:sz w:val="27"/>
          <w:szCs w:val="27"/>
        </w:rPr>
        <w:t>", "</w:t>
      </w:r>
      <w:r w:rsidRPr="00AB7C4B">
        <w:rPr>
          <w:rFonts w:ascii="Arial" w:hAnsi="Arial" w:cs="Arial" w:hint="eastAsia"/>
          <w:caps/>
          <w:color w:val="333333"/>
          <w:sz w:val="27"/>
          <w:szCs w:val="27"/>
        </w:rPr>
        <w:t>гармонизация</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отношений</w:t>
      </w:r>
      <w:r w:rsidRPr="00AB7C4B">
        <w:rPr>
          <w:rFonts w:ascii="Arial" w:hAnsi="Arial" w:cs="Arial"/>
          <w:caps/>
          <w:color w:val="333333"/>
          <w:sz w:val="27"/>
          <w:szCs w:val="27"/>
        </w:rPr>
        <w:t>", "</w:t>
      </w:r>
      <w:r w:rsidRPr="00AB7C4B">
        <w:rPr>
          <w:rFonts w:ascii="Arial" w:hAnsi="Arial" w:cs="Arial" w:hint="eastAsia"/>
          <w:caps/>
          <w:color w:val="333333"/>
          <w:sz w:val="27"/>
          <w:szCs w:val="27"/>
        </w:rPr>
        <w:t>ре­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шение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проблем</w:t>
      </w:r>
      <w:r w:rsidRPr="00AB7C4B">
        <w:rPr>
          <w:rFonts w:ascii="Arial" w:hAnsi="Arial" w:cs="Arial"/>
          <w:caps/>
          <w:color w:val="333333"/>
          <w:sz w:val="27"/>
          <w:szCs w:val="27"/>
        </w:rPr>
        <w:t>", "</w:t>
      </w:r>
      <w:r w:rsidRPr="00AB7C4B">
        <w:rPr>
          <w:rFonts w:ascii="Arial" w:hAnsi="Arial" w:cs="Arial" w:hint="eastAsia"/>
          <w:caps/>
          <w:color w:val="333333"/>
          <w:sz w:val="27"/>
          <w:szCs w:val="27"/>
        </w:rPr>
        <w:t>преодоление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кон­</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фликтов</w:t>
      </w:r>
      <w:r w:rsidRPr="00AB7C4B">
        <w:rPr>
          <w:rFonts w:ascii="Arial" w:hAnsi="Arial" w:cs="Arial"/>
          <w:caps/>
          <w:color w:val="333333"/>
          <w:sz w:val="27"/>
          <w:szCs w:val="27"/>
        </w:rPr>
        <w:t xml:space="preserve">"; - </w:t>
      </w:r>
      <w:r w:rsidRPr="00AB7C4B">
        <w:rPr>
          <w:rFonts w:ascii="Arial" w:hAnsi="Arial" w:cs="Arial" w:hint="eastAsia"/>
          <w:caps/>
          <w:color w:val="333333"/>
          <w:sz w:val="27"/>
          <w:szCs w:val="27"/>
        </w:rPr>
        <w:t>раскрыть</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сущность</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особенности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отношений</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как</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особого</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типа</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социальных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lastRenderedPageBreak/>
        <w:t>отношений</w:t>
      </w:r>
      <w:r w:rsidRPr="00AB7C4B">
        <w:rPr>
          <w:rFonts w:ascii="Arial" w:hAnsi="Arial" w:cs="Arial"/>
          <w:caps/>
          <w:color w:val="333333"/>
          <w:sz w:val="27"/>
          <w:szCs w:val="27"/>
        </w:rPr>
        <w:t>; -...</w:t>
      </w:r>
    </w:p>
    <w:p w14:paraId="45E7FE3A"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стр</w:t>
      </w:r>
      <w:r w:rsidRPr="00AB7C4B">
        <w:rPr>
          <w:rFonts w:ascii="Arial" w:hAnsi="Arial" w:cs="Arial"/>
          <w:caps/>
          <w:color w:val="333333"/>
          <w:sz w:val="27"/>
          <w:szCs w:val="27"/>
        </w:rPr>
        <w:t>. 13</w:t>
      </w:r>
    </w:p>
    <w:p w14:paraId="7010CA8A"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понятиями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являются</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такие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категории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как</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этнос</w:t>
      </w:r>
      <w:r w:rsidRPr="00AB7C4B">
        <w:rPr>
          <w:rFonts w:ascii="Arial" w:hAnsi="Arial" w:cs="Arial"/>
          <w:caps/>
          <w:color w:val="333333"/>
          <w:sz w:val="27"/>
          <w:szCs w:val="27"/>
        </w:rPr>
        <w:t>", "</w:t>
      </w:r>
      <w:r w:rsidRPr="00AB7C4B">
        <w:rPr>
          <w:rFonts w:ascii="Arial" w:hAnsi="Arial" w:cs="Arial" w:hint="eastAsia"/>
          <w:caps/>
          <w:color w:val="333333"/>
          <w:sz w:val="27"/>
          <w:szCs w:val="27"/>
        </w:rPr>
        <w:t>нация</w:t>
      </w:r>
      <w:r w:rsidRPr="00AB7C4B">
        <w:rPr>
          <w:rFonts w:ascii="Arial" w:hAnsi="Arial" w:cs="Arial"/>
          <w:caps/>
          <w:color w:val="333333"/>
          <w:sz w:val="27"/>
          <w:szCs w:val="27"/>
        </w:rPr>
        <w:t>", "</w:t>
      </w:r>
      <w:r w:rsidRPr="00AB7C4B">
        <w:rPr>
          <w:rFonts w:ascii="Arial" w:hAnsi="Arial" w:cs="Arial" w:hint="eastAsia"/>
          <w:caps/>
          <w:color w:val="333333"/>
          <w:sz w:val="27"/>
          <w:szCs w:val="27"/>
        </w:rPr>
        <w:t>на­</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циональные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отношения</w:t>
      </w:r>
      <w:r w:rsidRPr="00AB7C4B">
        <w:rPr>
          <w:rFonts w:ascii="Arial" w:hAnsi="Arial" w:cs="Arial"/>
          <w:caps/>
          <w:color w:val="333333"/>
          <w:sz w:val="27"/>
          <w:szCs w:val="27"/>
        </w:rPr>
        <w:t>", "</w:t>
      </w:r>
      <w:r w:rsidRPr="00AB7C4B">
        <w:rPr>
          <w:rFonts w:ascii="Arial" w:hAnsi="Arial" w:cs="Arial" w:hint="eastAsia"/>
          <w:caps/>
          <w:color w:val="333333"/>
          <w:sz w:val="27"/>
          <w:szCs w:val="27"/>
        </w:rPr>
        <w:t>межнациональные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отношения</w:t>
      </w:r>
      <w:r w:rsidRPr="00AB7C4B">
        <w:rPr>
          <w:rFonts w:ascii="Arial" w:hAnsi="Arial" w:cs="Arial"/>
          <w:caps/>
          <w:color w:val="333333"/>
          <w:sz w:val="27"/>
          <w:szCs w:val="27"/>
        </w:rPr>
        <w:t>", "</w:t>
      </w:r>
      <w:r w:rsidRPr="00AB7C4B">
        <w:rPr>
          <w:rFonts w:ascii="Arial" w:hAnsi="Arial" w:cs="Arial" w:hint="eastAsia"/>
          <w:caps/>
          <w:color w:val="333333"/>
          <w:sz w:val="27"/>
          <w:szCs w:val="27"/>
        </w:rPr>
        <w:t>гармонизация</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отношений</w:t>
      </w:r>
      <w:r w:rsidRPr="00AB7C4B">
        <w:rPr>
          <w:rFonts w:ascii="Arial" w:hAnsi="Arial" w:cs="Arial"/>
          <w:caps/>
          <w:color w:val="333333"/>
          <w:sz w:val="27"/>
          <w:szCs w:val="27"/>
        </w:rPr>
        <w:t>", "</w:t>
      </w:r>
      <w:r w:rsidRPr="00AB7C4B">
        <w:rPr>
          <w:rFonts w:ascii="Arial" w:hAnsi="Arial" w:cs="Arial" w:hint="eastAsia"/>
          <w:caps/>
          <w:color w:val="333333"/>
          <w:sz w:val="27"/>
          <w:szCs w:val="27"/>
        </w:rPr>
        <w:t>оптимизация</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ний</w:t>
      </w:r>
      <w:r w:rsidRPr="00AB7C4B">
        <w:rPr>
          <w:rFonts w:ascii="Arial" w:hAnsi="Arial" w:cs="Arial"/>
          <w:caps/>
          <w:color w:val="333333"/>
          <w:sz w:val="27"/>
          <w:szCs w:val="27"/>
        </w:rPr>
        <w:t>", "</w:t>
      </w:r>
      <w:r w:rsidRPr="00AB7C4B">
        <w:rPr>
          <w:rFonts w:ascii="Arial" w:hAnsi="Arial" w:cs="Arial" w:hint="eastAsia"/>
          <w:caps/>
          <w:color w:val="333333"/>
          <w:sz w:val="27"/>
          <w:szCs w:val="27"/>
        </w:rPr>
        <w:t>решение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проблем</w:t>
      </w:r>
      <w:r w:rsidRPr="00AB7C4B">
        <w:rPr>
          <w:rFonts w:ascii="Arial" w:hAnsi="Arial" w:cs="Arial"/>
          <w:caps/>
          <w:color w:val="333333"/>
          <w:sz w:val="27"/>
          <w:szCs w:val="27"/>
        </w:rPr>
        <w:t>", "</w:t>
      </w:r>
      <w:r w:rsidRPr="00AB7C4B">
        <w:rPr>
          <w:rFonts w:ascii="Arial" w:hAnsi="Arial" w:cs="Arial" w:hint="eastAsia"/>
          <w:caps/>
          <w:color w:val="333333"/>
          <w:sz w:val="27"/>
          <w:szCs w:val="27"/>
        </w:rPr>
        <w:t>преодоление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конфликтов</w:t>
      </w:r>
      <w:r w:rsidRPr="00AB7C4B">
        <w:rPr>
          <w:rFonts w:ascii="Arial" w:hAnsi="Arial" w:cs="Arial"/>
          <w:caps/>
          <w:color w:val="333333"/>
          <w:sz w:val="27"/>
          <w:szCs w:val="27"/>
        </w:rPr>
        <w:t>", "</w:t>
      </w:r>
      <w:r w:rsidRPr="00AB7C4B">
        <w:rPr>
          <w:rFonts w:ascii="Arial" w:hAnsi="Arial" w:cs="Arial" w:hint="eastAsia"/>
          <w:caps/>
          <w:color w:val="333333"/>
          <w:sz w:val="27"/>
          <w:szCs w:val="27"/>
        </w:rPr>
        <w:t>межнациональное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согласие</w:t>
      </w:r>
      <w:r w:rsidRPr="00AB7C4B">
        <w:rPr>
          <w:rFonts w:ascii="Arial" w:hAnsi="Arial" w:cs="Arial"/>
          <w:caps/>
          <w:color w:val="333333"/>
          <w:sz w:val="27"/>
          <w:szCs w:val="27"/>
        </w:rPr>
        <w:t>"</w:t>
      </w:r>
    </w:p>
    <w:p w14:paraId="4F36F74F" w14:textId="77777777" w:rsidR="00AB7C4B" w:rsidRPr="00AB7C4B" w:rsidRDefault="00AB7C4B" w:rsidP="00AB7C4B">
      <w:pPr>
        <w:rPr>
          <w:rFonts w:ascii="Arial" w:hAnsi="Arial" w:cs="Arial"/>
          <w:caps/>
          <w:color w:val="333333"/>
          <w:sz w:val="27"/>
          <w:szCs w:val="27"/>
        </w:rPr>
      </w:pPr>
    </w:p>
    <w:p w14:paraId="0ABA7030"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Оглавление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диссертации</w:t>
      </w:r>
    </w:p>
    <w:p w14:paraId="2D6E96CA"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кандидат</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социологических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наук</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Ковров</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Владимир</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Федорович</w:t>
      </w:r>
    </w:p>
    <w:p w14:paraId="069B8373"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Введение</w:t>
      </w:r>
      <w:r w:rsidRPr="00AB7C4B">
        <w:rPr>
          <w:rFonts w:ascii="Arial" w:hAnsi="Arial" w:cs="Arial"/>
          <w:caps/>
          <w:color w:val="333333"/>
          <w:sz w:val="27"/>
          <w:szCs w:val="27"/>
        </w:rPr>
        <w:t>.</w:t>
      </w:r>
    </w:p>
    <w:p w14:paraId="170E91DF" w14:textId="77777777" w:rsidR="00AB7C4B" w:rsidRPr="00AB7C4B" w:rsidRDefault="00AB7C4B" w:rsidP="00AB7C4B">
      <w:pPr>
        <w:rPr>
          <w:rFonts w:ascii="Arial" w:hAnsi="Arial" w:cs="Arial"/>
          <w:caps/>
          <w:color w:val="333333"/>
          <w:sz w:val="27"/>
          <w:szCs w:val="27"/>
        </w:rPr>
      </w:pPr>
    </w:p>
    <w:p w14:paraId="24FEC93E"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Глава</w:t>
      </w:r>
      <w:r w:rsidRPr="00AB7C4B">
        <w:rPr>
          <w:rFonts w:ascii="Arial" w:hAnsi="Arial" w:cs="Arial"/>
          <w:caps/>
          <w:color w:val="333333"/>
          <w:sz w:val="27"/>
          <w:szCs w:val="27"/>
        </w:rPr>
        <w:t xml:space="preserve"> I. </w:t>
      </w:r>
      <w:r w:rsidRPr="00AB7C4B">
        <w:rPr>
          <w:rFonts w:ascii="Arial" w:hAnsi="Arial" w:cs="Arial" w:hint="eastAsia"/>
          <w:caps/>
          <w:color w:val="333333"/>
          <w:sz w:val="27"/>
          <w:szCs w:val="27"/>
        </w:rPr>
        <w:t>Гармонизация</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отношений</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сущность</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особенности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динамика</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развития</w:t>
      </w:r>
      <w:r w:rsidRPr="00AB7C4B">
        <w:rPr>
          <w:rFonts w:ascii="Arial" w:hAnsi="Arial" w:cs="Arial"/>
          <w:caps/>
          <w:color w:val="333333"/>
          <w:sz w:val="27"/>
          <w:szCs w:val="27"/>
        </w:rPr>
        <w:t>.</w:t>
      </w:r>
    </w:p>
    <w:p w14:paraId="5D7B0FF6" w14:textId="77777777" w:rsidR="00AB7C4B" w:rsidRPr="00AB7C4B" w:rsidRDefault="00AB7C4B" w:rsidP="00AB7C4B">
      <w:pPr>
        <w:rPr>
          <w:rFonts w:ascii="Arial" w:hAnsi="Arial" w:cs="Arial"/>
          <w:caps/>
          <w:color w:val="333333"/>
          <w:sz w:val="27"/>
          <w:szCs w:val="27"/>
        </w:rPr>
      </w:pPr>
    </w:p>
    <w:p w14:paraId="5520324C"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Глава</w:t>
      </w:r>
      <w:r w:rsidRPr="00AB7C4B">
        <w:rPr>
          <w:rFonts w:ascii="Arial" w:hAnsi="Arial" w:cs="Arial"/>
          <w:caps/>
          <w:color w:val="333333"/>
          <w:sz w:val="27"/>
          <w:szCs w:val="27"/>
        </w:rPr>
        <w:t xml:space="preserve"> II. </w:t>
      </w:r>
      <w:r w:rsidRPr="00AB7C4B">
        <w:rPr>
          <w:rFonts w:ascii="Arial" w:hAnsi="Arial" w:cs="Arial" w:hint="eastAsia"/>
          <w:caps/>
          <w:color w:val="333333"/>
          <w:sz w:val="27"/>
          <w:szCs w:val="27"/>
        </w:rPr>
        <w:t>Особенности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отношений</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в</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Республике</w:t>
      </w:r>
    </w:p>
    <w:p w14:paraId="4F3676F5" w14:textId="77777777" w:rsidR="00AB7C4B" w:rsidRPr="00AB7C4B" w:rsidRDefault="00AB7C4B" w:rsidP="00AB7C4B">
      <w:pPr>
        <w:rPr>
          <w:rFonts w:ascii="Arial" w:hAnsi="Arial" w:cs="Arial"/>
          <w:caps/>
          <w:color w:val="333333"/>
          <w:sz w:val="27"/>
          <w:szCs w:val="27"/>
        </w:rPr>
      </w:pPr>
    </w:p>
    <w:p w14:paraId="777E7DAD" w14:textId="77777777" w:rsidR="00AB7C4B" w:rsidRPr="00AB7C4B" w:rsidRDefault="00AB7C4B" w:rsidP="00AB7C4B">
      <w:pPr>
        <w:rPr>
          <w:rFonts w:ascii="Arial" w:hAnsi="Arial" w:cs="Arial"/>
          <w:caps/>
          <w:color w:val="333333"/>
          <w:sz w:val="27"/>
          <w:szCs w:val="27"/>
        </w:rPr>
      </w:pPr>
      <w:r w:rsidRPr="00AB7C4B">
        <w:rPr>
          <w:rFonts w:ascii="Arial" w:hAnsi="Arial" w:cs="Arial" w:hint="eastAsia"/>
          <w:caps/>
          <w:color w:val="333333"/>
          <w:sz w:val="27"/>
          <w:szCs w:val="27"/>
        </w:rPr>
        <w:t>Башкортостан</w:t>
      </w:r>
      <w:r w:rsidRPr="00AB7C4B">
        <w:rPr>
          <w:rFonts w:ascii="Arial" w:hAnsi="Arial" w:cs="Arial"/>
          <w:caps/>
          <w:color w:val="333333"/>
          <w:sz w:val="27"/>
          <w:szCs w:val="27"/>
        </w:rPr>
        <w:t>.</w:t>
      </w:r>
    </w:p>
    <w:p w14:paraId="4AA84C89" w14:textId="77777777" w:rsidR="00AB7C4B" w:rsidRPr="00AB7C4B" w:rsidRDefault="00AB7C4B" w:rsidP="00AB7C4B">
      <w:pPr>
        <w:rPr>
          <w:rFonts w:ascii="Arial" w:hAnsi="Arial" w:cs="Arial"/>
          <w:caps/>
          <w:color w:val="333333"/>
          <w:sz w:val="27"/>
          <w:szCs w:val="27"/>
        </w:rPr>
      </w:pPr>
    </w:p>
    <w:p w14:paraId="2013FB89" w14:textId="358CF2D2" w:rsidR="00F0131B" w:rsidRPr="00AB7C4B" w:rsidRDefault="00AB7C4B" w:rsidP="00AB7C4B">
      <w:r w:rsidRPr="00AB7C4B">
        <w:rPr>
          <w:rFonts w:ascii="Arial" w:hAnsi="Arial" w:cs="Arial" w:hint="eastAsia"/>
          <w:caps/>
          <w:color w:val="333333"/>
          <w:sz w:val="27"/>
          <w:szCs w:val="27"/>
        </w:rPr>
        <w:t>Глава</w:t>
      </w:r>
      <w:r w:rsidRPr="00AB7C4B">
        <w:rPr>
          <w:rFonts w:ascii="Arial" w:hAnsi="Arial" w:cs="Arial"/>
          <w:caps/>
          <w:color w:val="333333"/>
          <w:sz w:val="27"/>
          <w:szCs w:val="27"/>
        </w:rPr>
        <w:t xml:space="preserve"> III. </w:t>
      </w:r>
      <w:r w:rsidRPr="00AB7C4B">
        <w:rPr>
          <w:rFonts w:ascii="Arial" w:hAnsi="Arial" w:cs="Arial" w:hint="eastAsia"/>
          <w:caps/>
          <w:color w:val="333333"/>
          <w:sz w:val="27"/>
          <w:szCs w:val="27"/>
        </w:rPr>
        <w:t>Основные</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направления</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гармон</w:t>
      </w:r>
      <w:r w:rsidRPr="00AB7C4B">
        <w:rPr>
          <w:rFonts w:ascii="Arial" w:hAnsi="Arial" w:cs="Arial" w:hint="eastAsia"/>
          <w:caps/>
          <w:color w:val="333333"/>
          <w:sz w:val="27"/>
          <w:szCs w:val="27"/>
        </w:rPr>
        <w:lastRenderedPageBreak/>
        <w:t>изации</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межнациональных</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отношений</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в</w:t>
      </w:r>
      <w:r w:rsidRPr="00AB7C4B">
        <w:rPr>
          <w:rFonts w:ascii="Arial" w:hAnsi="Arial" w:cs="Arial"/>
          <w:caps/>
          <w:color w:val="333333"/>
          <w:sz w:val="27"/>
          <w:szCs w:val="27"/>
        </w:rPr>
        <w:t xml:space="preserve"> </w:t>
      </w:r>
      <w:r w:rsidRPr="00AB7C4B">
        <w:rPr>
          <w:rFonts w:ascii="Arial" w:hAnsi="Arial" w:cs="Arial" w:hint="eastAsia"/>
          <w:caps/>
          <w:color w:val="333333"/>
          <w:sz w:val="27"/>
          <w:szCs w:val="27"/>
        </w:rPr>
        <w:t>Башкортостане</w:t>
      </w:r>
      <w:r w:rsidRPr="00AB7C4B">
        <w:rPr>
          <w:rFonts w:ascii="Arial" w:hAnsi="Arial" w:cs="Arial"/>
          <w:caps/>
          <w:color w:val="333333"/>
          <w:sz w:val="27"/>
          <w:szCs w:val="27"/>
        </w:rPr>
        <w:t>.</w:t>
      </w:r>
    </w:p>
    <w:sectPr w:rsidR="00F0131B" w:rsidRPr="00AB7C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8307" w14:textId="77777777" w:rsidR="000E1D5A" w:rsidRDefault="000E1D5A">
      <w:pPr>
        <w:spacing w:after="0" w:line="240" w:lineRule="auto"/>
      </w:pPr>
      <w:r>
        <w:separator/>
      </w:r>
    </w:p>
  </w:endnote>
  <w:endnote w:type="continuationSeparator" w:id="0">
    <w:p w14:paraId="1F5C7FA8" w14:textId="77777777" w:rsidR="000E1D5A" w:rsidRDefault="000E1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449A" w14:textId="77777777" w:rsidR="000E1D5A" w:rsidRDefault="000E1D5A"/>
    <w:p w14:paraId="0E4DADDA" w14:textId="77777777" w:rsidR="000E1D5A" w:rsidRDefault="000E1D5A"/>
    <w:p w14:paraId="551338DE" w14:textId="77777777" w:rsidR="000E1D5A" w:rsidRDefault="000E1D5A"/>
    <w:p w14:paraId="5D799116" w14:textId="77777777" w:rsidR="000E1D5A" w:rsidRDefault="000E1D5A"/>
    <w:p w14:paraId="1BBFDD2D" w14:textId="77777777" w:rsidR="000E1D5A" w:rsidRDefault="000E1D5A"/>
    <w:p w14:paraId="2A94B535" w14:textId="77777777" w:rsidR="000E1D5A" w:rsidRDefault="000E1D5A"/>
    <w:p w14:paraId="25F86C07" w14:textId="77777777" w:rsidR="000E1D5A" w:rsidRDefault="000E1D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96EE0C" wp14:editId="473720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2537B" w14:textId="77777777" w:rsidR="000E1D5A" w:rsidRDefault="000E1D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6EE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D2537B" w14:textId="77777777" w:rsidR="000E1D5A" w:rsidRDefault="000E1D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54FDBE" w14:textId="77777777" w:rsidR="000E1D5A" w:rsidRDefault="000E1D5A"/>
    <w:p w14:paraId="45973A84" w14:textId="77777777" w:rsidR="000E1D5A" w:rsidRDefault="000E1D5A"/>
    <w:p w14:paraId="55ACA149" w14:textId="77777777" w:rsidR="000E1D5A" w:rsidRDefault="000E1D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F6BA0E" wp14:editId="1C4C67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E09A5" w14:textId="77777777" w:rsidR="000E1D5A" w:rsidRDefault="000E1D5A"/>
                          <w:p w14:paraId="4934ECDC" w14:textId="77777777" w:rsidR="000E1D5A" w:rsidRDefault="000E1D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F6BA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2E09A5" w14:textId="77777777" w:rsidR="000E1D5A" w:rsidRDefault="000E1D5A"/>
                    <w:p w14:paraId="4934ECDC" w14:textId="77777777" w:rsidR="000E1D5A" w:rsidRDefault="000E1D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B4445C" w14:textId="77777777" w:rsidR="000E1D5A" w:rsidRDefault="000E1D5A"/>
    <w:p w14:paraId="50AF6B44" w14:textId="77777777" w:rsidR="000E1D5A" w:rsidRDefault="000E1D5A">
      <w:pPr>
        <w:rPr>
          <w:sz w:val="2"/>
          <w:szCs w:val="2"/>
        </w:rPr>
      </w:pPr>
    </w:p>
    <w:p w14:paraId="74B2F47B" w14:textId="77777777" w:rsidR="000E1D5A" w:rsidRDefault="000E1D5A"/>
    <w:p w14:paraId="1059F84A" w14:textId="77777777" w:rsidR="000E1D5A" w:rsidRDefault="000E1D5A">
      <w:pPr>
        <w:spacing w:after="0" w:line="240" w:lineRule="auto"/>
      </w:pPr>
    </w:p>
  </w:footnote>
  <w:footnote w:type="continuationSeparator" w:id="0">
    <w:p w14:paraId="7A1FD994" w14:textId="77777777" w:rsidR="000E1D5A" w:rsidRDefault="000E1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5A"/>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60771</TotalTime>
  <Pages>3</Pages>
  <Words>231</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3049</cp:revision>
  <cp:lastPrinted>2009-02-06T05:36:00Z</cp:lastPrinted>
  <dcterms:created xsi:type="dcterms:W3CDTF">2025-11-25T20:19:00Z</dcterms:created>
  <dcterms:modified xsi:type="dcterms:W3CDTF">2026-02-03T10:12:00Z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