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5C6" w:rsidRPr="002F05C6" w:rsidRDefault="002F05C6" w:rsidP="002F05C6">
      <w:pPr>
        <w:rPr>
          <w:rFonts w:ascii="Trebuchet MS" w:eastAsia="Times New Roman" w:hAnsi="Trebuchet MS" w:cs="Times New Roman"/>
          <w:color w:val="000000"/>
          <w:kern w:val="0"/>
          <w:sz w:val="18"/>
          <w:szCs w:val="18"/>
          <w:lang w:eastAsia="ru-RU"/>
        </w:rPr>
      </w:pPr>
      <w:r w:rsidRPr="002F05C6">
        <w:rPr>
          <w:rFonts w:ascii="Trebuchet MS" w:eastAsia="Times New Roman" w:hAnsi="Trebuchet MS" w:cs="Times New Roman" w:hint="eastAsia"/>
          <w:color w:val="000000"/>
          <w:kern w:val="0"/>
          <w:sz w:val="18"/>
          <w:szCs w:val="18"/>
          <w:lang w:eastAsia="ru-RU"/>
        </w:rPr>
        <w:t>Содержание</w:t>
      </w:r>
    </w:p>
    <w:p w:rsidR="002F05C6" w:rsidRPr="002F05C6" w:rsidRDefault="002F05C6" w:rsidP="002F05C6">
      <w:pPr>
        <w:rPr>
          <w:rFonts w:ascii="Trebuchet MS" w:eastAsia="Times New Roman" w:hAnsi="Trebuchet MS" w:cs="Times New Roman"/>
          <w:color w:val="000000"/>
          <w:kern w:val="0"/>
          <w:sz w:val="18"/>
          <w:szCs w:val="18"/>
          <w:lang w:eastAsia="ru-RU"/>
        </w:rPr>
      </w:pPr>
      <w:r w:rsidRPr="002F05C6">
        <w:rPr>
          <w:rFonts w:ascii="Trebuchet MS" w:eastAsia="Times New Roman" w:hAnsi="Trebuchet MS" w:cs="Times New Roman" w:hint="eastAsia"/>
          <w:color w:val="000000"/>
          <w:kern w:val="0"/>
          <w:sz w:val="18"/>
          <w:szCs w:val="18"/>
          <w:lang w:eastAsia="ru-RU"/>
        </w:rPr>
        <w:t>Введение</w:t>
      </w:r>
      <w:r w:rsidRPr="002F05C6">
        <w:rPr>
          <w:rFonts w:ascii="Trebuchet MS" w:eastAsia="Times New Roman" w:hAnsi="Trebuchet MS" w:cs="Times New Roman"/>
          <w:color w:val="000000"/>
          <w:kern w:val="0"/>
          <w:sz w:val="18"/>
          <w:szCs w:val="18"/>
          <w:lang w:eastAsia="ru-RU"/>
        </w:rPr>
        <w:t>...3</w:t>
      </w:r>
    </w:p>
    <w:p w:rsidR="002F05C6" w:rsidRPr="002F05C6" w:rsidRDefault="002F05C6" w:rsidP="002F05C6">
      <w:pPr>
        <w:rPr>
          <w:rFonts w:ascii="Trebuchet MS" w:eastAsia="Times New Roman" w:hAnsi="Trebuchet MS" w:cs="Times New Roman"/>
          <w:color w:val="000000"/>
          <w:kern w:val="0"/>
          <w:sz w:val="18"/>
          <w:szCs w:val="18"/>
          <w:lang w:eastAsia="ru-RU"/>
        </w:rPr>
      </w:pPr>
    </w:p>
    <w:p w:rsidR="002F05C6" w:rsidRPr="002F05C6" w:rsidRDefault="002F05C6" w:rsidP="002F05C6">
      <w:pPr>
        <w:rPr>
          <w:rFonts w:ascii="Trebuchet MS" w:eastAsia="Times New Roman" w:hAnsi="Trebuchet MS" w:cs="Times New Roman"/>
          <w:color w:val="000000"/>
          <w:kern w:val="0"/>
          <w:sz w:val="18"/>
          <w:szCs w:val="18"/>
          <w:lang w:eastAsia="ru-RU"/>
        </w:rPr>
      </w:pPr>
      <w:r w:rsidRPr="002F05C6">
        <w:rPr>
          <w:rFonts w:ascii="Trebuchet MS" w:eastAsia="Times New Roman" w:hAnsi="Trebuchet MS" w:cs="Times New Roman" w:hint="eastAsia"/>
          <w:color w:val="000000"/>
          <w:kern w:val="0"/>
          <w:sz w:val="18"/>
          <w:szCs w:val="18"/>
          <w:lang w:eastAsia="ru-RU"/>
        </w:rPr>
        <w:t>Раздел</w:t>
      </w:r>
      <w:r w:rsidRPr="002F05C6">
        <w:rPr>
          <w:rFonts w:ascii="Trebuchet MS" w:eastAsia="Times New Roman" w:hAnsi="Trebuchet MS" w:cs="Times New Roman"/>
          <w:color w:val="000000"/>
          <w:kern w:val="0"/>
          <w:sz w:val="18"/>
          <w:szCs w:val="18"/>
          <w:lang w:eastAsia="ru-RU"/>
        </w:rPr>
        <w:t xml:space="preserve"> I </w:t>
      </w:r>
      <w:r w:rsidRPr="002F05C6">
        <w:rPr>
          <w:rFonts w:ascii="Trebuchet MS" w:eastAsia="Times New Roman" w:hAnsi="Trebuchet MS" w:cs="Times New Roman" w:hint="eastAsia"/>
          <w:color w:val="000000"/>
          <w:kern w:val="0"/>
          <w:sz w:val="18"/>
          <w:szCs w:val="18"/>
          <w:lang w:eastAsia="ru-RU"/>
        </w:rPr>
        <w:t>Особенности</w:t>
      </w:r>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российско</w:t>
      </w:r>
      <w:r w:rsidRPr="002F05C6">
        <w:rPr>
          <w:rFonts w:ascii="Trebuchet MS" w:eastAsia="Times New Roman" w:hAnsi="Trebuchet MS" w:cs="Times New Roman"/>
          <w:color w:val="000000"/>
          <w:kern w:val="0"/>
          <w:sz w:val="18"/>
          <w:szCs w:val="18"/>
          <w:lang w:eastAsia="ru-RU"/>
        </w:rPr>
        <w:t>-</w:t>
      </w:r>
      <w:r w:rsidRPr="002F05C6">
        <w:rPr>
          <w:rFonts w:ascii="Trebuchet MS" w:eastAsia="Times New Roman" w:hAnsi="Trebuchet MS" w:cs="Times New Roman" w:hint="eastAsia"/>
          <w:color w:val="000000"/>
          <w:kern w:val="0"/>
          <w:sz w:val="18"/>
          <w:szCs w:val="18"/>
          <w:lang w:eastAsia="ru-RU"/>
        </w:rPr>
        <w:t>германских</w:t>
      </w:r>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внешнеполитических</w:t>
      </w:r>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отношений</w:t>
      </w:r>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в</w:t>
      </w:r>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исследуемые</w:t>
      </w:r>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годы</w:t>
      </w:r>
      <w:r w:rsidRPr="002F05C6">
        <w:rPr>
          <w:rFonts w:ascii="Trebuchet MS" w:eastAsia="Times New Roman" w:hAnsi="Trebuchet MS" w:cs="Times New Roman"/>
          <w:color w:val="000000"/>
          <w:kern w:val="0"/>
          <w:sz w:val="18"/>
          <w:szCs w:val="18"/>
          <w:lang w:eastAsia="ru-RU"/>
        </w:rPr>
        <w:t>...12</w:t>
      </w:r>
    </w:p>
    <w:p w:rsidR="002F05C6" w:rsidRPr="002F05C6" w:rsidRDefault="002F05C6" w:rsidP="002F05C6">
      <w:pPr>
        <w:rPr>
          <w:rFonts w:ascii="Trebuchet MS" w:eastAsia="Times New Roman" w:hAnsi="Trebuchet MS" w:cs="Times New Roman"/>
          <w:color w:val="000000"/>
          <w:kern w:val="0"/>
          <w:sz w:val="18"/>
          <w:szCs w:val="18"/>
          <w:lang w:eastAsia="ru-RU"/>
        </w:rPr>
      </w:pPr>
    </w:p>
    <w:p w:rsidR="002F05C6" w:rsidRPr="002F05C6" w:rsidRDefault="002F05C6" w:rsidP="002F05C6">
      <w:pPr>
        <w:rPr>
          <w:rFonts w:ascii="Trebuchet MS" w:eastAsia="Times New Roman" w:hAnsi="Trebuchet MS" w:cs="Times New Roman"/>
          <w:color w:val="000000"/>
          <w:kern w:val="0"/>
          <w:sz w:val="18"/>
          <w:szCs w:val="18"/>
          <w:lang w:eastAsia="ru-RU"/>
        </w:rPr>
      </w:pPr>
      <w:r w:rsidRPr="002F05C6">
        <w:rPr>
          <w:rFonts w:ascii="Trebuchet MS" w:eastAsia="Times New Roman" w:hAnsi="Trebuchet MS" w:cs="Times New Roman" w:hint="eastAsia"/>
          <w:color w:val="000000"/>
          <w:kern w:val="0"/>
          <w:sz w:val="18"/>
          <w:szCs w:val="18"/>
          <w:lang w:eastAsia="ru-RU"/>
        </w:rPr>
        <w:t>Раздел</w:t>
      </w:r>
      <w:r w:rsidRPr="002F05C6">
        <w:rPr>
          <w:rFonts w:ascii="Trebuchet MS" w:eastAsia="Times New Roman" w:hAnsi="Trebuchet MS" w:cs="Times New Roman"/>
          <w:color w:val="000000"/>
          <w:kern w:val="0"/>
          <w:sz w:val="18"/>
          <w:szCs w:val="18"/>
          <w:lang w:eastAsia="ru-RU"/>
        </w:rPr>
        <w:t xml:space="preserve"> II </w:t>
      </w:r>
      <w:r w:rsidRPr="002F05C6">
        <w:rPr>
          <w:rFonts w:ascii="Trebuchet MS" w:eastAsia="Times New Roman" w:hAnsi="Trebuchet MS" w:cs="Times New Roman" w:hint="eastAsia"/>
          <w:color w:val="000000"/>
          <w:kern w:val="0"/>
          <w:sz w:val="18"/>
          <w:szCs w:val="18"/>
          <w:lang w:eastAsia="ru-RU"/>
        </w:rPr>
        <w:t>Основные</w:t>
      </w:r>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направления</w:t>
      </w:r>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российско</w:t>
      </w:r>
      <w:r w:rsidRPr="002F05C6">
        <w:rPr>
          <w:rFonts w:ascii="Trebuchet MS" w:eastAsia="Times New Roman" w:hAnsi="Trebuchet MS" w:cs="Times New Roman"/>
          <w:color w:val="000000"/>
          <w:kern w:val="0"/>
          <w:sz w:val="18"/>
          <w:szCs w:val="18"/>
          <w:lang w:eastAsia="ru-RU"/>
        </w:rPr>
        <w:t>-</w:t>
      </w:r>
      <w:r w:rsidRPr="002F05C6">
        <w:rPr>
          <w:rFonts w:ascii="Trebuchet MS" w:eastAsia="Times New Roman" w:hAnsi="Trebuchet MS" w:cs="Times New Roman" w:hint="eastAsia"/>
          <w:color w:val="000000"/>
          <w:kern w:val="0"/>
          <w:sz w:val="18"/>
          <w:szCs w:val="18"/>
          <w:lang w:eastAsia="ru-RU"/>
        </w:rPr>
        <w:t>германских</w:t>
      </w:r>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внешнеэкономических</w:t>
      </w:r>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связей</w:t>
      </w:r>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в</w:t>
      </w:r>
      <w:r w:rsidRPr="002F05C6">
        <w:rPr>
          <w:rFonts w:ascii="Trebuchet MS" w:eastAsia="Times New Roman" w:hAnsi="Trebuchet MS" w:cs="Times New Roman"/>
          <w:color w:val="000000"/>
          <w:kern w:val="0"/>
          <w:sz w:val="18"/>
          <w:szCs w:val="18"/>
          <w:lang w:eastAsia="ru-RU"/>
        </w:rPr>
        <w:t xml:space="preserve"> 90-</w:t>
      </w:r>
      <w:r w:rsidRPr="002F05C6">
        <w:rPr>
          <w:rFonts w:ascii="Trebuchet MS" w:eastAsia="Times New Roman" w:hAnsi="Trebuchet MS" w:cs="Times New Roman" w:hint="eastAsia"/>
          <w:color w:val="000000"/>
          <w:kern w:val="0"/>
          <w:sz w:val="18"/>
          <w:szCs w:val="18"/>
          <w:lang w:eastAsia="ru-RU"/>
        </w:rPr>
        <w:t>е</w:t>
      </w:r>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годы</w:t>
      </w:r>
      <w:r w:rsidRPr="002F05C6">
        <w:rPr>
          <w:rFonts w:ascii="Trebuchet MS" w:eastAsia="Times New Roman" w:hAnsi="Trebuchet MS" w:cs="Times New Roman"/>
          <w:color w:val="000000"/>
          <w:kern w:val="0"/>
          <w:sz w:val="18"/>
          <w:szCs w:val="18"/>
          <w:lang w:eastAsia="ru-RU"/>
        </w:rPr>
        <w:t xml:space="preserve"> XX </w:t>
      </w:r>
      <w:r w:rsidRPr="002F05C6">
        <w:rPr>
          <w:rFonts w:ascii="Trebuchet MS" w:eastAsia="Times New Roman" w:hAnsi="Trebuchet MS" w:cs="Times New Roman" w:hint="eastAsia"/>
          <w:color w:val="000000"/>
          <w:kern w:val="0"/>
          <w:sz w:val="18"/>
          <w:szCs w:val="18"/>
          <w:lang w:eastAsia="ru-RU"/>
        </w:rPr>
        <w:t>века</w:t>
      </w:r>
      <w:r w:rsidRPr="002F05C6">
        <w:rPr>
          <w:rFonts w:ascii="Trebuchet MS" w:eastAsia="Times New Roman" w:hAnsi="Trebuchet MS" w:cs="Times New Roman"/>
          <w:color w:val="000000"/>
          <w:kern w:val="0"/>
          <w:sz w:val="18"/>
          <w:szCs w:val="18"/>
          <w:lang w:eastAsia="ru-RU"/>
        </w:rPr>
        <w:t>...47</w:t>
      </w:r>
    </w:p>
    <w:p w:rsidR="002F05C6" w:rsidRPr="002F05C6" w:rsidRDefault="002F05C6" w:rsidP="002F05C6">
      <w:pPr>
        <w:rPr>
          <w:rFonts w:ascii="Trebuchet MS" w:eastAsia="Times New Roman" w:hAnsi="Trebuchet MS" w:cs="Times New Roman"/>
          <w:color w:val="000000"/>
          <w:kern w:val="0"/>
          <w:sz w:val="18"/>
          <w:szCs w:val="18"/>
          <w:lang w:eastAsia="ru-RU"/>
        </w:rPr>
      </w:pPr>
    </w:p>
    <w:p w:rsidR="002F05C6" w:rsidRPr="002F05C6" w:rsidRDefault="002F05C6" w:rsidP="002F05C6">
      <w:pPr>
        <w:rPr>
          <w:rFonts w:ascii="Trebuchet MS" w:eastAsia="Times New Roman" w:hAnsi="Trebuchet MS" w:cs="Times New Roman"/>
          <w:color w:val="000000"/>
          <w:kern w:val="0"/>
          <w:sz w:val="18"/>
          <w:szCs w:val="18"/>
          <w:lang w:eastAsia="ru-RU"/>
        </w:rPr>
      </w:pPr>
      <w:r w:rsidRPr="002F05C6">
        <w:rPr>
          <w:rFonts w:ascii="Trebuchet MS" w:eastAsia="Times New Roman" w:hAnsi="Trebuchet MS" w:cs="Times New Roman" w:hint="eastAsia"/>
          <w:color w:val="000000"/>
          <w:kern w:val="0"/>
          <w:sz w:val="18"/>
          <w:szCs w:val="18"/>
          <w:lang w:eastAsia="ru-RU"/>
        </w:rPr>
        <w:t>Раздел</w:t>
      </w:r>
      <w:r w:rsidRPr="002F05C6">
        <w:rPr>
          <w:rFonts w:ascii="Trebuchet MS" w:eastAsia="Times New Roman" w:hAnsi="Trebuchet MS" w:cs="Times New Roman"/>
          <w:color w:val="000000"/>
          <w:kern w:val="0"/>
          <w:sz w:val="18"/>
          <w:szCs w:val="18"/>
          <w:lang w:eastAsia="ru-RU"/>
        </w:rPr>
        <w:t xml:space="preserve"> III </w:t>
      </w:r>
      <w:r w:rsidRPr="002F05C6">
        <w:rPr>
          <w:rFonts w:ascii="Trebuchet MS" w:eastAsia="Times New Roman" w:hAnsi="Trebuchet MS" w:cs="Times New Roman" w:hint="eastAsia"/>
          <w:color w:val="000000"/>
          <w:kern w:val="0"/>
          <w:sz w:val="18"/>
          <w:szCs w:val="18"/>
          <w:lang w:eastAsia="ru-RU"/>
        </w:rPr>
        <w:t>Культурное</w:t>
      </w:r>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сотрудничество</w:t>
      </w:r>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России</w:t>
      </w:r>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и</w:t>
      </w:r>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Германии</w:t>
      </w:r>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в</w:t>
      </w:r>
      <w:r w:rsidRPr="002F05C6">
        <w:rPr>
          <w:rFonts w:ascii="Trebuchet MS" w:eastAsia="Times New Roman" w:hAnsi="Trebuchet MS" w:cs="Times New Roman"/>
          <w:color w:val="000000"/>
          <w:kern w:val="0"/>
          <w:sz w:val="18"/>
          <w:szCs w:val="18"/>
          <w:lang w:eastAsia="ru-RU"/>
        </w:rPr>
        <w:t xml:space="preserve"> </w:t>
      </w:r>
      <w:proofErr w:type="spellStart"/>
      <w:r w:rsidRPr="002F05C6">
        <w:rPr>
          <w:rFonts w:ascii="Trebuchet MS" w:eastAsia="Times New Roman" w:hAnsi="Trebuchet MS" w:cs="Times New Roman" w:hint="eastAsia"/>
          <w:color w:val="000000"/>
          <w:kern w:val="0"/>
          <w:sz w:val="18"/>
          <w:szCs w:val="18"/>
          <w:lang w:eastAsia="ru-RU"/>
        </w:rPr>
        <w:t>иссле</w:t>
      </w:r>
      <w:proofErr w:type="spellEnd"/>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дуемые</w:t>
      </w:r>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годы</w:t>
      </w:r>
      <w:r w:rsidRPr="002F05C6">
        <w:rPr>
          <w:rFonts w:ascii="Trebuchet MS" w:eastAsia="Times New Roman" w:hAnsi="Trebuchet MS" w:cs="Times New Roman"/>
          <w:color w:val="000000"/>
          <w:kern w:val="0"/>
          <w:sz w:val="18"/>
          <w:szCs w:val="18"/>
          <w:lang w:eastAsia="ru-RU"/>
        </w:rPr>
        <w:t>...109</w:t>
      </w:r>
    </w:p>
    <w:p w:rsidR="002F05C6" w:rsidRPr="002F05C6" w:rsidRDefault="002F05C6" w:rsidP="002F05C6">
      <w:pPr>
        <w:rPr>
          <w:rFonts w:ascii="Trebuchet MS" w:eastAsia="Times New Roman" w:hAnsi="Trebuchet MS" w:cs="Times New Roman"/>
          <w:color w:val="000000"/>
          <w:kern w:val="0"/>
          <w:sz w:val="18"/>
          <w:szCs w:val="18"/>
          <w:lang w:eastAsia="ru-RU"/>
        </w:rPr>
      </w:pPr>
    </w:p>
    <w:p w:rsidR="002F05C6" w:rsidRPr="002F05C6" w:rsidRDefault="002F05C6" w:rsidP="002F05C6">
      <w:pPr>
        <w:rPr>
          <w:rFonts w:ascii="Trebuchet MS" w:eastAsia="Times New Roman" w:hAnsi="Trebuchet MS" w:cs="Times New Roman"/>
          <w:color w:val="000000"/>
          <w:kern w:val="0"/>
          <w:sz w:val="18"/>
          <w:szCs w:val="18"/>
          <w:lang w:eastAsia="ru-RU"/>
        </w:rPr>
      </w:pPr>
      <w:r w:rsidRPr="002F05C6">
        <w:rPr>
          <w:rFonts w:ascii="Trebuchet MS" w:eastAsia="Times New Roman" w:hAnsi="Trebuchet MS" w:cs="Times New Roman" w:hint="eastAsia"/>
          <w:color w:val="000000"/>
          <w:kern w:val="0"/>
          <w:sz w:val="18"/>
          <w:szCs w:val="18"/>
          <w:lang w:eastAsia="ru-RU"/>
        </w:rPr>
        <w:t>Заключение</w:t>
      </w:r>
      <w:r w:rsidRPr="002F05C6">
        <w:rPr>
          <w:rFonts w:ascii="Trebuchet MS" w:eastAsia="Times New Roman" w:hAnsi="Trebuchet MS" w:cs="Times New Roman"/>
          <w:color w:val="000000"/>
          <w:kern w:val="0"/>
          <w:sz w:val="18"/>
          <w:szCs w:val="18"/>
          <w:lang w:eastAsia="ru-RU"/>
        </w:rPr>
        <w:t>...151</w:t>
      </w:r>
    </w:p>
    <w:p w:rsidR="002F05C6" w:rsidRPr="002F05C6" w:rsidRDefault="002F05C6" w:rsidP="002F05C6">
      <w:pPr>
        <w:rPr>
          <w:rFonts w:ascii="Trebuchet MS" w:eastAsia="Times New Roman" w:hAnsi="Trebuchet MS" w:cs="Times New Roman"/>
          <w:color w:val="000000"/>
          <w:kern w:val="0"/>
          <w:sz w:val="18"/>
          <w:szCs w:val="18"/>
          <w:lang w:eastAsia="ru-RU"/>
        </w:rPr>
      </w:pPr>
    </w:p>
    <w:p w:rsidR="002F05C6" w:rsidRPr="002F05C6" w:rsidRDefault="002F05C6" w:rsidP="002F05C6">
      <w:pPr>
        <w:rPr>
          <w:rFonts w:ascii="Trebuchet MS" w:eastAsia="Times New Roman" w:hAnsi="Trebuchet MS" w:cs="Times New Roman"/>
          <w:color w:val="000000"/>
          <w:kern w:val="0"/>
          <w:sz w:val="18"/>
          <w:szCs w:val="18"/>
          <w:lang w:eastAsia="ru-RU"/>
        </w:rPr>
      </w:pPr>
      <w:r w:rsidRPr="002F05C6">
        <w:rPr>
          <w:rFonts w:ascii="Trebuchet MS" w:eastAsia="Times New Roman" w:hAnsi="Trebuchet MS" w:cs="Times New Roman" w:hint="eastAsia"/>
          <w:color w:val="000000"/>
          <w:kern w:val="0"/>
          <w:sz w:val="18"/>
          <w:szCs w:val="18"/>
          <w:lang w:eastAsia="ru-RU"/>
        </w:rPr>
        <w:t>Примечания</w:t>
      </w:r>
      <w:r w:rsidRPr="002F05C6">
        <w:rPr>
          <w:rFonts w:ascii="Trebuchet MS" w:eastAsia="Times New Roman" w:hAnsi="Trebuchet MS" w:cs="Times New Roman"/>
          <w:color w:val="000000"/>
          <w:kern w:val="0"/>
          <w:sz w:val="18"/>
          <w:szCs w:val="18"/>
          <w:lang w:eastAsia="ru-RU"/>
        </w:rPr>
        <w:t>...157</w:t>
      </w:r>
    </w:p>
    <w:p w:rsidR="002F05C6" w:rsidRPr="002F05C6" w:rsidRDefault="002F05C6" w:rsidP="002F05C6">
      <w:pPr>
        <w:rPr>
          <w:rFonts w:ascii="Trebuchet MS" w:eastAsia="Times New Roman" w:hAnsi="Trebuchet MS" w:cs="Times New Roman"/>
          <w:color w:val="000000"/>
          <w:kern w:val="0"/>
          <w:sz w:val="18"/>
          <w:szCs w:val="18"/>
          <w:lang w:eastAsia="ru-RU"/>
        </w:rPr>
      </w:pPr>
    </w:p>
    <w:p w:rsidR="00CF31FE" w:rsidRPr="002F05C6" w:rsidRDefault="002F05C6" w:rsidP="002F05C6">
      <w:proofErr w:type="gramStart"/>
      <w:r w:rsidRPr="002F05C6">
        <w:rPr>
          <w:rFonts w:ascii="Trebuchet MS" w:eastAsia="Times New Roman" w:hAnsi="Trebuchet MS" w:cs="Times New Roman" w:hint="eastAsia"/>
          <w:color w:val="000000"/>
          <w:kern w:val="0"/>
          <w:sz w:val="18"/>
          <w:szCs w:val="18"/>
          <w:lang w:eastAsia="ru-RU"/>
        </w:rPr>
        <w:t>Список</w:t>
      </w:r>
      <w:proofErr w:type="gramEnd"/>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использованный</w:t>
      </w:r>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литературы</w:t>
      </w:r>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и</w:t>
      </w:r>
      <w:r w:rsidRPr="002F05C6">
        <w:rPr>
          <w:rFonts w:ascii="Trebuchet MS" w:eastAsia="Times New Roman" w:hAnsi="Trebuchet MS" w:cs="Times New Roman"/>
          <w:color w:val="000000"/>
          <w:kern w:val="0"/>
          <w:sz w:val="18"/>
          <w:szCs w:val="18"/>
          <w:lang w:eastAsia="ru-RU"/>
        </w:rPr>
        <w:t xml:space="preserve"> </w:t>
      </w:r>
      <w:r w:rsidRPr="002F05C6">
        <w:rPr>
          <w:rFonts w:ascii="Trebuchet MS" w:eastAsia="Times New Roman" w:hAnsi="Trebuchet MS" w:cs="Times New Roman" w:hint="eastAsia"/>
          <w:color w:val="000000"/>
          <w:kern w:val="0"/>
          <w:sz w:val="18"/>
          <w:szCs w:val="18"/>
          <w:lang w:eastAsia="ru-RU"/>
        </w:rPr>
        <w:t>источников</w:t>
      </w:r>
      <w:r w:rsidRPr="002F05C6">
        <w:rPr>
          <w:rFonts w:ascii="Trebuchet MS" w:eastAsia="Times New Roman" w:hAnsi="Trebuchet MS" w:cs="Times New Roman"/>
          <w:color w:val="000000"/>
          <w:kern w:val="0"/>
          <w:sz w:val="18"/>
          <w:szCs w:val="18"/>
          <w:lang w:eastAsia="ru-RU"/>
        </w:rPr>
        <w:t>... 165</w:t>
      </w:r>
      <w:bookmarkStart w:id="0" w:name="_GoBack"/>
      <w:bookmarkEnd w:id="0"/>
    </w:p>
    <w:sectPr w:rsidR="00CF31FE" w:rsidRPr="002F05C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91A" w:rsidRDefault="00EF191A">
      <w:pPr>
        <w:spacing w:after="0" w:line="240" w:lineRule="auto"/>
      </w:pPr>
      <w:r>
        <w:separator/>
      </w:r>
    </w:p>
  </w:endnote>
  <w:endnote w:type="continuationSeparator" w:id="0">
    <w:p w:rsidR="00EF191A" w:rsidRDefault="00EF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91A" w:rsidRDefault="00EF191A"/>
    <w:p w:rsidR="00EF191A" w:rsidRDefault="00EF191A"/>
    <w:p w:rsidR="00EF191A" w:rsidRDefault="00EF191A"/>
    <w:p w:rsidR="00EF191A" w:rsidRDefault="00EF191A"/>
    <w:p w:rsidR="00EF191A" w:rsidRDefault="00EF191A"/>
    <w:p w:rsidR="00EF191A" w:rsidRDefault="00EF191A"/>
    <w:p w:rsidR="00EF191A" w:rsidRDefault="00EF191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91A" w:rsidRDefault="00EF19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F191A" w:rsidRDefault="00EF191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F191A" w:rsidRDefault="00EF191A"/>
    <w:p w:rsidR="00EF191A" w:rsidRDefault="00EF191A"/>
    <w:p w:rsidR="00EF191A" w:rsidRDefault="00EF191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91A" w:rsidRDefault="00EF191A"/>
                          <w:p w:rsidR="00EF191A" w:rsidRDefault="00EF191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F191A" w:rsidRDefault="00EF191A"/>
                    <w:p w:rsidR="00EF191A" w:rsidRDefault="00EF191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F191A" w:rsidRDefault="00EF191A"/>
    <w:p w:rsidR="00EF191A" w:rsidRDefault="00EF191A">
      <w:pPr>
        <w:rPr>
          <w:sz w:val="2"/>
          <w:szCs w:val="2"/>
        </w:rPr>
      </w:pPr>
    </w:p>
    <w:p w:rsidR="00EF191A" w:rsidRDefault="00EF191A"/>
    <w:p w:rsidR="00EF191A" w:rsidRDefault="00EF191A">
      <w:pPr>
        <w:spacing w:after="0" w:line="240" w:lineRule="auto"/>
      </w:pPr>
    </w:p>
  </w:footnote>
  <w:footnote w:type="continuationSeparator" w:id="0">
    <w:p w:rsidR="00EF191A" w:rsidRDefault="00EF1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1A"/>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DAE10-C953-4359-9F6E-98A13344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26530</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1902</cp:revision>
  <cp:lastPrinted>2009-02-06T05:36:00Z</cp:lastPrinted>
  <dcterms:created xsi:type="dcterms:W3CDTF">2023-09-07T12:38:00Z</dcterms:created>
  <dcterms:modified xsi:type="dcterms:W3CDTF">2023-12-09T17:22:00Z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