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E95C"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Ломоватская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Лидия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Арнольдовна</w:t>
      </w:r>
      <w:r w:rsidRPr="00994E0A">
        <w:rPr>
          <w:rFonts w:ascii="Helvetica" w:hAnsi="Helvetica" w:cs="Helvetica"/>
          <w:b/>
          <w:bCs/>
          <w:color w:val="222222"/>
          <w:sz w:val="21"/>
          <w:szCs w:val="21"/>
        </w:rPr>
        <w:t>.</w:t>
      </w:r>
    </w:p>
    <w:p w14:paraId="3AA63D79"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Особенности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развития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инфекционного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процесса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начальном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завершающем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этапах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патогенеза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кольцевой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гнили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картофеля</w:t>
      </w:r>
      <w:r w:rsidRPr="00994E0A">
        <w:rPr>
          <w:rFonts w:ascii="Helvetica" w:hAnsi="Helvetica" w:cs="Helvetica"/>
          <w:b/>
          <w:bCs/>
          <w:color w:val="222222"/>
          <w:sz w:val="21"/>
          <w:szCs w:val="21"/>
        </w:rPr>
        <w:t xml:space="preserve"> : </w:t>
      </w:r>
      <w:r w:rsidRPr="00994E0A">
        <w:rPr>
          <w:rFonts w:ascii="Helvetica" w:hAnsi="Helvetica" w:cs="Helvetica" w:hint="eastAsia"/>
          <w:b/>
          <w:bCs/>
          <w:color w:val="222222"/>
          <w:sz w:val="21"/>
          <w:szCs w:val="21"/>
        </w:rPr>
        <w:t>диссертация</w:t>
      </w:r>
      <w:r w:rsidRPr="00994E0A">
        <w:rPr>
          <w:rFonts w:ascii="Helvetica" w:hAnsi="Helvetica" w:cs="Helvetica"/>
          <w:b/>
          <w:bCs/>
          <w:color w:val="222222"/>
          <w:sz w:val="21"/>
          <w:szCs w:val="21"/>
        </w:rPr>
        <w:t xml:space="preserve"> ... </w:t>
      </w:r>
      <w:r w:rsidRPr="00994E0A">
        <w:rPr>
          <w:rFonts w:ascii="Helvetica" w:hAnsi="Helvetica" w:cs="Helvetica" w:hint="eastAsia"/>
          <w:b/>
          <w:bCs/>
          <w:color w:val="222222"/>
          <w:sz w:val="21"/>
          <w:szCs w:val="21"/>
        </w:rPr>
        <w:t>кандидата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биологических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наук</w:t>
      </w:r>
      <w:r w:rsidRPr="00994E0A">
        <w:rPr>
          <w:rFonts w:ascii="Helvetica" w:hAnsi="Helvetica" w:cs="Helvetica"/>
          <w:b/>
          <w:bCs/>
          <w:color w:val="222222"/>
          <w:sz w:val="21"/>
          <w:szCs w:val="21"/>
        </w:rPr>
        <w:t xml:space="preserve"> : 03.00.12. - </w:t>
      </w:r>
      <w:r w:rsidRPr="00994E0A">
        <w:rPr>
          <w:rFonts w:ascii="Helvetica" w:hAnsi="Helvetica" w:cs="Helvetica" w:hint="eastAsia"/>
          <w:b/>
          <w:bCs/>
          <w:color w:val="222222"/>
          <w:sz w:val="21"/>
          <w:szCs w:val="21"/>
        </w:rPr>
        <w:t>Иркутск</w:t>
      </w:r>
      <w:r w:rsidRPr="00994E0A">
        <w:rPr>
          <w:rFonts w:ascii="Helvetica" w:hAnsi="Helvetica" w:cs="Helvetica"/>
          <w:b/>
          <w:bCs/>
          <w:color w:val="222222"/>
          <w:sz w:val="21"/>
          <w:szCs w:val="21"/>
        </w:rPr>
        <w:t xml:space="preserve">, 2001. - 130 </w:t>
      </w:r>
      <w:r w:rsidRPr="00994E0A">
        <w:rPr>
          <w:rFonts w:ascii="Helvetica" w:hAnsi="Helvetica" w:cs="Helvetica" w:hint="eastAsia"/>
          <w:b/>
          <w:bCs/>
          <w:color w:val="222222"/>
          <w:sz w:val="21"/>
          <w:szCs w:val="21"/>
        </w:rPr>
        <w:t>с</w:t>
      </w:r>
      <w:r w:rsidRPr="00994E0A">
        <w:rPr>
          <w:rFonts w:ascii="Helvetica" w:hAnsi="Helvetica" w:cs="Helvetica"/>
          <w:b/>
          <w:bCs/>
          <w:color w:val="222222"/>
          <w:sz w:val="21"/>
          <w:szCs w:val="21"/>
        </w:rPr>
        <w:t xml:space="preserve">. : </w:t>
      </w:r>
      <w:r w:rsidRPr="00994E0A">
        <w:rPr>
          <w:rFonts w:ascii="Helvetica" w:hAnsi="Helvetica" w:cs="Helvetica" w:hint="eastAsia"/>
          <w:b/>
          <w:bCs/>
          <w:color w:val="222222"/>
          <w:sz w:val="21"/>
          <w:szCs w:val="21"/>
        </w:rPr>
        <w:t>ил</w:t>
      </w:r>
      <w:r w:rsidRPr="00994E0A">
        <w:rPr>
          <w:rFonts w:ascii="Helvetica" w:hAnsi="Helvetica" w:cs="Helvetica"/>
          <w:b/>
          <w:bCs/>
          <w:color w:val="222222"/>
          <w:sz w:val="21"/>
          <w:szCs w:val="21"/>
        </w:rPr>
        <w:t>.</w:t>
      </w:r>
    </w:p>
    <w:p w14:paraId="169116A3"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больше</w:t>
      </w:r>
    </w:p>
    <w:p w14:paraId="571E3039"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Цитаты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из</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текста</w:t>
      </w:r>
      <w:r w:rsidRPr="00994E0A">
        <w:rPr>
          <w:rFonts w:ascii="Helvetica" w:hAnsi="Helvetica" w:cs="Helvetica"/>
          <w:b/>
          <w:bCs/>
          <w:color w:val="222222"/>
          <w:sz w:val="21"/>
          <w:szCs w:val="21"/>
        </w:rPr>
        <w:t>:</w:t>
      </w:r>
    </w:p>
    <w:p w14:paraId="3C2CDFB6"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стр</w:t>
      </w:r>
      <w:r w:rsidRPr="00994E0A">
        <w:rPr>
          <w:rFonts w:ascii="Helvetica" w:hAnsi="Helvetica" w:cs="Helvetica"/>
          <w:b/>
          <w:bCs/>
          <w:color w:val="222222"/>
          <w:sz w:val="21"/>
          <w:szCs w:val="21"/>
        </w:rPr>
        <w:t>. 1</w:t>
      </w:r>
    </w:p>
    <w:p w14:paraId="208F1D44"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Сибирсюга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институт</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физиологии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биохимии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растений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РАН</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правах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рукописи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Ломоватская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Лидия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Арнольдовна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Особенности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развития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инфекционного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процесса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начальном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завершающем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этапах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патогенеза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кольцевой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гнили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картофеля</w:t>
      </w:r>
      <w:r w:rsidRPr="00994E0A">
        <w:rPr>
          <w:rFonts w:ascii="Helvetica" w:hAnsi="Helvetica" w:cs="Helvetica"/>
          <w:b/>
          <w:bCs/>
          <w:color w:val="222222"/>
          <w:sz w:val="21"/>
          <w:szCs w:val="21"/>
        </w:rPr>
        <w:t xml:space="preserve"> 03.00.12. - </w:t>
      </w:r>
      <w:r w:rsidRPr="00994E0A">
        <w:rPr>
          <w:rFonts w:ascii="Helvetica" w:hAnsi="Helvetica" w:cs="Helvetica" w:hint="eastAsia"/>
          <w:b/>
          <w:bCs/>
          <w:color w:val="222222"/>
          <w:sz w:val="21"/>
          <w:szCs w:val="21"/>
        </w:rPr>
        <w:t>Физиология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биохимия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растений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ДИССЕРТАЦИЯ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соискание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ученой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степени</w:t>
      </w:r>
    </w:p>
    <w:p w14:paraId="2D626C82"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стр</w:t>
      </w:r>
      <w:r w:rsidRPr="00994E0A">
        <w:rPr>
          <w:rFonts w:ascii="Helvetica" w:hAnsi="Helvetica" w:cs="Helvetica"/>
          <w:b/>
          <w:bCs/>
          <w:color w:val="222222"/>
          <w:sz w:val="21"/>
          <w:szCs w:val="21"/>
        </w:rPr>
        <w:t>. 7</w:t>
      </w:r>
    </w:p>
    <w:p w14:paraId="33E9708C"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возникновения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или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подавления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защитных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ответов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растений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Одним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из</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составляющих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этого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процесса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является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количество</w:t>
      </w:r>
      <w:r w:rsidRPr="00994E0A">
        <w:rPr>
          <w:rFonts w:ascii="Helvetica" w:hAnsi="Helvetica" w:cs="Helvetica"/>
          <w:b/>
          <w:bCs/>
          <w:color w:val="222222"/>
          <w:sz w:val="21"/>
          <w:szCs w:val="21"/>
        </w:rPr>
        <w:t xml:space="preserve"> 4 </w:t>
      </w:r>
      <w:r w:rsidRPr="00994E0A">
        <w:rPr>
          <w:rFonts w:ascii="Helvetica" w:hAnsi="Helvetica" w:cs="Helvetica" w:hint="eastAsia"/>
          <w:b/>
          <w:bCs/>
          <w:color w:val="222222"/>
          <w:sz w:val="21"/>
          <w:szCs w:val="21"/>
        </w:rPr>
        <w:t>инфекционной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нагрузки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или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титр</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патогена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создаваемый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процессе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развития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инфекционного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процесса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Этот</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показатель</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может</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выступать</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качестве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фактора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лимитирующего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развитие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болезни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качестве</w:t>
      </w:r>
    </w:p>
    <w:p w14:paraId="1D8F82FA"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стр</w:t>
      </w:r>
      <w:r w:rsidRPr="00994E0A">
        <w:rPr>
          <w:rFonts w:ascii="Helvetica" w:hAnsi="Helvetica" w:cs="Helvetica"/>
          <w:b/>
          <w:bCs/>
          <w:color w:val="222222"/>
          <w:sz w:val="21"/>
          <w:szCs w:val="21"/>
        </w:rPr>
        <w:t>. 63</w:t>
      </w:r>
    </w:p>
    <w:p w14:paraId="25A07BAD"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неполный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характер</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нуждаются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пополнении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конкретизации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отдельных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его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этапов</w:t>
      </w:r>
      <w:r w:rsidRPr="00994E0A">
        <w:rPr>
          <w:rFonts w:ascii="Helvetica" w:hAnsi="Helvetica" w:cs="Helvetica"/>
          <w:b/>
          <w:bCs/>
          <w:color w:val="222222"/>
          <w:sz w:val="21"/>
          <w:szCs w:val="21"/>
        </w:rPr>
        <w:t xml:space="preserve">. 2.8. </w:t>
      </w:r>
      <w:r w:rsidRPr="00994E0A">
        <w:rPr>
          <w:rFonts w:ascii="Helvetica" w:hAnsi="Helvetica" w:cs="Helvetica" w:hint="eastAsia"/>
          <w:b/>
          <w:bCs/>
          <w:color w:val="222222"/>
          <w:sz w:val="21"/>
          <w:szCs w:val="21"/>
        </w:rPr>
        <w:t>Цель</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задачи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исследования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связи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этим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целью</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данного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исследования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являлось</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изучение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особенностей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развития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инфекционного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процесса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у</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картофеля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начальном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завершающем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этапах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кольцевой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гнили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зависимости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от</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вирулентности</w:t>
      </w:r>
    </w:p>
    <w:p w14:paraId="18B560EF" w14:textId="77777777" w:rsidR="00994E0A" w:rsidRPr="00994E0A" w:rsidRDefault="00994E0A" w:rsidP="00994E0A">
      <w:pPr>
        <w:rPr>
          <w:rFonts w:ascii="Helvetica" w:hAnsi="Helvetica" w:cs="Helvetica"/>
          <w:b/>
          <w:bCs/>
          <w:color w:val="222222"/>
          <w:sz w:val="21"/>
          <w:szCs w:val="21"/>
        </w:rPr>
      </w:pPr>
    </w:p>
    <w:p w14:paraId="01547670"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Оглавление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диссертации</w:t>
      </w:r>
    </w:p>
    <w:p w14:paraId="2050505A"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hint="eastAsia"/>
          <w:b/>
          <w:bCs/>
          <w:color w:val="222222"/>
          <w:sz w:val="21"/>
          <w:szCs w:val="21"/>
        </w:rPr>
        <w:t>кандидат</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биологических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наук</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Ломоватская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Лидия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Арнольдовна</w:t>
      </w:r>
    </w:p>
    <w:p w14:paraId="44273FDF"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lastRenderedPageBreak/>
        <w:t xml:space="preserve">1. </w:t>
      </w:r>
      <w:r w:rsidRPr="00994E0A">
        <w:rPr>
          <w:rFonts w:ascii="Helvetica" w:hAnsi="Helvetica" w:cs="Helvetica" w:hint="eastAsia"/>
          <w:b/>
          <w:bCs/>
          <w:color w:val="222222"/>
          <w:sz w:val="21"/>
          <w:szCs w:val="21"/>
        </w:rPr>
        <w:t>Введение</w:t>
      </w:r>
      <w:r w:rsidRPr="00994E0A">
        <w:rPr>
          <w:rFonts w:ascii="Helvetica" w:hAnsi="Helvetica" w:cs="Helvetica"/>
          <w:b/>
          <w:bCs/>
          <w:color w:val="222222"/>
          <w:sz w:val="21"/>
          <w:szCs w:val="21"/>
        </w:rPr>
        <w:t>.1.</w:t>
      </w:r>
    </w:p>
    <w:p w14:paraId="30CA35AD" w14:textId="77777777" w:rsidR="00994E0A" w:rsidRPr="00994E0A" w:rsidRDefault="00994E0A" w:rsidP="00994E0A">
      <w:pPr>
        <w:rPr>
          <w:rFonts w:ascii="Helvetica" w:hAnsi="Helvetica" w:cs="Helvetica"/>
          <w:b/>
          <w:bCs/>
          <w:color w:val="222222"/>
          <w:sz w:val="21"/>
          <w:szCs w:val="21"/>
        </w:rPr>
      </w:pPr>
    </w:p>
    <w:p w14:paraId="5879FFF8"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 </w:t>
      </w:r>
      <w:r w:rsidRPr="00994E0A">
        <w:rPr>
          <w:rFonts w:ascii="Helvetica" w:hAnsi="Helvetica" w:cs="Helvetica" w:hint="eastAsia"/>
          <w:b/>
          <w:bCs/>
          <w:color w:val="222222"/>
          <w:sz w:val="21"/>
          <w:szCs w:val="21"/>
        </w:rPr>
        <w:t>Обзор</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литературы</w:t>
      </w:r>
    </w:p>
    <w:p w14:paraId="5B5DA9EE" w14:textId="77777777" w:rsidR="00994E0A" w:rsidRPr="00994E0A" w:rsidRDefault="00994E0A" w:rsidP="00994E0A">
      <w:pPr>
        <w:rPr>
          <w:rFonts w:ascii="Helvetica" w:hAnsi="Helvetica" w:cs="Helvetica"/>
          <w:b/>
          <w:bCs/>
          <w:color w:val="222222"/>
          <w:sz w:val="21"/>
          <w:szCs w:val="21"/>
        </w:rPr>
      </w:pPr>
    </w:p>
    <w:p w14:paraId="334CEB53"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2.1. </w:t>
      </w:r>
      <w:r w:rsidRPr="00994E0A">
        <w:rPr>
          <w:rFonts w:ascii="Helvetica" w:hAnsi="Helvetica" w:cs="Helvetica" w:hint="eastAsia"/>
          <w:b/>
          <w:bCs/>
          <w:color w:val="222222"/>
          <w:sz w:val="21"/>
          <w:szCs w:val="21"/>
        </w:rPr>
        <w:t>Типы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растительных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патогенов</w:t>
      </w:r>
      <w:r w:rsidRPr="00994E0A">
        <w:rPr>
          <w:rFonts w:ascii="Helvetica" w:hAnsi="Helvetica" w:cs="Helvetica"/>
          <w:b/>
          <w:bCs/>
          <w:color w:val="222222"/>
          <w:sz w:val="21"/>
          <w:szCs w:val="21"/>
        </w:rPr>
        <w:t>.</w:t>
      </w:r>
    </w:p>
    <w:p w14:paraId="28EC9D28" w14:textId="77777777" w:rsidR="00994E0A" w:rsidRPr="00994E0A" w:rsidRDefault="00994E0A" w:rsidP="00994E0A">
      <w:pPr>
        <w:rPr>
          <w:rFonts w:ascii="Helvetica" w:hAnsi="Helvetica" w:cs="Helvetica"/>
          <w:b/>
          <w:bCs/>
          <w:color w:val="222222"/>
          <w:sz w:val="21"/>
          <w:szCs w:val="21"/>
        </w:rPr>
      </w:pPr>
    </w:p>
    <w:p w14:paraId="1855BE62"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2.2. </w:t>
      </w:r>
      <w:r w:rsidRPr="00994E0A">
        <w:rPr>
          <w:rFonts w:ascii="Helvetica" w:hAnsi="Helvetica" w:cs="Helvetica" w:hint="eastAsia"/>
          <w:b/>
          <w:bCs/>
          <w:color w:val="222222"/>
          <w:sz w:val="21"/>
          <w:szCs w:val="21"/>
        </w:rPr>
        <w:t>Детерминантная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стадия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грибного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бактериального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патогенеза</w:t>
      </w:r>
      <w:r w:rsidRPr="00994E0A">
        <w:rPr>
          <w:rFonts w:ascii="Helvetica" w:hAnsi="Helvetica" w:cs="Helvetica"/>
          <w:b/>
          <w:bCs/>
          <w:color w:val="222222"/>
          <w:sz w:val="21"/>
          <w:szCs w:val="21"/>
        </w:rPr>
        <w:t>.</w:t>
      </w:r>
    </w:p>
    <w:p w14:paraId="2C756795" w14:textId="77777777" w:rsidR="00994E0A" w:rsidRPr="00994E0A" w:rsidRDefault="00994E0A" w:rsidP="00994E0A">
      <w:pPr>
        <w:rPr>
          <w:rFonts w:ascii="Helvetica" w:hAnsi="Helvetica" w:cs="Helvetica"/>
          <w:b/>
          <w:bCs/>
          <w:color w:val="222222"/>
          <w:sz w:val="21"/>
          <w:szCs w:val="21"/>
        </w:rPr>
      </w:pPr>
    </w:p>
    <w:p w14:paraId="2F137886"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2.3. </w:t>
      </w:r>
      <w:r w:rsidRPr="00994E0A">
        <w:rPr>
          <w:rFonts w:ascii="Helvetica" w:hAnsi="Helvetica" w:cs="Helvetica" w:hint="eastAsia"/>
          <w:b/>
          <w:bCs/>
          <w:color w:val="222222"/>
          <w:sz w:val="21"/>
          <w:szCs w:val="21"/>
        </w:rPr>
        <w:t>Прикрепление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грибов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бактерий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растительным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поверхностям</w:t>
      </w:r>
      <w:r w:rsidRPr="00994E0A">
        <w:rPr>
          <w:rFonts w:ascii="Helvetica" w:hAnsi="Helvetica" w:cs="Helvetica"/>
          <w:b/>
          <w:bCs/>
          <w:color w:val="222222"/>
          <w:sz w:val="21"/>
          <w:szCs w:val="21"/>
        </w:rPr>
        <w:t>.</w:t>
      </w:r>
    </w:p>
    <w:p w14:paraId="19038BC4" w14:textId="77777777" w:rsidR="00994E0A" w:rsidRPr="00994E0A" w:rsidRDefault="00994E0A" w:rsidP="00994E0A">
      <w:pPr>
        <w:rPr>
          <w:rFonts w:ascii="Helvetica" w:hAnsi="Helvetica" w:cs="Helvetica"/>
          <w:b/>
          <w:bCs/>
          <w:color w:val="222222"/>
          <w:sz w:val="21"/>
          <w:szCs w:val="21"/>
        </w:rPr>
      </w:pPr>
    </w:p>
    <w:p w14:paraId="3815A4F0"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2.3.1. </w:t>
      </w:r>
      <w:r w:rsidRPr="00994E0A">
        <w:rPr>
          <w:rFonts w:ascii="Helvetica" w:hAnsi="Helvetica" w:cs="Helvetica" w:hint="eastAsia"/>
          <w:b/>
          <w:bCs/>
          <w:color w:val="222222"/>
          <w:sz w:val="21"/>
          <w:szCs w:val="21"/>
        </w:rPr>
        <w:t>Адгезия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проникновение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грибов</w:t>
      </w:r>
      <w:r w:rsidRPr="00994E0A">
        <w:rPr>
          <w:rFonts w:ascii="Helvetica" w:hAnsi="Helvetica" w:cs="Helvetica"/>
          <w:b/>
          <w:bCs/>
          <w:color w:val="222222"/>
          <w:sz w:val="21"/>
          <w:szCs w:val="21"/>
        </w:rPr>
        <w:t>.</w:t>
      </w:r>
    </w:p>
    <w:p w14:paraId="316550A6" w14:textId="77777777" w:rsidR="00994E0A" w:rsidRPr="00994E0A" w:rsidRDefault="00994E0A" w:rsidP="00994E0A">
      <w:pPr>
        <w:rPr>
          <w:rFonts w:ascii="Helvetica" w:hAnsi="Helvetica" w:cs="Helvetica"/>
          <w:b/>
          <w:bCs/>
          <w:color w:val="222222"/>
          <w:sz w:val="21"/>
          <w:szCs w:val="21"/>
        </w:rPr>
      </w:pPr>
    </w:p>
    <w:p w14:paraId="16D3B265"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2.3.2. </w:t>
      </w:r>
      <w:r w:rsidRPr="00994E0A">
        <w:rPr>
          <w:rFonts w:ascii="Helvetica" w:hAnsi="Helvetica" w:cs="Helvetica" w:hint="eastAsia"/>
          <w:b/>
          <w:bCs/>
          <w:color w:val="222222"/>
          <w:sz w:val="21"/>
          <w:szCs w:val="21"/>
        </w:rPr>
        <w:t>Бактерии</w:t>
      </w:r>
      <w:r w:rsidRPr="00994E0A">
        <w:rPr>
          <w:rFonts w:ascii="Helvetica" w:hAnsi="Helvetica" w:cs="Helvetica"/>
          <w:b/>
          <w:bCs/>
          <w:color w:val="222222"/>
          <w:sz w:val="21"/>
          <w:szCs w:val="21"/>
        </w:rPr>
        <w:t>.</w:t>
      </w:r>
      <w:r w:rsidRPr="00994E0A">
        <w:rPr>
          <w:rFonts w:ascii="Helvetica" w:hAnsi="Helvetica" w:cs="Helvetica" w:hint="eastAsia"/>
          <w:b/>
          <w:bCs/>
          <w:color w:val="222222"/>
          <w:sz w:val="21"/>
          <w:szCs w:val="21"/>
        </w:rPr>
        <w:t>И</w:t>
      </w:r>
    </w:p>
    <w:p w14:paraId="526F881C" w14:textId="77777777" w:rsidR="00994E0A" w:rsidRPr="00994E0A" w:rsidRDefault="00994E0A" w:rsidP="00994E0A">
      <w:pPr>
        <w:rPr>
          <w:rFonts w:ascii="Helvetica" w:hAnsi="Helvetica" w:cs="Helvetica"/>
          <w:b/>
          <w:bCs/>
          <w:color w:val="222222"/>
          <w:sz w:val="21"/>
          <w:szCs w:val="21"/>
        </w:rPr>
      </w:pPr>
    </w:p>
    <w:p w14:paraId="1BC57596"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2.3.2.1. </w:t>
      </w:r>
      <w:r w:rsidRPr="00994E0A">
        <w:rPr>
          <w:rFonts w:ascii="Helvetica" w:hAnsi="Helvetica" w:cs="Helvetica" w:hint="eastAsia"/>
          <w:b/>
          <w:bCs/>
          <w:color w:val="222222"/>
          <w:sz w:val="21"/>
          <w:szCs w:val="21"/>
        </w:rPr>
        <w:t>Ионные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взаимодействия</w:t>
      </w:r>
      <w:r w:rsidRPr="00994E0A">
        <w:rPr>
          <w:rFonts w:ascii="Helvetica" w:hAnsi="Helvetica" w:cs="Helvetica"/>
          <w:b/>
          <w:bCs/>
          <w:color w:val="222222"/>
          <w:sz w:val="21"/>
          <w:szCs w:val="21"/>
        </w:rPr>
        <w:t>.</w:t>
      </w:r>
    </w:p>
    <w:p w14:paraId="013CC60D" w14:textId="77777777" w:rsidR="00994E0A" w:rsidRPr="00994E0A" w:rsidRDefault="00994E0A" w:rsidP="00994E0A">
      <w:pPr>
        <w:rPr>
          <w:rFonts w:ascii="Helvetica" w:hAnsi="Helvetica" w:cs="Helvetica"/>
          <w:b/>
          <w:bCs/>
          <w:color w:val="222222"/>
          <w:sz w:val="21"/>
          <w:szCs w:val="21"/>
        </w:rPr>
      </w:pPr>
    </w:p>
    <w:p w14:paraId="138689F0"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2.3.2.2. </w:t>
      </w:r>
      <w:r w:rsidRPr="00994E0A">
        <w:rPr>
          <w:rFonts w:ascii="Helvetica" w:hAnsi="Helvetica" w:cs="Helvetica" w:hint="eastAsia"/>
          <w:b/>
          <w:bCs/>
          <w:color w:val="222222"/>
          <w:sz w:val="21"/>
          <w:szCs w:val="21"/>
        </w:rPr>
        <w:t>Бактериальные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структуры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вовлекаемые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прикрепление</w:t>
      </w:r>
      <w:r w:rsidRPr="00994E0A">
        <w:rPr>
          <w:rFonts w:ascii="Helvetica" w:hAnsi="Helvetica" w:cs="Helvetica"/>
          <w:b/>
          <w:bCs/>
          <w:color w:val="222222"/>
          <w:sz w:val="21"/>
          <w:szCs w:val="21"/>
        </w:rPr>
        <w:t>.</w:t>
      </w:r>
      <w:r w:rsidRPr="00994E0A">
        <w:rPr>
          <w:rFonts w:ascii="Helvetica" w:hAnsi="Helvetica" w:cs="Helvetica" w:hint="eastAsia"/>
          <w:b/>
          <w:bCs/>
          <w:color w:val="222222"/>
          <w:sz w:val="21"/>
          <w:szCs w:val="21"/>
        </w:rPr>
        <w:t>У</w:t>
      </w:r>
      <w:r w:rsidRPr="00994E0A">
        <w:rPr>
          <w:rFonts w:ascii="Helvetica" w:hAnsi="Helvetica" w:cs="Helvetica"/>
          <w:b/>
          <w:bCs/>
          <w:color w:val="222222"/>
          <w:sz w:val="21"/>
          <w:szCs w:val="21"/>
        </w:rPr>
        <w:t>,.</w:t>
      </w:r>
    </w:p>
    <w:p w14:paraId="2B666BEB" w14:textId="77777777" w:rsidR="00994E0A" w:rsidRPr="00994E0A" w:rsidRDefault="00994E0A" w:rsidP="00994E0A">
      <w:pPr>
        <w:rPr>
          <w:rFonts w:ascii="Helvetica" w:hAnsi="Helvetica" w:cs="Helvetica"/>
          <w:b/>
          <w:bCs/>
          <w:color w:val="222222"/>
          <w:sz w:val="21"/>
          <w:szCs w:val="21"/>
        </w:rPr>
      </w:pPr>
    </w:p>
    <w:p w14:paraId="1346F067"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2.3.3. </w:t>
      </w:r>
      <w:r w:rsidRPr="00994E0A">
        <w:rPr>
          <w:rFonts w:ascii="Helvetica" w:hAnsi="Helvetica" w:cs="Helvetica" w:hint="eastAsia"/>
          <w:b/>
          <w:bCs/>
          <w:color w:val="222222"/>
          <w:sz w:val="21"/>
          <w:szCs w:val="21"/>
        </w:rPr>
        <w:t>Экзополисахариды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ЭПС</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бактерий</w:t>
      </w:r>
      <w:r w:rsidRPr="00994E0A">
        <w:rPr>
          <w:rFonts w:ascii="Helvetica" w:hAnsi="Helvetica" w:cs="Helvetica"/>
          <w:b/>
          <w:bCs/>
          <w:color w:val="222222"/>
          <w:sz w:val="21"/>
          <w:szCs w:val="21"/>
        </w:rPr>
        <w:t>.</w:t>
      </w:r>
    </w:p>
    <w:p w14:paraId="238148F8" w14:textId="77777777" w:rsidR="00994E0A" w:rsidRPr="00994E0A" w:rsidRDefault="00994E0A" w:rsidP="00994E0A">
      <w:pPr>
        <w:rPr>
          <w:rFonts w:ascii="Helvetica" w:hAnsi="Helvetica" w:cs="Helvetica"/>
          <w:b/>
          <w:bCs/>
          <w:color w:val="222222"/>
          <w:sz w:val="21"/>
          <w:szCs w:val="21"/>
        </w:rPr>
      </w:pPr>
    </w:p>
    <w:p w14:paraId="31D90E00"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2.3.4. </w:t>
      </w:r>
      <w:r w:rsidRPr="00994E0A">
        <w:rPr>
          <w:rFonts w:ascii="Helvetica" w:hAnsi="Helvetica" w:cs="Helvetica" w:hint="eastAsia"/>
          <w:b/>
          <w:bCs/>
          <w:color w:val="222222"/>
          <w:sz w:val="21"/>
          <w:szCs w:val="21"/>
        </w:rPr>
        <w:t>Рецепторные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сайты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ЭПС</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бактерий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уровне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клеточной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стенки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плазмалеммы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растений</w:t>
      </w:r>
      <w:r w:rsidRPr="00994E0A">
        <w:rPr>
          <w:rFonts w:ascii="Helvetica" w:hAnsi="Helvetica" w:cs="Helvetica"/>
          <w:b/>
          <w:bCs/>
          <w:color w:val="222222"/>
          <w:sz w:val="21"/>
          <w:szCs w:val="21"/>
        </w:rPr>
        <w:t>.</w:t>
      </w:r>
    </w:p>
    <w:p w14:paraId="6EFAE529" w14:textId="77777777" w:rsidR="00994E0A" w:rsidRPr="00994E0A" w:rsidRDefault="00994E0A" w:rsidP="00994E0A">
      <w:pPr>
        <w:rPr>
          <w:rFonts w:ascii="Helvetica" w:hAnsi="Helvetica" w:cs="Helvetica"/>
          <w:b/>
          <w:bCs/>
          <w:color w:val="222222"/>
          <w:sz w:val="21"/>
          <w:szCs w:val="21"/>
        </w:rPr>
      </w:pPr>
    </w:p>
    <w:p w14:paraId="2A363F35"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2.4. </w:t>
      </w:r>
      <w:r w:rsidRPr="00994E0A">
        <w:rPr>
          <w:rFonts w:ascii="Helvetica" w:hAnsi="Helvetica" w:cs="Helvetica" w:hint="eastAsia"/>
          <w:b/>
          <w:bCs/>
          <w:color w:val="222222"/>
          <w:sz w:val="21"/>
          <w:szCs w:val="21"/>
        </w:rPr>
        <w:t>Растительные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системы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трансдукции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сигналов</w:t>
      </w:r>
      <w:r w:rsidRPr="00994E0A">
        <w:rPr>
          <w:rFonts w:ascii="Helvetica" w:hAnsi="Helvetica" w:cs="Helvetica"/>
          <w:b/>
          <w:bCs/>
          <w:color w:val="222222"/>
          <w:sz w:val="21"/>
          <w:szCs w:val="21"/>
        </w:rPr>
        <w:t>.</w:t>
      </w:r>
    </w:p>
    <w:p w14:paraId="7E23A64C" w14:textId="77777777" w:rsidR="00994E0A" w:rsidRPr="00994E0A" w:rsidRDefault="00994E0A" w:rsidP="00994E0A">
      <w:pPr>
        <w:rPr>
          <w:rFonts w:ascii="Helvetica" w:hAnsi="Helvetica" w:cs="Helvetica"/>
          <w:b/>
          <w:bCs/>
          <w:color w:val="222222"/>
          <w:sz w:val="21"/>
          <w:szCs w:val="21"/>
        </w:rPr>
      </w:pPr>
    </w:p>
    <w:p w14:paraId="38AFADD7"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2.4.1. </w:t>
      </w:r>
      <w:r w:rsidRPr="00994E0A">
        <w:rPr>
          <w:rFonts w:ascii="Helvetica" w:hAnsi="Helvetica" w:cs="Helvetica" w:hint="eastAsia"/>
          <w:b/>
          <w:bCs/>
          <w:color w:val="222222"/>
          <w:sz w:val="21"/>
          <w:szCs w:val="21"/>
        </w:rPr>
        <w:t>Элиситоры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супрессоры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фитопатогенов</w:t>
      </w:r>
      <w:r w:rsidRPr="00994E0A">
        <w:rPr>
          <w:rFonts w:ascii="Helvetica" w:hAnsi="Helvetica" w:cs="Helvetica"/>
          <w:b/>
          <w:bCs/>
          <w:color w:val="222222"/>
          <w:sz w:val="21"/>
          <w:szCs w:val="21"/>
        </w:rPr>
        <w:t>.</w:t>
      </w:r>
    </w:p>
    <w:p w14:paraId="46ACF13D" w14:textId="77777777" w:rsidR="00994E0A" w:rsidRPr="00994E0A" w:rsidRDefault="00994E0A" w:rsidP="00994E0A">
      <w:pPr>
        <w:rPr>
          <w:rFonts w:ascii="Helvetica" w:hAnsi="Helvetica" w:cs="Helvetica"/>
          <w:b/>
          <w:bCs/>
          <w:color w:val="222222"/>
          <w:sz w:val="21"/>
          <w:szCs w:val="21"/>
        </w:rPr>
      </w:pPr>
    </w:p>
    <w:p w14:paraId="73AF8CB8"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lastRenderedPageBreak/>
        <w:t xml:space="preserve">2.4.2. </w:t>
      </w:r>
      <w:r w:rsidRPr="00994E0A">
        <w:rPr>
          <w:rFonts w:ascii="Helvetica" w:hAnsi="Helvetica" w:cs="Helvetica" w:hint="eastAsia"/>
          <w:b/>
          <w:bCs/>
          <w:color w:val="222222"/>
          <w:sz w:val="21"/>
          <w:szCs w:val="21"/>
        </w:rPr>
        <w:t>Сигнальные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системы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растений</w:t>
      </w:r>
      <w:r w:rsidRPr="00994E0A">
        <w:rPr>
          <w:rFonts w:ascii="Helvetica" w:hAnsi="Helvetica" w:cs="Helvetica"/>
          <w:b/>
          <w:bCs/>
          <w:color w:val="222222"/>
          <w:sz w:val="21"/>
          <w:szCs w:val="21"/>
        </w:rPr>
        <w:t>.</w:t>
      </w:r>
    </w:p>
    <w:p w14:paraId="30B66DB3" w14:textId="77777777" w:rsidR="00994E0A" w:rsidRPr="00994E0A" w:rsidRDefault="00994E0A" w:rsidP="00994E0A">
      <w:pPr>
        <w:rPr>
          <w:rFonts w:ascii="Helvetica" w:hAnsi="Helvetica" w:cs="Helvetica"/>
          <w:b/>
          <w:bCs/>
          <w:color w:val="222222"/>
          <w:sz w:val="21"/>
          <w:szCs w:val="21"/>
        </w:rPr>
      </w:pPr>
    </w:p>
    <w:p w14:paraId="619B336F"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2.4.3. STAT - </w:t>
      </w:r>
      <w:r w:rsidRPr="00994E0A">
        <w:rPr>
          <w:rFonts w:ascii="Helvetica" w:hAnsi="Helvetica" w:cs="Helvetica" w:hint="eastAsia"/>
          <w:b/>
          <w:bCs/>
          <w:color w:val="222222"/>
          <w:sz w:val="21"/>
          <w:szCs w:val="21"/>
        </w:rPr>
        <w:t>белки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передаче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сигналов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трансдукции</w:t>
      </w:r>
      <w:r w:rsidRPr="00994E0A">
        <w:rPr>
          <w:rFonts w:ascii="Helvetica" w:hAnsi="Helvetica" w:cs="Helvetica"/>
          <w:b/>
          <w:bCs/>
          <w:color w:val="222222"/>
          <w:sz w:val="21"/>
          <w:szCs w:val="21"/>
        </w:rPr>
        <w:t xml:space="preserve">.36 2.5. </w:t>
      </w:r>
      <w:r w:rsidRPr="00994E0A">
        <w:rPr>
          <w:rFonts w:ascii="Helvetica" w:hAnsi="Helvetica" w:cs="Helvetica" w:hint="eastAsia"/>
          <w:b/>
          <w:bCs/>
          <w:color w:val="222222"/>
          <w:sz w:val="21"/>
          <w:szCs w:val="21"/>
        </w:rPr>
        <w:t>Факторы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вирулентности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фитопатогенов</w:t>
      </w:r>
      <w:r w:rsidRPr="00994E0A">
        <w:rPr>
          <w:rFonts w:ascii="Helvetica" w:hAnsi="Helvetica" w:cs="Helvetica"/>
          <w:b/>
          <w:bCs/>
          <w:color w:val="222222"/>
          <w:sz w:val="21"/>
          <w:szCs w:val="21"/>
        </w:rPr>
        <w:t>.</w:t>
      </w:r>
    </w:p>
    <w:p w14:paraId="1A110723" w14:textId="77777777" w:rsidR="00994E0A" w:rsidRPr="00994E0A" w:rsidRDefault="00994E0A" w:rsidP="00994E0A">
      <w:pPr>
        <w:rPr>
          <w:rFonts w:ascii="Helvetica" w:hAnsi="Helvetica" w:cs="Helvetica"/>
          <w:b/>
          <w:bCs/>
          <w:color w:val="222222"/>
          <w:sz w:val="21"/>
          <w:szCs w:val="21"/>
        </w:rPr>
      </w:pPr>
    </w:p>
    <w:p w14:paraId="1A4B8D14"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2.5.1. </w:t>
      </w:r>
      <w:r w:rsidRPr="00994E0A">
        <w:rPr>
          <w:rFonts w:ascii="Helvetica" w:hAnsi="Helvetica" w:cs="Helvetica" w:hint="eastAsia"/>
          <w:b/>
          <w:bCs/>
          <w:color w:val="222222"/>
          <w:sz w:val="21"/>
          <w:szCs w:val="21"/>
        </w:rPr>
        <w:t>Механизмы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передачи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бактериальных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вирулентных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белков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растение</w:t>
      </w:r>
      <w:r w:rsidRPr="00994E0A">
        <w:rPr>
          <w:rFonts w:ascii="Helvetica" w:hAnsi="Helvetica" w:cs="Helvetica"/>
          <w:b/>
          <w:bCs/>
          <w:color w:val="222222"/>
          <w:sz w:val="21"/>
          <w:szCs w:val="21"/>
        </w:rPr>
        <w:t>.</w:t>
      </w:r>
    </w:p>
    <w:p w14:paraId="5F6FF70E" w14:textId="77777777" w:rsidR="00994E0A" w:rsidRPr="00994E0A" w:rsidRDefault="00994E0A" w:rsidP="00994E0A">
      <w:pPr>
        <w:rPr>
          <w:rFonts w:ascii="Helvetica" w:hAnsi="Helvetica" w:cs="Helvetica"/>
          <w:b/>
          <w:bCs/>
          <w:color w:val="222222"/>
          <w:sz w:val="21"/>
          <w:szCs w:val="21"/>
        </w:rPr>
      </w:pPr>
    </w:p>
    <w:p w14:paraId="6565B62A"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2.5.2.</w:t>
      </w:r>
      <w:r w:rsidRPr="00994E0A">
        <w:rPr>
          <w:rFonts w:ascii="Helvetica" w:hAnsi="Helvetica" w:cs="Helvetica" w:hint="eastAsia"/>
          <w:b/>
          <w:bCs/>
          <w:color w:val="222222"/>
          <w:sz w:val="21"/>
          <w:szCs w:val="21"/>
        </w:rPr>
        <w:t>Токсины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экзополисахариды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фитопатогенов</w:t>
      </w:r>
      <w:r w:rsidRPr="00994E0A">
        <w:rPr>
          <w:rFonts w:ascii="Helvetica" w:hAnsi="Helvetica" w:cs="Helvetica"/>
          <w:b/>
          <w:bCs/>
          <w:color w:val="222222"/>
          <w:sz w:val="21"/>
          <w:szCs w:val="21"/>
        </w:rPr>
        <w:t>.</w:t>
      </w:r>
    </w:p>
    <w:p w14:paraId="0A0A608C" w14:textId="77777777" w:rsidR="00994E0A" w:rsidRPr="00994E0A" w:rsidRDefault="00994E0A" w:rsidP="00994E0A">
      <w:pPr>
        <w:rPr>
          <w:rFonts w:ascii="Helvetica" w:hAnsi="Helvetica" w:cs="Helvetica"/>
          <w:b/>
          <w:bCs/>
          <w:color w:val="222222"/>
          <w:sz w:val="21"/>
          <w:szCs w:val="21"/>
        </w:rPr>
      </w:pPr>
    </w:p>
    <w:p w14:paraId="4B2694EE"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2.6.</w:t>
      </w:r>
      <w:r w:rsidRPr="00994E0A">
        <w:rPr>
          <w:rFonts w:ascii="Helvetica" w:hAnsi="Helvetica" w:cs="Helvetica" w:hint="eastAsia"/>
          <w:b/>
          <w:bCs/>
          <w:color w:val="222222"/>
          <w:sz w:val="21"/>
          <w:szCs w:val="21"/>
        </w:rPr>
        <w:t>Экспрессивная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стадия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грибного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бактериального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патогенеза</w:t>
      </w:r>
      <w:r w:rsidRPr="00994E0A">
        <w:rPr>
          <w:rFonts w:ascii="Helvetica" w:hAnsi="Helvetica" w:cs="Helvetica"/>
          <w:b/>
          <w:bCs/>
          <w:color w:val="222222"/>
          <w:sz w:val="21"/>
          <w:szCs w:val="21"/>
        </w:rPr>
        <w:t>.</w:t>
      </w:r>
    </w:p>
    <w:p w14:paraId="222C3F89" w14:textId="77777777" w:rsidR="00994E0A" w:rsidRPr="00994E0A" w:rsidRDefault="00994E0A" w:rsidP="00994E0A">
      <w:pPr>
        <w:rPr>
          <w:rFonts w:ascii="Helvetica" w:hAnsi="Helvetica" w:cs="Helvetica"/>
          <w:b/>
          <w:bCs/>
          <w:color w:val="222222"/>
          <w:sz w:val="21"/>
          <w:szCs w:val="21"/>
        </w:rPr>
      </w:pPr>
    </w:p>
    <w:p w14:paraId="168E32C7"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2.6.1 .</w:t>
      </w:r>
      <w:r w:rsidRPr="00994E0A">
        <w:rPr>
          <w:rFonts w:ascii="Helvetica" w:hAnsi="Helvetica" w:cs="Helvetica" w:hint="eastAsia"/>
          <w:b/>
          <w:bCs/>
          <w:color w:val="222222"/>
          <w:sz w:val="21"/>
          <w:szCs w:val="21"/>
        </w:rPr>
        <w:t>Несовместимые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взаимодействия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Реакция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сверхвысокой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чувствительности</w:t>
      </w:r>
      <w:r w:rsidRPr="00994E0A">
        <w:rPr>
          <w:rFonts w:ascii="Helvetica" w:hAnsi="Helvetica" w:cs="Helvetica"/>
          <w:b/>
          <w:bCs/>
          <w:color w:val="222222"/>
          <w:sz w:val="21"/>
          <w:szCs w:val="21"/>
        </w:rPr>
        <w:t>.</w:t>
      </w:r>
    </w:p>
    <w:p w14:paraId="683EC51F" w14:textId="77777777" w:rsidR="00994E0A" w:rsidRPr="00994E0A" w:rsidRDefault="00994E0A" w:rsidP="00994E0A">
      <w:pPr>
        <w:rPr>
          <w:rFonts w:ascii="Helvetica" w:hAnsi="Helvetica" w:cs="Helvetica"/>
          <w:b/>
          <w:bCs/>
          <w:color w:val="222222"/>
          <w:sz w:val="21"/>
          <w:szCs w:val="21"/>
        </w:rPr>
      </w:pPr>
    </w:p>
    <w:p w14:paraId="4B1D2561"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2.6.2.</w:t>
      </w:r>
      <w:r w:rsidRPr="00994E0A">
        <w:rPr>
          <w:rFonts w:ascii="Helvetica" w:hAnsi="Helvetica" w:cs="Helvetica" w:hint="eastAsia"/>
          <w:b/>
          <w:bCs/>
          <w:color w:val="222222"/>
          <w:sz w:val="21"/>
          <w:szCs w:val="21"/>
        </w:rPr>
        <w:t>Апоптоз</w:t>
      </w:r>
    </w:p>
    <w:p w14:paraId="382FE264" w14:textId="77777777" w:rsidR="00994E0A" w:rsidRPr="00994E0A" w:rsidRDefault="00994E0A" w:rsidP="00994E0A">
      <w:pPr>
        <w:rPr>
          <w:rFonts w:ascii="Helvetica" w:hAnsi="Helvetica" w:cs="Helvetica"/>
          <w:b/>
          <w:bCs/>
          <w:color w:val="222222"/>
          <w:sz w:val="21"/>
          <w:szCs w:val="21"/>
        </w:rPr>
      </w:pPr>
    </w:p>
    <w:p w14:paraId="200CDC3D"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2.7.Clavibacter mishiganensis subsp. sepedonicum (Cms).</w:t>
      </w:r>
    </w:p>
    <w:p w14:paraId="2869D5B2" w14:textId="77777777" w:rsidR="00994E0A" w:rsidRPr="00994E0A" w:rsidRDefault="00994E0A" w:rsidP="00994E0A">
      <w:pPr>
        <w:rPr>
          <w:rFonts w:ascii="Helvetica" w:hAnsi="Helvetica" w:cs="Helvetica"/>
          <w:b/>
          <w:bCs/>
          <w:color w:val="222222"/>
          <w:sz w:val="21"/>
          <w:szCs w:val="21"/>
        </w:rPr>
      </w:pPr>
    </w:p>
    <w:p w14:paraId="7F37D6B7"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2.8.</w:t>
      </w:r>
      <w:r w:rsidRPr="00994E0A">
        <w:rPr>
          <w:rFonts w:ascii="Helvetica" w:hAnsi="Helvetica" w:cs="Helvetica" w:hint="eastAsia"/>
          <w:b/>
          <w:bCs/>
          <w:color w:val="222222"/>
          <w:sz w:val="21"/>
          <w:szCs w:val="21"/>
        </w:rPr>
        <w:t>Цель</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задачи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исследования</w:t>
      </w:r>
      <w:r w:rsidRPr="00994E0A">
        <w:rPr>
          <w:rFonts w:ascii="Helvetica" w:hAnsi="Helvetica" w:cs="Helvetica"/>
          <w:b/>
          <w:bCs/>
          <w:color w:val="222222"/>
          <w:sz w:val="21"/>
          <w:szCs w:val="21"/>
        </w:rPr>
        <w:t>.</w:t>
      </w:r>
    </w:p>
    <w:p w14:paraId="1C352E82" w14:textId="77777777" w:rsidR="00994E0A" w:rsidRPr="00994E0A" w:rsidRDefault="00994E0A" w:rsidP="00994E0A">
      <w:pPr>
        <w:rPr>
          <w:rFonts w:ascii="Helvetica" w:hAnsi="Helvetica" w:cs="Helvetica"/>
          <w:b/>
          <w:bCs/>
          <w:color w:val="222222"/>
          <w:sz w:val="21"/>
          <w:szCs w:val="21"/>
        </w:rPr>
      </w:pPr>
    </w:p>
    <w:p w14:paraId="3F45E6CD"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3.</w:t>
      </w:r>
      <w:r w:rsidRPr="00994E0A">
        <w:rPr>
          <w:rFonts w:ascii="Helvetica" w:hAnsi="Helvetica" w:cs="Helvetica" w:hint="eastAsia"/>
          <w:b/>
          <w:bCs/>
          <w:color w:val="222222"/>
          <w:sz w:val="21"/>
          <w:szCs w:val="21"/>
        </w:rPr>
        <w:t>Объекты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методы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исследования</w:t>
      </w:r>
      <w:r w:rsidRPr="00994E0A">
        <w:rPr>
          <w:rFonts w:ascii="Helvetica" w:hAnsi="Helvetica" w:cs="Helvetica"/>
          <w:b/>
          <w:bCs/>
          <w:color w:val="222222"/>
          <w:sz w:val="21"/>
          <w:szCs w:val="21"/>
        </w:rPr>
        <w:t>.</w:t>
      </w:r>
    </w:p>
    <w:p w14:paraId="77B41B70" w14:textId="77777777" w:rsidR="00994E0A" w:rsidRPr="00994E0A" w:rsidRDefault="00994E0A" w:rsidP="00994E0A">
      <w:pPr>
        <w:rPr>
          <w:rFonts w:ascii="Helvetica" w:hAnsi="Helvetica" w:cs="Helvetica"/>
          <w:b/>
          <w:bCs/>
          <w:color w:val="222222"/>
          <w:sz w:val="21"/>
          <w:szCs w:val="21"/>
        </w:rPr>
      </w:pPr>
    </w:p>
    <w:p w14:paraId="538D9724"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3.1. </w:t>
      </w:r>
      <w:r w:rsidRPr="00994E0A">
        <w:rPr>
          <w:rFonts w:ascii="Helvetica" w:hAnsi="Helvetica" w:cs="Helvetica" w:hint="eastAsia"/>
          <w:b/>
          <w:bCs/>
          <w:color w:val="222222"/>
          <w:sz w:val="21"/>
          <w:szCs w:val="21"/>
        </w:rPr>
        <w:t>Культивирование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бактериальных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клеток</w:t>
      </w:r>
      <w:r w:rsidRPr="00994E0A">
        <w:rPr>
          <w:rFonts w:ascii="Helvetica" w:hAnsi="Helvetica" w:cs="Helvetica"/>
          <w:b/>
          <w:bCs/>
          <w:color w:val="222222"/>
          <w:sz w:val="21"/>
          <w:szCs w:val="21"/>
        </w:rPr>
        <w:t>.</w:t>
      </w:r>
    </w:p>
    <w:p w14:paraId="79EC18DD" w14:textId="77777777" w:rsidR="00994E0A" w:rsidRPr="00994E0A" w:rsidRDefault="00994E0A" w:rsidP="00994E0A">
      <w:pPr>
        <w:rPr>
          <w:rFonts w:ascii="Helvetica" w:hAnsi="Helvetica" w:cs="Helvetica"/>
          <w:b/>
          <w:bCs/>
          <w:color w:val="222222"/>
          <w:sz w:val="21"/>
          <w:szCs w:val="21"/>
        </w:rPr>
      </w:pPr>
    </w:p>
    <w:p w14:paraId="7182DFDA"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3.2. </w:t>
      </w:r>
      <w:r w:rsidRPr="00994E0A">
        <w:rPr>
          <w:rFonts w:ascii="Helvetica" w:hAnsi="Helvetica" w:cs="Helvetica" w:hint="eastAsia"/>
          <w:b/>
          <w:bCs/>
          <w:color w:val="222222"/>
          <w:sz w:val="21"/>
          <w:szCs w:val="21"/>
        </w:rPr>
        <w:t>Выделение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очистка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ЭПС</w:t>
      </w:r>
      <w:r w:rsidRPr="00994E0A">
        <w:rPr>
          <w:rFonts w:ascii="Helvetica" w:hAnsi="Helvetica" w:cs="Helvetica"/>
          <w:b/>
          <w:bCs/>
          <w:color w:val="222222"/>
          <w:sz w:val="21"/>
          <w:szCs w:val="21"/>
        </w:rPr>
        <w:t>.</w:t>
      </w:r>
    </w:p>
    <w:p w14:paraId="44D29AEB" w14:textId="77777777" w:rsidR="00994E0A" w:rsidRPr="00994E0A" w:rsidRDefault="00994E0A" w:rsidP="00994E0A">
      <w:pPr>
        <w:rPr>
          <w:rFonts w:ascii="Helvetica" w:hAnsi="Helvetica" w:cs="Helvetica"/>
          <w:b/>
          <w:bCs/>
          <w:color w:val="222222"/>
          <w:sz w:val="21"/>
          <w:szCs w:val="21"/>
        </w:rPr>
      </w:pPr>
    </w:p>
    <w:p w14:paraId="5E8DF26D"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3.3.</w:t>
      </w:r>
      <w:r w:rsidRPr="00994E0A">
        <w:rPr>
          <w:rFonts w:ascii="Helvetica" w:hAnsi="Helvetica" w:cs="Helvetica" w:hint="eastAsia"/>
          <w:b/>
          <w:bCs/>
          <w:color w:val="222222"/>
          <w:sz w:val="21"/>
          <w:szCs w:val="21"/>
        </w:rPr>
        <w:t>Коньюгирование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ЭПС</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флюорохромным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красителем</w:t>
      </w:r>
    </w:p>
    <w:p w14:paraId="069A1D43" w14:textId="77777777" w:rsidR="00994E0A" w:rsidRPr="00994E0A" w:rsidRDefault="00994E0A" w:rsidP="00994E0A">
      <w:pPr>
        <w:rPr>
          <w:rFonts w:ascii="Helvetica" w:hAnsi="Helvetica" w:cs="Helvetica"/>
          <w:b/>
          <w:bCs/>
          <w:color w:val="222222"/>
          <w:sz w:val="21"/>
          <w:szCs w:val="21"/>
        </w:rPr>
      </w:pPr>
    </w:p>
    <w:p w14:paraId="616148C3"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3.4. </w:t>
      </w:r>
      <w:r w:rsidRPr="00994E0A">
        <w:rPr>
          <w:rFonts w:ascii="Helvetica" w:hAnsi="Helvetica" w:cs="Helvetica" w:hint="eastAsia"/>
          <w:b/>
          <w:bCs/>
          <w:color w:val="222222"/>
          <w:sz w:val="21"/>
          <w:szCs w:val="21"/>
        </w:rPr>
        <w:t>Растительный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материал</w:t>
      </w:r>
      <w:r w:rsidRPr="00994E0A">
        <w:rPr>
          <w:rFonts w:ascii="Helvetica" w:hAnsi="Helvetica" w:cs="Helvetica"/>
          <w:b/>
          <w:bCs/>
          <w:color w:val="222222"/>
          <w:sz w:val="21"/>
          <w:szCs w:val="21"/>
        </w:rPr>
        <w:t>.</w:t>
      </w:r>
    </w:p>
    <w:p w14:paraId="6C314E3C" w14:textId="77777777" w:rsidR="00994E0A" w:rsidRPr="00994E0A" w:rsidRDefault="00994E0A" w:rsidP="00994E0A">
      <w:pPr>
        <w:rPr>
          <w:rFonts w:ascii="Helvetica" w:hAnsi="Helvetica" w:cs="Helvetica"/>
          <w:b/>
          <w:bCs/>
          <w:color w:val="222222"/>
          <w:sz w:val="21"/>
          <w:szCs w:val="21"/>
        </w:rPr>
      </w:pPr>
    </w:p>
    <w:p w14:paraId="3A933521"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3.5. </w:t>
      </w:r>
      <w:r w:rsidRPr="00994E0A">
        <w:rPr>
          <w:rFonts w:ascii="Helvetica" w:hAnsi="Helvetica" w:cs="Helvetica" w:hint="eastAsia"/>
          <w:b/>
          <w:bCs/>
          <w:color w:val="222222"/>
          <w:sz w:val="21"/>
          <w:szCs w:val="21"/>
        </w:rPr>
        <w:t>Определение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сорбционной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способности</w:t>
      </w:r>
      <w:r w:rsidRPr="00994E0A">
        <w:rPr>
          <w:rFonts w:ascii="Helvetica" w:hAnsi="Helvetica" w:cs="Helvetica"/>
          <w:b/>
          <w:bCs/>
          <w:color w:val="222222"/>
          <w:sz w:val="21"/>
          <w:szCs w:val="21"/>
        </w:rPr>
        <w:t xml:space="preserve"> Cms.</w:t>
      </w:r>
    </w:p>
    <w:p w14:paraId="3C6A0B08" w14:textId="77777777" w:rsidR="00994E0A" w:rsidRPr="00994E0A" w:rsidRDefault="00994E0A" w:rsidP="00994E0A">
      <w:pPr>
        <w:rPr>
          <w:rFonts w:ascii="Helvetica" w:hAnsi="Helvetica" w:cs="Helvetica"/>
          <w:b/>
          <w:bCs/>
          <w:color w:val="222222"/>
          <w:sz w:val="21"/>
          <w:szCs w:val="21"/>
        </w:rPr>
      </w:pPr>
    </w:p>
    <w:p w14:paraId="4B35F5CA"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3.6. </w:t>
      </w:r>
      <w:r w:rsidRPr="00994E0A">
        <w:rPr>
          <w:rFonts w:ascii="Helvetica" w:hAnsi="Helvetica" w:cs="Helvetica" w:hint="eastAsia"/>
          <w:b/>
          <w:bCs/>
          <w:color w:val="222222"/>
          <w:sz w:val="21"/>
          <w:szCs w:val="21"/>
        </w:rPr>
        <w:t>Выделение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протопластов</w:t>
      </w:r>
      <w:r w:rsidRPr="00994E0A">
        <w:rPr>
          <w:rFonts w:ascii="Helvetica" w:hAnsi="Helvetica" w:cs="Helvetica"/>
          <w:b/>
          <w:bCs/>
          <w:color w:val="222222"/>
          <w:sz w:val="21"/>
          <w:szCs w:val="21"/>
        </w:rPr>
        <w:t>.</w:t>
      </w:r>
    </w:p>
    <w:p w14:paraId="702335F3" w14:textId="77777777" w:rsidR="00994E0A" w:rsidRPr="00994E0A" w:rsidRDefault="00994E0A" w:rsidP="00994E0A">
      <w:pPr>
        <w:rPr>
          <w:rFonts w:ascii="Helvetica" w:hAnsi="Helvetica" w:cs="Helvetica"/>
          <w:b/>
          <w:bCs/>
          <w:color w:val="222222"/>
          <w:sz w:val="21"/>
          <w:szCs w:val="21"/>
        </w:rPr>
      </w:pPr>
    </w:p>
    <w:p w14:paraId="11D996E1"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3.7. </w:t>
      </w:r>
      <w:r w:rsidRPr="00994E0A">
        <w:rPr>
          <w:rFonts w:ascii="Helvetica" w:hAnsi="Helvetica" w:cs="Helvetica" w:hint="eastAsia"/>
          <w:b/>
          <w:bCs/>
          <w:color w:val="222222"/>
          <w:sz w:val="21"/>
          <w:szCs w:val="21"/>
        </w:rPr>
        <w:t>Инкубация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протопластов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ЭПС</w:t>
      </w:r>
      <w:r w:rsidRPr="00994E0A">
        <w:rPr>
          <w:rFonts w:ascii="Helvetica" w:hAnsi="Helvetica" w:cs="Helvetica"/>
          <w:b/>
          <w:bCs/>
          <w:color w:val="222222"/>
          <w:sz w:val="21"/>
          <w:szCs w:val="21"/>
        </w:rPr>
        <w:t>.</w:t>
      </w:r>
    </w:p>
    <w:p w14:paraId="637DE2EB" w14:textId="77777777" w:rsidR="00994E0A" w:rsidRPr="00994E0A" w:rsidRDefault="00994E0A" w:rsidP="00994E0A">
      <w:pPr>
        <w:rPr>
          <w:rFonts w:ascii="Helvetica" w:hAnsi="Helvetica" w:cs="Helvetica"/>
          <w:b/>
          <w:bCs/>
          <w:color w:val="222222"/>
          <w:sz w:val="21"/>
          <w:szCs w:val="21"/>
        </w:rPr>
      </w:pPr>
    </w:p>
    <w:p w14:paraId="6F773F83"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3.8. </w:t>
      </w:r>
      <w:r w:rsidRPr="00994E0A">
        <w:rPr>
          <w:rFonts w:ascii="Helvetica" w:hAnsi="Helvetica" w:cs="Helvetica" w:hint="eastAsia"/>
          <w:b/>
          <w:bCs/>
          <w:color w:val="222222"/>
          <w:sz w:val="21"/>
          <w:szCs w:val="21"/>
        </w:rPr>
        <w:t>Приготовление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препаратов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для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световой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микроскопии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цитохимия</w:t>
      </w:r>
      <w:r w:rsidRPr="00994E0A">
        <w:rPr>
          <w:rFonts w:ascii="Helvetica" w:hAnsi="Helvetica" w:cs="Helvetica"/>
          <w:b/>
          <w:bCs/>
          <w:color w:val="222222"/>
          <w:sz w:val="21"/>
          <w:szCs w:val="21"/>
        </w:rPr>
        <w:t>.</w:t>
      </w:r>
    </w:p>
    <w:p w14:paraId="4CCC853E" w14:textId="77777777" w:rsidR="00994E0A" w:rsidRPr="00994E0A" w:rsidRDefault="00994E0A" w:rsidP="00994E0A">
      <w:pPr>
        <w:rPr>
          <w:rFonts w:ascii="Helvetica" w:hAnsi="Helvetica" w:cs="Helvetica"/>
          <w:b/>
          <w:bCs/>
          <w:color w:val="222222"/>
          <w:sz w:val="21"/>
          <w:szCs w:val="21"/>
        </w:rPr>
      </w:pPr>
    </w:p>
    <w:p w14:paraId="5D2070B7"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3.9. </w:t>
      </w:r>
      <w:r w:rsidRPr="00994E0A">
        <w:rPr>
          <w:rFonts w:ascii="Helvetica" w:hAnsi="Helvetica" w:cs="Helvetica" w:hint="eastAsia"/>
          <w:b/>
          <w:bCs/>
          <w:color w:val="222222"/>
          <w:sz w:val="21"/>
          <w:szCs w:val="21"/>
        </w:rPr>
        <w:t>Приготовление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образцов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для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электронной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микроскопии</w:t>
      </w:r>
      <w:r w:rsidRPr="00994E0A">
        <w:rPr>
          <w:rFonts w:ascii="Helvetica" w:hAnsi="Helvetica" w:cs="Helvetica"/>
          <w:b/>
          <w:bCs/>
          <w:color w:val="222222"/>
          <w:sz w:val="21"/>
          <w:szCs w:val="21"/>
        </w:rPr>
        <w:t>.</w:t>
      </w:r>
    </w:p>
    <w:p w14:paraId="40910A7A" w14:textId="77777777" w:rsidR="00994E0A" w:rsidRPr="00994E0A" w:rsidRDefault="00994E0A" w:rsidP="00994E0A">
      <w:pPr>
        <w:rPr>
          <w:rFonts w:ascii="Helvetica" w:hAnsi="Helvetica" w:cs="Helvetica"/>
          <w:b/>
          <w:bCs/>
          <w:color w:val="222222"/>
          <w:sz w:val="21"/>
          <w:szCs w:val="21"/>
        </w:rPr>
      </w:pPr>
    </w:p>
    <w:p w14:paraId="174BB6AD"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3.10. </w:t>
      </w:r>
      <w:r w:rsidRPr="00994E0A">
        <w:rPr>
          <w:rFonts w:ascii="Helvetica" w:hAnsi="Helvetica" w:cs="Helvetica" w:hint="eastAsia"/>
          <w:b/>
          <w:bCs/>
          <w:color w:val="222222"/>
          <w:sz w:val="21"/>
          <w:szCs w:val="21"/>
        </w:rPr>
        <w:t>Статистическая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обработка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результатов</w:t>
      </w:r>
      <w:r w:rsidRPr="00994E0A">
        <w:rPr>
          <w:rFonts w:ascii="Helvetica" w:hAnsi="Helvetica" w:cs="Helvetica"/>
          <w:b/>
          <w:bCs/>
          <w:color w:val="222222"/>
          <w:sz w:val="21"/>
          <w:szCs w:val="21"/>
        </w:rPr>
        <w:t>.</w:t>
      </w:r>
    </w:p>
    <w:p w14:paraId="4EABC1D8" w14:textId="77777777" w:rsidR="00994E0A" w:rsidRPr="00994E0A" w:rsidRDefault="00994E0A" w:rsidP="00994E0A">
      <w:pPr>
        <w:rPr>
          <w:rFonts w:ascii="Helvetica" w:hAnsi="Helvetica" w:cs="Helvetica"/>
          <w:b/>
          <w:bCs/>
          <w:color w:val="222222"/>
          <w:sz w:val="21"/>
          <w:szCs w:val="21"/>
        </w:rPr>
      </w:pPr>
    </w:p>
    <w:p w14:paraId="2E3861BF"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4. </w:t>
      </w:r>
      <w:r w:rsidRPr="00994E0A">
        <w:rPr>
          <w:rFonts w:ascii="Helvetica" w:hAnsi="Helvetica" w:cs="Helvetica" w:hint="eastAsia"/>
          <w:b/>
          <w:bCs/>
          <w:color w:val="222222"/>
          <w:sz w:val="21"/>
          <w:szCs w:val="21"/>
        </w:rPr>
        <w:t>Результаты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исследования</w:t>
      </w:r>
    </w:p>
    <w:p w14:paraId="440AB3E7" w14:textId="77777777" w:rsidR="00994E0A" w:rsidRPr="00994E0A" w:rsidRDefault="00994E0A" w:rsidP="00994E0A">
      <w:pPr>
        <w:rPr>
          <w:rFonts w:ascii="Helvetica" w:hAnsi="Helvetica" w:cs="Helvetica"/>
          <w:b/>
          <w:bCs/>
          <w:color w:val="222222"/>
          <w:sz w:val="21"/>
          <w:szCs w:val="21"/>
        </w:rPr>
      </w:pPr>
    </w:p>
    <w:p w14:paraId="69A484C0"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4.1. </w:t>
      </w:r>
      <w:r w:rsidRPr="00994E0A">
        <w:rPr>
          <w:rFonts w:ascii="Helvetica" w:hAnsi="Helvetica" w:cs="Helvetica" w:hint="eastAsia"/>
          <w:b/>
          <w:bCs/>
          <w:color w:val="222222"/>
          <w:sz w:val="21"/>
          <w:szCs w:val="21"/>
        </w:rPr>
        <w:t>Сорбция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штаммов</w:t>
      </w:r>
      <w:r w:rsidRPr="00994E0A">
        <w:rPr>
          <w:rFonts w:ascii="Helvetica" w:hAnsi="Helvetica" w:cs="Helvetica"/>
          <w:b/>
          <w:bCs/>
          <w:color w:val="222222"/>
          <w:sz w:val="21"/>
          <w:szCs w:val="21"/>
        </w:rPr>
        <w:t xml:space="preserve"> Cms, </w:t>
      </w:r>
      <w:r w:rsidRPr="00994E0A">
        <w:rPr>
          <w:rFonts w:ascii="Helvetica" w:hAnsi="Helvetica" w:cs="Helvetica" w:hint="eastAsia"/>
          <w:b/>
          <w:bCs/>
          <w:color w:val="222222"/>
          <w:sz w:val="21"/>
          <w:szCs w:val="21"/>
        </w:rPr>
        <w:t>отличающихся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мукоидности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вирулентности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суспензионных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клетках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двух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сортов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картофеля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контрастных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устойчивости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данному</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патогену</w:t>
      </w:r>
      <w:r w:rsidRPr="00994E0A">
        <w:rPr>
          <w:rFonts w:ascii="Helvetica" w:hAnsi="Helvetica" w:cs="Helvetica"/>
          <w:b/>
          <w:bCs/>
          <w:color w:val="222222"/>
          <w:sz w:val="21"/>
          <w:szCs w:val="21"/>
        </w:rPr>
        <w:t>.</w:t>
      </w:r>
    </w:p>
    <w:p w14:paraId="67859FCD" w14:textId="77777777" w:rsidR="00994E0A" w:rsidRPr="00994E0A" w:rsidRDefault="00994E0A" w:rsidP="00994E0A">
      <w:pPr>
        <w:rPr>
          <w:rFonts w:ascii="Helvetica" w:hAnsi="Helvetica" w:cs="Helvetica"/>
          <w:b/>
          <w:bCs/>
          <w:color w:val="222222"/>
          <w:sz w:val="21"/>
          <w:szCs w:val="21"/>
        </w:rPr>
      </w:pPr>
    </w:p>
    <w:p w14:paraId="0C506473"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4.2. </w:t>
      </w:r>
      <w:r w:rsidRPr="00994E0A">
        <w:rPr>
          <w:rFonts w:ascii="Helvetica" w:hAnsi="Helvetica" w:cs="Helvetica" w:hint="eastAsia"/>
          <w:b/>
          <w:bCs/>
          <w:color w:val="222222"/>
          <w:sz w:val="21"/>
          <w:szCs w:val="21"/>
        </w:rPr>
        <w:t>Выявление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анионных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групп</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мукоидном</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слое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различных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штаммовСшБ</w:t>
      </w:r>
      <w:r w:rsidRPr="00994E0A">
        <w:rPr>
          <w:rFonts w:ascii="Helvetica" w:hAnsi="Helvetica" w:cs="Helvetica"/>
          <w:b/>
          <w:bCs/>
          <w:color w:val="222222"/>
          <w:sz w:val="21"/>
          <w:szCs w:val="21"/>
        </w:rPr>
        <w:t>.</w:t>
      </w:r>
    </w:p>
    <w:p w14:paraId="032A559D" w14:textId="77777777" w:rsidR="00994E0A" w:rsidRPr="00994E0A" w:rsidRDefault="00994E0A" w:rsidP="00994E0A">
      <w:pPr>
        <w:rPr>
          <w:rFonts w:ascii="Helvetica" w:hAnsi="Helvetica" w:cs="Helvetica"/>
          <w:b/>
          <w:bCs/>
          <w:color w:val="222222"/>
          <w:sz w:val="21"/>
          <w:szCs w:val="21"/>
        </w:rPr>
      </w:pPr>
    </w:p>
    <w:p w14:paraId="0A23269B"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4.3. </w:t>
      </w:r>
      <w:r w:rsidRPr="00994E0A">
        <w:rPr>
          <w:rFonts w:ascii="Helvetica" w:hAnsi="Helvetica" w:cs="Helvetica" w:hint="eastAsia"/>
          <w:b/>
          <w:bCs/>
          <w:color w:val="222222"/>
          <w:sz w:val="21"/>
          <w:szCs w:val="21"/>
        </w:rPr>
        <w:t>Выявление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рецепторов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экзополисахаридам</w:t>
      </w:r>
      <w:r w:rsidRPr="00994E0A">
        <w:rPr>
          <w:rFonts w:ascii="Helvetica" w:hAnsi="Helvetica" w:cs="Helvetica"/>
          <w:b/>
          <w:bCs/>
          <w:color w:val="222222"/>
          <w:sz w:val="21"/>
          <w:szCs w:val="21"/>
        </w:rPr>
        <w:t xml:space="preserve"> Cms </w:t>
      </w:r>
      <w:r w:rsidRPr="00994E0A">
        <w:rPr>
          <w:rFonts w:ascii="Helvetica" w:hAnsi="Helvetica" w:cs="Helvetica" w:hint="eastAsia"/>
          <w:b/>
          <w:bCs/>
          <w:color w:val="222222"/>
          <w:sz w:val="21"/>
          <w:szCs w:val="21"/>
        </w:rPr>
        <w:t>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плазмалемме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клеток</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растений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двух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сортов</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картофеля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контрастных</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устойчивости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данному</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патогену</w:t>
      </w:r>
    </w:p>
    <w:p w14:paraId="018CAF21" w14:textId="77777777" w:rsidR="00994E0A" w:rsidRPr="00994E0A" w:rsidRDefault="00994E0A" w:rsidP="00994E0A">
      <w:pPr>
        <w:rPr>
          <w:rFonts w:ascii="Helvetica" w:hAnsi="Helvetica" w:cs="Helvetica"/>
          <w:b/>
          <w:bCs/>
          <w:color w:val="222222"/>
          <w:sz w:val="21"/>
          <w:szCs w:val="21"/>
        </w:rPr>
      </w:pPr>
    </w:p>
    <w:p w14:paraId="0D272C8B"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4.4. </w:t>
      </w:r>
      <w:r w:rsidRPr="00994E0A">
        <w:rPr>
          <w:rFonts w:ascii="Helvetica" w:hAnsi="Helvetica" w:cs="Helvetica" w:hint="eastAsia"/>
          <w:b/>
          <w:bCs/>
          <w:color w:val="222222"/>
          <w:sz w:val="21"/>
          <w:szCs w:val="21"/>
        </w:rPr>
        <w:t>Влияние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высокой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инфекционной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нагрузки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штаммов</w:t>
      </w:r>
      <w:r w:rsidRPr="00994E0A">
        <w:rPr>
          <w:rFonts w:ascii="Helvetica" w:hAnsi="Helvetica" w:cs="Helvetica"/>
          <w:b/>
          <w:bCs/>
          <w:color w:val="222222"/>
          <w:sz w:val="21"/>
          <w:szCs w:val="21"/>
        </w:rPr>
        <w:t xml:space="preserve"> Cms, </w:t>
      </w:r>
      <w:r w:rsidRPr="00994E0A">
        <w:rPr>
          <w:rFonts w:ascii="Helvetica" w:hAnsi="Helvetica" w:cs="Helvetica" w:hint="eastAsia"/>
          <w:b/>
          <w:bCs/>
          <w:color w:val="222222"/>
          <w:sz w:val="21"/>
          <w:szCs w:val="21"/>
        </w:rPr>
        <w:t>отличающихся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по</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вирулентности</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на</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проявляемые</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симптомы</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заболевания</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у</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растений</w:t>
      </w:r>
      <w:r w:rsidRPr="00994E0A">
        <w:rPr>
          <w:rFonts w:ascii="Helvetica" w:hAnsi="Helvetica" w:cs="Helvetica"/>
          <w:b/>
          <w:bCs/>
          <w:color w:val="222222"/>
          <w:sz w:val="21"/>
          <w:szCs w:val="21"/>
        </w:rPr>
        <w:t xml:space="preserve"> </w:t>
      </w:r>
      <w:r w:rsidRPr="00994E0A">
        <w:rPr>
          <w:rFonts w:ascii="Helvetica" w:hAnsi="Helvetica" w:cs="Helvetica" w:hint="eastAsia"/>
          <w:b/>
          <w:bCs/>
          <w:color w:val="222222"/>
          <w:sz w:val="21"/>
          <w:szCs w:val="21"/>
        </w:rPr>
        <w:t>картофеля</w:t>
      </w:r>
      <w:r w:rsidRPr="00994E0A">
        <w:rPr>
          <w:rFonts w:ascii="Helvetica" w:hAnsi="Helvetica" w:cs="Helvetica"/>
          <w:b/>
          <w:bCs/>
          <w:color w:val="222222"/>
          <w:sz w:val="21"/>
          <w:szCs w:val="21"/>
        </w:rPr>
        <w:t>.</w:t>
      </w:r>
    </w:p>
    <w:p w14:paraId="32E4977C" w14:textId="77777777" w:rsidR="00994E0A" w:rsidRPr="00994E0A" w:rsidRDefault="00994E0A" w:rsidP="00994E0A">
      <w:pPr>
        <w:rPr>
          <w:rFonts w:ascii="Helvetica" w:hAnsi="Helvetica" w:cs="Helvetica"/>
          <w:b/>
          <w:bCs/>
          <w:color w:val="222222"/>
          <w:sz w:val="21"/>
          <w:szCs w:val="21"/>
        </w:rPr>
      </w:pPr>
    </w:p>
    <w:p w14:paraId="069436F6" w14:textId="77777777" w:rsidR="00994E0A" w:rsidRPr="00994E0A" w:rsidRDefault="00994E0A" w:rsidP="00994E0A">
      <w:pPr>
        <w:rPr>
          <w:rFonts w:ascii="Helvetica" w:hAnsi="Helvetica" w:cs="Helvetica"/>
          <w:b/>
          <w:bCs/>
          <w:color w:val="222222"/>
          <w:sz w:val="21"/>
          <w:szCs w:val="21"/>
        </w:rPr>
      </w:pPr>
      <w:r w:rsidRPr="00994E0A">
        <w:rPr>
          <w:rFonts w:ascii="Helvetica" w:hAnsi="Helvetica" w:cs="Helvetica"/>
          <w:b/>
          <w:bCs/>
          <w:color w:val="222222"/>
          <w:sz w:val="21"/>
          <w:szCs w:val="21"/>
        </w:rPr>
        <w:t xml:space="preserve">5. </w:t>
      </w:r>
      <w:r w:rsidRPr="00994E0A">
        <w:rPr>
          <w:rFonts w:ascii="Helvetica" w:hAnsi="Helvetica" w:cs="Helvetica" w:hint="eastAsia"/>
          <w:b/>
          <w:bCs/>
          <w:color w:val="222222"/>
          <w:sz w:val="21"/>
          <w:szCs w:val="21"/>
        </w:rPr>
        <w:t>Обсуждение</w:t>
      </w:r>
      <w:r w:rsidRPr="00994E0A">
        <w:rPr>
          <w:rFonts w:ascii="Helvetica" w:hAnsi="Helvetica" w:cs="Helvetica"/>
          <w:b/>
          <w:bCs/>
          <w:color w:val="222222"/>
          <w:sz w:val="21"/>
          <w:szCs w:val="21"/>
        </w:rPr>
        <w:t>.</w:t>
      </w:r>
    </w:p>
    <w:p w14:paraId="7F0D2FD0" w14:textId="77777777" w:rsidR="00994E0A" w:rsidRPr="00994E0A" w:rsidRDefault="00994E0A" w:rsidP="00994E0A">
      <w:pPr>
        <w:rPr>
          <w:rFonts w:ascii="Helvetica" w:hAnsi="Helvetica" w:cs="Helvetica"/>
          <w:b/>
          <w:bCs/>
          <w:color w:val="222222"/>
          <w:sz w:val="21"/>
          <w:szCs w:val="21"/>
        </w:rPr>
      </w:pPr>
    </w:p>
    <w:p w14:paraId="109CC004" w14:textId="37F04476" w:rsidR="00484EB4" w:rsidRPr="00994E0A" w:rsidRDefault="00994E0A" w:rsidP="00994E0A">
      <w:r w:rsidRPr="00994E0A">
        <w:rPr>
          <w:rFonts w:ascii="Helvetica" w:hAnsi="Helvetica" w:cs="Helvetica"/>
          <w:b/>
          <w:bCs/>
          <w:color w:val="222222"/>
          <w:sz w:val="21"/>
          <w:szCs w:val="21"/>
        </w:rPr>
        <w:t xml:space="preserve">6. </w:t>
      </w:r>
      <w:r w:rsidRPr="00994E0A">
        <w:rPr>
          <w:rFonts w:ascii="Helvetica" w:hAnsi="Helvetica" w:cs="Helvetica" w:hint="eastAsia"/>
          <w:b/>
          <w:bCs/>
          <w:color w:val="222222"/>
          <w:sz w:val="21"/>
          <w:szCs w:val="21"/>
        </w:rPr>
        <w:t>Выводы</w:t>
      </w:r>
      <w:r w:rsidRPr="00994E0A">
        <w:rPr>
          <w:rFonts w:ascii="Helvetica" w:hAnsi="Helvetica" w:cs="Helvetica"/>
          <w:b/>
          <w:bCs/>
          <w:color w:val="222222"/>
          <w:sz w:val="21"/>
          <w:szCs w:val="21"/>
        </w:rPr>
        <w:t>.</w:t>
      </w:r>
    </w:p>
    <w:sectPr w:rsidR="00484EB4" w:rsidRPr="00994E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E6B4" w14:textId="77777777" w:rsidR="00BD06DB" w:rsidRDefault="00BD06DB">
      <w:pPr>
        <w:spacing w:after="0" w:line="240" w:lineRule="auto"/>
      </w:pPr>
      <w:r>
        <w:separator/>
      </w:r>
    </w:p>
  </w:endnote>
  <w:endnote w:type="continuationSeparator" w:id="0">
    <w:p w14:paraId="5966E1F7" w14:textId="77777777" w:rsidR="00BD06DB" w:rsidRDefault="00BD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4C3B" w14:textId="77777777" w:rsidR="00BD06DB" w:rsidRDefault="00BD06DB"/>
    <w:p w14:paraId="658D470D" w14:textId="77777777" w:rsidR="00BD06DB" w:rsidRDefault="00BD06DB"/>
    <w:p w14:paraId="77EBB2D5" w14:textId="77777777" w:rsidR="00BD06DB" w:rsidRDefault="00BD06DB"/>
    <w:p w14:paraId="283891E9" w14:textId="77777777" w:rsidR="00BD06DB" w:rsidRDefault="00BD06DB"/>
    <w:p w14:paraId="1D426D4A" w14:textId="77777777" w:rsidR="00BD06DB" w:rsidRDefault="00BD06DB"/>
    <w:p w14:paraId="18677AF7" w14:textId="77777777" w:rsidR="00BD06DB" w:rsidRDefault="00BD06DB"/>
    <w:p w14:paraId="54E5095B" w14:textId="77777777" w:rsidR="00BD06DB" w:rsidRDefault="00BD06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675543" wp14:editId="7C3EA4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0226B" w14:textId="77777777" w:rsidR="00BD06DB" w:rsidRDefault="00BD06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6755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70226B" w14:textId="77777777" w:rsidR="00BD06DB" w:rsidRDefault="00BD06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A4C7AA" w14:textId="77777777" w:rsidR="00BD06DB" w:rsidRDefault="00BD06DB"/>
    <w:p w14:paraId="598CBC44" w14:textId="77777777" w:rsidR="00BD06DB" w:rsidRDefault="00BD06DB"/>
    <w:p w14:paraId="071F721F" w14:textId="77777777" w:rsidR="00BD06DB" w:rsidRDefault="00BD06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3FBF84" wp14:editId="4AA2CF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C8453" w14:textId="77777777" w:rsidR="00BD06DB" w:rsidRDefault="00BD06DB"/>
                          <w:p w14:paraId="7B2D2E54" w14:textId="77777777" w:rsidR="00BD06DB" w:rsidRDefault="00BD06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3FBF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BC8453" w14:textId="77777777" w:rsidR="00BD06DB" w:rsidRDefault="00BD06DB"/>
                    <w:p w14:paraId="7B2D2E54" w14:textId="77777777" w:rsidR="00BD06DB" w:rsidRDefault="00BD06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69B493" w14:textId="77777777" w:rsidR="00BD06DB" w:rsidRDefault="00BD06DB"/>
    <w:p w14:paraId="5E4156C6" w14:textId="77777777" w:rsidR="00BD06DB" w:rsidRDefault="00BD06DB">
      <w:pPr>
        <w:rPr>
          <w:sz w:val="2"/>
          <w:szCs w:val="2"/>
        </w:rPr>
      </w:pPr>
    </w:p>
    <w:p w14:paraId="0BAACEF0" w14:textId="77777777" w:rsidR="00BD06DB" w:rsidRDefault="00BD06DB"/>
    <w:p w14:paraId="32D17AF8" w14:textId="77777777" w:rsidR="00BD06DB" w:rsidRDefault="00BD06DB">
      <w:pPr>
        <w:spacing w:after="0" w:line="240" w:lineRule="auto"/>
      </w:pPr>
    </w:p>
  </w:footnote>
  <w:footnote w:type="continuationSeparator" w:id="0">
    <w:p w14:paraId="20FBAD1C" w14:textId="77777777" w:rsidR="00BD06DB" w:rsidRDefault="00BD0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6DB"/>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214213</TotalTime>
  <Pages>5</Pages>
  <Words>515</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2379</cp:revision>
  <cp:lastPrinted>2009-02-06T05:36:00Z</cp:lastPrinted>
  <dcterms:created xsi:type="dcterms:W3CDTF">2024-01-07T13:43:00Z</dcterms:created>
  <dcterms:modified xsi:type="dcterms:W3CDTF">2025-11-23T17:28:00Z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