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CE5DF" w14:textId="77777777" w:rsidR="00F974D1" w:rsidRDefault="00F974D1" w:rsidP="00F974D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Дедушенко, Сергей Константинович.</w:t>
      </w:r>
    </w:p>
    <w:p w14:paraId="122B3CAF" w14:textId="77777777" w:rsidR="00F974D1" w:rsidRDefault="00F974D1" w:rsidP="00F974D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Высшие состояния окисления железа и кобальта в оксидных матрицах : диссертация ... кандидата химических наук : 02.00.01. - Москва, 1998. - 108 с. : ил.</w:t>
      </w:r>
    </w:p>
    <w:p w14:paraId="1FC3C08C" w14:textId="77777777" w:rsidR="00F974D1" w:rsidRDefault="00F974D1" w:rsidP="00F974D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Заключение диссертации</w:t>
      </w:r>
      <w:r>
        <w:rPr>
          <w:rFonts w:ascii="Arial" w:hAnsi="Arial" w:cs="Arial"/>
          <w:color w:val="646B71"/>
          <w:sz w:val="18"/>
          <w:szCs w:val="18"/>
        </w:rPr>
        <w:t>по теме «Неорганическая химия», Дедушенко, Сергей Константинович</w:t>
      </w:r>
    </w:p>
    <w:p w14:paraId="33BE6C77" w14:textId="77777777" w:rsidR="00F974D1" w:rsidRDefault="00F974D1" w:rsidP="00F974D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б. ВЫВОДЫ</w:t>
      </w:r>
    </w:p>
    <w:p w14:paraId="2B53CE26" w14:textId="77777777" w:rsidR="00F974D1" w:rsidRDefault="00F974D1" w:rsidP="00F974D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 . Методами абсорбционной и эмиссионной мессбауэровской спектроскопии, магнетохимии, спектроскопии ХАБЭ, спектроскопии ЭПР изучена возможность образования высших состояний окисления железа и кобальта в оксидных матрицах двух видов, отличающихся по типу стабилизации высокоокисленных ионов переходных металлов. Первый тип заключается в образовании оксоанионов переходных элементов и их стабилизации в избытке оксида щелочного металла. Второй тип заключается в замещении ионом изучаемого металла иона близкого по химической природе элемента в его бинарном оксиде.</w:t>
      </w:r>
    </w:p>
    <w:p w14:paraId="49185521" w14:textId="77777777" w:rsidR="00F974D1" w:rsidRDefault="00F974D1" w:rsidP="00F974D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Разработаны новые методики синтеза соединений железа и кобальта в высших состояниях окисления, методики анализа комплексом физико-химических методов нестабильных гигроскопичных веществ, методики допирования радиоактивным нуклидом 57Со различных соединений. Это позволило обнаружить ряд неизвестных ранее производных железа и кобальта с необычными свойствами.</w:t>
      </w:r>
    </w:p>
    <w:p w14:paraId="4586BE36" w14:textId="77777777" w:rsidR="00F974D1" w:rsidRDefault="00F974D1" w:rsidP="00F974D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В системе Ыа-Ее-О обнаружена неизвестная ранее кристаллическая фаза железа(IV), которая охарактеризована методами абсорбционной мессбауэровской спектроскопии, магнетохимии, спектроскопии ХАБЭ.</w:t>
      </w:r>
    </w:p>
    <w:p w14:paraId="5D3BF4AF" w14:textId="77777777" w:rsidR="00F974D1" w:rsidRDefault="00F974D1" w:rsidP="00F974D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 . В системе 1Ча-Со-0 обнаружено неизвестное ранее соединение кобальта(IV), которое охарактеризовано методами эмиссионной мессбауэровской спектроскопии и магнетохимии.</w:t>
      </w:r>
    </w:p>
    <w:p w14:paraId="6026B9F6" w14:textId="77777777" w:rsidR="00F974D1" w:rsidRDefault="00F974D1" w:rsidP="00F974D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 Найдены условия, при которых в системе Ыа-Бе-О образуются производные железа в состояниях окисления выше, чем +4 с необычными параметрами мессбауэровских спектров. Найдены условия, при которых в системе Ыа-Со-О образуются неизвестные ранее производные кобальта в состояниях окисления выше чем +3 с необычными параметрами эмиссионных мессбауэровких спектров.</w:t>
      </w:r>
    </w:p>
    <w:p w14:paraId="48B8EAC8" w14:textId="77777777" w:rsidR="00F974D1" w:rsidRDefault="00F974D1" w:rsidP="00F974D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6. При допировании железом оксида ванадия (V) обнаружено образование ионов Бе1'", что подтверждено методом абсорбционной мессбауэровской спектроскопии и спектроскопии ЭПР.</w:t>
      </w:r>
    </w:p>
    <w:p w14:paraId="7913E161" w14:textId="77777777" w:rsidR="00F974D1" w:rsidRDefault="00F974D1" w:rsidP="00F974D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7. При обсуждении полученных результатов рассмотрены возможные механизмы стабилизации высших состояний окисления железа и кобальта в матрицах различной природы и подходы к анализу состояний окисления железа и </w:t>
      </w:r>
      <w:r>
        <w:rPr>
          <w:rFonts w:ascii="Verdana" w:hAnsi="Verdana"/>
          <w:color w:val="000000"/>
          <w:sz w:val="21"/>
          <w:szCs w:val="21"/>
        </w:rPr>
        <w:lastRenderedPageBreak/>
        <w:t>кобальта по данным абсорбционной и эмиссионной мессбауэровской спектроскопии в сочетании с другими методами исследования вещества, что позволило предложить модели, адекватно описывающие все полученные результаты.</w:t>
      </w:r>
    </w:p>
    <w:p w14:paraId="0ABA4791" w14:textId="77777777" w:rsidR="00F974D1" w:rsidRDefault="00F974D1" w:rsidP="00F974D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7. УСЛОВНЫЕ ОБОЗНАЧЕНИЯ с. о. - состояние окисления</w:t>
      </w:r>
    </w:p>
    <w:p w14:paraId="27584CEF" w14:textId="77777777" w:rsidR="00F974D1" w:rsidRDefault="00F974D1" w:rsidP="00F974D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 - температура</w:t>
      </w:r>
    </w:p>
    <w:p w14:paraId="018C3CB4" w14:textId="77777777" w:rsidR="00F974D1" w:rsidRDefault="00F974D1" w:rsidP="00F974D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8 - химический сдвиг относительно нитропруссида натрия 8а-ре - химический сдвиг относительно а-железа</w:t>
      </w:r>
    </w:p>
    <w:p w14:paraId="7C016AA0" w14:textId="77777777" w:rsidR="00F974D1" w:rsidRDefault="00F974D1" w:rsidP="00F974D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АЕ - квадрупольное расщепление</w:t>
      </w:r>
    </w:p>
    <w:p w14:paraId="5D6486E4" w14:textId="77777777" w:rsidR="00F974D1" w:rsidRDefault="00F974D1" w:rsidP="00F974D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 - сверхтонкое магнитное поле</w:t>
      </w:r>
    </w:p>
    <w:p w14:paraId="7497CD7D" w14:textId="77777777" w:rsidR="00F974D1" w:rsidRDefault="00F974D1" w:rsidP="00F974D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Г - полная ширина линии поглощения на половине ее высоты рЭфф. - эффективный магнитный момент цв - магнетон Бора</w:t>
      </w:r>
    </w:p>
    <w:p w14:paraId="7EB32D7E" w14:textId="77777777" w:rsidR="00F974D1" w:rsidRDefault="00F974D1" w:rsidP="00F974D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обратная молярная магнитная восприимчивость</w:t>
      </w:r>
    </w:p>
    <w:p w14:paraId="3AE528FE" w14:textId="77777777" w:rsidR="00F974D1" w:rsidRDefault="00F974D1" w:rsidP="00F974D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 - межъядерное расстояние металл-кислород</w:t>
      </w:r>
    </w:p>
    <w:p w14:paraId="0462799C" w14:textId="77777777" w:rsidR="00F974D1" w:rsidRDefault="00F974D1" w:rsidP="00F974D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N - координационное число</w:t>
      </w:r>
    </w:p>
    <w:p w14:paraId="713AD9BE" w14:textId="121566A1" w:rsidR="00BA5E4F" w:rsidRPr="00F974D1" w:rsidRDefault="00BA5E4F" w:rsidP="00F974D1"/>
    <w:sectPr w:rsidR="00BA5E4F" w:rsidRPr="00F974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A1D19" w14:textId="77777777" w:rsidR="00F23183" w:rsidRDefault="00F23183">
      <w:pPr>
        <w:spacing w:after="0" w:line="240" w:lineRule="auto"/>
      </w:pPr>
      <w:r>
        <w:separator/>
      </w:r>
    </w:p>
  </w:endnote>
  <w:endnote w:type="continuationSeparator" w:id="0">
    <w:p w14:paraId="4D0BE5E4" w14:textId="77777777" w:rsidR="00F23183" w:rsidRDefault="00F2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123D" w14:textId="77777777" w:rsidR="00F23183" w:rsidRDefault="00F23183">
      <w:pPr>
        <w:spacing w:after="0" w:line="240" w:lineRule="auto"/>
      </w:pPr>
      <w:r>
        <w:separator/>
      </w:r>
    </w:p>
  </w:footnote>
  <w:footnote w:type="continuationSeparator" w:id="0">
    <w:p w14:paraId="16882808" w14:textId="77777777" w:rsidR="00F23183" w:rsidRDefault="00F23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31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183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150318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9298</cp:revision>
  <dcterms:created xsi:type="dcterms:W3CDTF">2024-06-20T08:51:00Z</dcterms:created>
  <dcterms:modified xsi:type="dcterms:W3CDTF">2025-02-25T21:11:00Z</dcterms:modified>
  <cp:category/>
</cp:coreProperties>
</file>