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626" w:rsidRPr="003B3626" w:rsidRDefault="003B3626" w:rsidP="003B3626">
      <w:pPr>
        <w:rPr>
          <w:rFonts w:ascii="Times New Roman" w:eastAsia="Times New Roman" w:hAnsi="Times New Roman" w:cs="Times New Roman"/>
          <w:kern w:val="0"/>
          <w:sz w:val="28"/>
          <w:szCs w:val="28"/>
          <w:lang w:eastAsia="ru-RU"/>
        </w:rPr>
      </w:pPr>
      <w:r w:rsidRPr="003B3626">
        <w:rPr>
          <w:rFonts w:ascii="Times New Roman" w:eastAsia="Times New Roman" w:hAnsi="Times New Roman" w:cs="Times New Roman" w:hint="eastAsia"/>
          <w:kern w:val="0"/>
          <w:sz w:val="28"/>
          <w:szCs w:val="28"/>
          <w:lang w:eastAsia="ru-RU"/>
        </w:rPr>
        <w:t>Борисенко</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Оксана</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Миколаївна</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старший</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науковий</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співробітник</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науково</w:t>
      </w:r>
      <w:r w:rsidRPr="003B3626">
        <w:rPr>
          <w:rFonts w:ascii="Times New Roman" w:eastAsia="Times New Roman" w:hAnsi="Times New Roman" w:cs="Times New Roman"/>
          <w:kern w:val="0"/>
          <w:sz w:val="28"/>
          <w:szCs w:val="28"/>
          <w:lang w:eastAsia="ru-RU"/>
        </w:rPr>
        <w:t>-</w:t>
      </w:r>
      <w:r w:rsidRPr="003B3626">
        <w:rPr>
          <w:rFonts w:ascii="Times New Roman" w:eastAsia="Times New Roman" w:hAnsi="Times New Roman" w:cs="Times New Roman" w:hint="eastAsia"/>
          <w:kern w:val="0"/>
          <w:sz w:val="28"/>
          <w:szCs w:val="28"/>
          <w:lang w:eastAsia="ru-RU"/>
        </w:rPr>
        <w:t>дослідної</w:t>
      </w:r>
    </w:p>
    <w:p w:rsidR="003B3626" w:rsidRPr="003B3626" w:rsidRDefault="003B3626" w:rsidP="003B3626">
      <w:pPr>
        <w:rPr>
          <w:rFonts w:ascii="Times New Roman" w:eastAsia="Times New Roman" w:hAnsi="Times New Roman" w:cs="Times New Roman"/>
          <w:kern w:val="0"/>
          <w:sz w:val="28"/>
          <w:szCs w:val="28"/>
          <w:lang w:eastAsia="ru-RU"/>
        </w:rPr>
      </w:pPr>
      <w:r w:rsidRPr="003B3626">
        <w:rPr>
          <w:rFonts w:ascii="Times New Roman" w:eastAsia="Times New Roman" w:hAnsi="Times New Roman" w:cs="Times New Roman" w:hint="eastAsia"/>
          <w:kern w:val="0"/>
          <w:sz w:val="28"/>
          <w:szCs w:val="28"/>
          <w:lang w:eastAsia="ru-RU"/>
        </w:rPr>
        <w:t>частини</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Національного</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технічного</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університету</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«Харківський</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політехнічний</w:t>
      </w:r>
    </w:p>
    <w:p w:rsidR="003B3626" w:rsidRPr="003B3626" w:rsidRDefault="003B3626" w:rsidP="003B3626">
      <w:pPr>
        <w:rPr>
          <w:rFonts w:ascii="Times New Roman" w:eastAsia="Times New Roman" w:hAnsi="Times New Roman" w:cs="Times New Roman"/>
          <w:kern w:val="0"/>
          <w:sz w:val="28"/>
          <w:szCs w:val="28"/>
          <w:lang w:eastAsia="ru-RU"/>
        </w:rPr>
      </w:pPr>
      <w:r w:rsidRPr="003B3626">
        <w:rPr>
          <w:rFonts w:ascii="Times New Roman" w:eastAsia="Times New Roman" w:hAnsi="Times New Roman" w:cs="Times New Roman" w:hint="eastAsia"/>
          <w:kern w:val="0"/>
          <w:sz w:val="28"/>
          <w:szCs w:val="28"/>
          <w:lang w:eastAsia="ru-RU"/>
        </w:rPr>
        <w:t>інститут»</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Назва</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дисертації</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«Теоретичні</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основи</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технології</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периклазошпінельних</w:t>
      </w:r>
    </w:p>
    <w:p w:rsidR="003B3626" w:rsidRPr="003B3626" w:rsidRDefault="003B3626" w:rsidP="003B3626">
      <w:pPr>
        <w:rPr>
          <w:rFonts w:ascii="Times New Roman" w:eastAsia="Times New Roman" w:hAnsi="Times New Roman" w:cs="Times New Roman"/>
          <w:kern w:val="0"/>
          <w:sz w:val="28"/>
          <w:szCs w:val="28"/>
          <w:lang w:eastAsia="ru-RU"/>
        </w:rPr>
      </w:pPr>
      <w:r w:rsidRPr="003B3626">
        <w:rPr>
          <w:rFonts w:ascii="Times New Roman" w:eastAsia="Times New Roman" w:hAnsi="Times New Roman" w:cs="Times New Roman" w:hint="eastAsia"/>
          <w:kern w:val="0"/>
          <w:sz w:val="28"/>
          <w:szCs w:val="28"/>
          <w:lang w:eastAsia="ru-RU"/>
        </w:rPr>
        <w:t>вогнетривів</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на</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основі</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композиції</w:t>
      </w:r>
      <w:r w:rsidRPr="003B3626">
        <w:rPr>
          <w:rFonts w:ascii="Times New Roman" w:eastAsia="Times New Roman" w:hAnsi="Times New Roman" w:cs="Times New Roman"/>
          <w:kern w:val="0"/>
          <w:sz w:val="28"/>
          <w:szCs w:val="28"/>
          <w:lang w:eastAsia="ru-RU"/>
        </w:rPr>
        <w:t xml:space="preserve"> MgO </w:t>
      </w:r>
      <w:r w:rsidRPr="003B3626">
        <w:rPr>
          <w:rFonts w:ascii="Times New Roman" w:eastAsia="Times New Roman" w:hAnsi="Times New Roman" w:cs="Times New Roman" w:hint="eastAsia"/>
          <w:kern w:val="0"/>
          <w:sz w:val="28"/>
          <w:szCs w:val="28"/>
          <w:lang w:eastAsia="ru-RU"/>
        </w:rPr>
        <w:t>–</w:t>
      </w:r>
      <w:r w:rsidRPr="003B3626">
        <w:rPr>
          <w:rFonts w:ascii="Times New Roman" w:eastAsia="Times New Roman" w:hAnsi="Times New Roman" w:cs="Times New Roman"/>
          <w:kern w:val="0"/>
          <w:sz w:val="28"/>
          <w:szCs w:val="28"/>
          <w:lang w:eastAsia="ru-RU"/>
        </w:rPr>
        <w:t xml:space="preserve"> Al2O3 </w:t>
      </w:r>
      <w:r w:rsidRPr="003B3626">
        <w:rPr>
          <w:rFonts w:ascii="Times New Roman" w:eastAsia="Times New Roman" w:hAnsi="Times New Roman" w:cs="Times New Roman" w:hint="eastAsia"/>
          <w:kern w:val="0"/>
          <w:sz w:val="28"/>
          <w:szCs w:val="28"/>
          <w:lang w:eastAsia="ru-RU"/>
        </w:rPr>
        <w:t>–</w:t>
      </w:r>
      <w:r w:rsidRPr="003B3626">
        <w:rPr>
          <w:rFonts w:ascii="Times New Roman" w:eastAsia="Times New Roman" w:hAnsi="Times New Roman" w:cs="Times New Roman"/>
          <w:kern w:val="0"/>
          <w:sz w:val="28"/>
          <w:szCs w:val="28"/>
          <w:lang w:eastAsia="ru-RU"/>
        </w:rPr>
        <w:t xml:space="preserve"> FeO </w:t>
      </w:r>
      <w:r w:rsidRPr="003B3626">
        <w:rPr>
          <w:rFonts w:ascii="Times New Roman" w:eastAsia="Times New Roman" w:hAnsi="Times New Roman" w:cs="Times New Roman" w:hint="eastAsia"/>
          <w:kern w:val="0"/>
          <w:sz w:val="28"/>
          <w:szCs w:val="28"/>
          <w:lang w:eastAsia="ru-RU"/>
        </w:rPr>
        <w:t>–</w:t>
      </w:r>
      <w:r w:rsidRPr="003B3626">
        <w:rPr>
          <w:rFonts w:ascii="Times New Roman" w:eastAsia="Times New Roman" w:hAnsi="Times New Roman" w:cs="Times New Roman"/>
          <w:kern w:val="0"/>
          <w:sz w:val="28"/>
          <w:szCs w:val="28"/>
          <w:lang w:eastAsia="ru-RU"/>
        </w:rPr>
        <w:t xml:space="preserve"> TiO2 </w:t>
      </w:r>
      <w:r w:rsidRPr="003B3626">
        <w:rPr>
          <w:rFonts w:ascii="Times New Roman" w:eastAsia="Times New Roman" w:hAnsi="Times New Roman" w:cs="Times New Roman" w:hint="eastAsia"/>
          <w:kern w:val="0"/>
          <w:sz w:val="28"/>
          <w:szCs w:val="28"/>
          <w:lang w:eastAsia="ru-RU"/>
        </w:rPr>
        <w:t>для</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футерівки</w:t>
      </w:r>
    </w:p>
    <w:p w:rsidR="003B3626" w:rsidRPr="003B3626" w:rsidRDefault="003B3626" w:rsidP="003B3626">
      <w:pPr>
        <w:rPr>
          <w:rFonts w:ascii="Times New Roman" w:eastAsia="Times New Roman" w:hAnsi="Times New Roman" w:cs="Times New Roman"/>
          <w:kern w:val="0"/>
          <w:sz w:val="28"/>
          <w:szCs w:val="28"/>
          <w:lang w:eastAsia="ru-RU"/>
        </w:rPr>
      </w:pPr>
      <w:r w:rsidRPr="003B3626">
        <w:rPr>
          <w:rFonts w:ascii="Times New Roman" w:eastAsia="Times New Roman" w:hAnsi="Times New Roman" w:cs="Times New Roman" w:hint="eastAsia"/>
          <w:kern w:val="0"/>
          <w:sz w:val="28"/>
          <w:szCs w:val="28"/>
          <w:lang w:eastAsia="ru-RU"/>
        </w:rPr>
        <w:t>цементних</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печей»</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Шифр</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та</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назва</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спеціальності</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w:t>
      </w:r>
      <w:r w:rsidRPr="003B3626">
        <w:rPr>
          <w:rFonts w:ascii="Times New Roman" w:eastAsia="Times New Roman" w:hAnsi="Times New Roman" w:cs="Times New Roman"/>
          <w:kern w:val="0"/>
          <w:sz w:val="28"/>
          <w:szCs w:val="28"/>
          <w:lang w:eastAsia="ru-RU"/>
        </w:rPr>
        <w:t xml:space="preserve"> 05.17.11 </w:t>
      </w:r>
      <w:r w:rsidRPr="003B3626">
        <w:rPr>
          <w:rFonts w:ascii="Times New Roman" w:eastAsia="Times New Roman" w:hAnsi="Times New Roman" w:cs="Times New Roman" w:hint="eastAsia"/>
          <w:kern w:val="0"/>
          <w:sz w:val="28"/>
          <w:szCs w:val="28"/>
          <w:lang w:eastAsia="ru-RU"/>
        </w:rPr>
        <w:t>–</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технологія</w:t>
      </w:r>
    </w:p>
    <w:p w:rsidR="003B3626" w:rsidRPr="003B3626" w:rsidRDefault="003B3626" w:rsidP="003B3626">
      <w:pPr>
        <w:rPr>
          <w:rFonts w:ascii="Times New Roman" w:eastAsia="Times New Roman" w:hAnsi="Times New Roman" w:cs="Times New Roman"/>
          <w:kern w:val="0"/>
          <w:sz w:val="28"/>
          <w:szCs w:val="28"/>
          <w:lang w:eastAsia="ru-RU"/>
        </w:rPr>
      </w:pPr>
      <w:r w:rsidRPr="003B3626">
        <w:rPr>
          <w:rFonts w:ascii="Times New Roman" w:eastAsia="Times New Roman" w:hAnsi="Times New Roman" w:cs="Times New Roman" w:hint="eastAsia"/>
          <w:kern w:val="0"/>
          <w:sz w:val="28"/>
          <w:szCs w:val="28"/>
          <w:lang w:eastAsia="ru-RU"/>
        </w:rPr>
        <w:t>тугоплавких</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неметалічних</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матеріалів</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Спецрада</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Д</w:t>
      </w:r>
      <w:r w:rsidRPr="003B3626">
        <w:rPr>
          <w:rFonts w:ascii="Times New Roman" w:eastAsia="Times New Roman" w:hAnsi="Times New Roman" w:cs="Times New Roman"/>
          <w:kern w:val="0"/>
          <w:sz w:val="28"/>
          <w:szCs w:val="28"/>
          <w:lang w:eastAsia="ru-RU"/>
        </w:rPr>
        <w:t xml:space="preserve"> 64.050.03 </w:t>
      </w:r>
      <w:r w:rsidRPr="003B3626">
        <w:rPr>
          <w:rFonts w:ascii="Times New Roman" w:eastAsia="Times New Roman" w:hAnsi="Times New Roman" w:cs="Times New Roman" w:hint="eastAsia"/>
          <w:kern w:val="0"/>
          <w:sz w:val="28"/>
          <w:szCs w:val="28"/>
          <w:lang w:eastAsia="ru-RU"/>
        </w:rPr>
        <w:t>Національного</w:t>
      </w:r>
    </w:p>
    <w:p w:rsidR="00317299" w:rsidRPr="003B3626" w:rsidRDefault="003B3626" w:rsidP="003B3626">
      <w:r w:rsidRPr="003B3626">
        <w:rPr>
          <w:rFonts w:ascii="Times New Roman" w:eastAsia="Times New Roman" w:hAnsi="Times New Roman" w:cs="Times New Roman" w:hint="eastAsia"/>
          <w:kern w:val="0"/>
          <w:sz w:val="28"/>
          <w:szCs w:val="28"/>
          <w:lang w:eastAsia="ru-RU"/>
        </w:rPr>
        <w:t>технічного</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університету</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«Харківський</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політехнічний</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інститут»</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МОН</w:t>
      </w:r>
      <w:r w:rsidRPr="003B3626">
        <w:rPr>
          <w:rFonts w:ascii="Times New Roman" w:eastAsia="Times New Roman" w:hAnsi="Times New Roman" w:cs="Times New Roman"/>
          <w:kern w:val="0"/>
          <w:sz w:val="28"/>
          <w:szCs w:val="28"/>
          <w:lang w:eastAsia="ru-RU"/>
        </w:rPr>
        <w:t xml:space="preserve"> </w:t>
      </w:r>
      <w:r w:rsidRPr="003B3626">
        <w:rPr>
          <w:rFonts w:ascii="Times New Roman" w:eastAsia="Times New Roman" w:hAnsi="Times New Roman" w:cs="Times New Roman" w:hint="eastAsia"/>
          <w:kern w:val="0"/>
          <w:sz w:val="28"/>
          <w:szCs w:val="28"/>
          <w:lang w:eastAsia="ru-RU"/>
        </w:rPr>
        <w:t>України</w:t>
      </w:r>
      <w:bookmarkStart w:id="0" w:name="_GoBack"/>
      <w:bookmarkEnd w:id="0"/>
    </w:p>
    <w:sectPr w:rsidR="00317299" w:rsidRPr="003B362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060" w:rsidRDefault="00F21060">
      <w:pPr>
        <w:spacing w:after="0" w:line="240" w:lineRule="auto"/>
      </w:pPr>
      <w:r>
        <w:separator/>
      </w:r>
    </w:p>
  </w:endnote>
  <w:endnote w:type="continuationSeparator" w:id="0">
    <w:p w:rsidR="00F21060" w:rsidRDefault="00F21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F21060">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F21060">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060" w:rsidRDefault="00F21060"/>
    <w:p w:rsidR="00F21060" w:rsidRDefault="00F21060"/>
    <w:p w:rsidR="00F21060" w:rsidRDefault="00F21060"/>
    <w:p w:rsidR="00F21060" w:rsidRDefault="00F21060"/>
    <w:p w:rsidR="00F21060" w:rsidRDefault="00F21060"/>
    <w:p w:rsidR="00F21060" w:rsidRDefault="00F21060"/>
    <w:p w:rsidR="00F21060" w:rsidRDefault="00F21060">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F21060" w:rsidRDefault="00F210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F21060" w:rsidRDefault="00F21060"/>
    <w:p w:rsidR="00F21060" w:rsidRDefault="00F21060"/>
    <w:p w:rsidR="00F21060" w:rsidRDefault="00F21060">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F21060" w:rsidRDefault="00F21060"/>
                <w:p w:rsidR="00F21060" w:rsidRDefault="00F2106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F21060" w:rsidRDefault="00F21060"/>
    <w:p w:rsidR="00F21060" w:rsidRDefault="00F21060">
      <w:pPr>
        <w:rPr>
          <w:sz w:val="2"/>
          <w:szCs w:val="2"/>
        </w:rPr>
      </w:pPr>
    </w:p>
    <w:p w:rsidR="00F21060" w:rsidRDefault="00F21060"/>
    <w:p w:rsidR="00F21060" w:rsidRDefault="00F21060">
      <w:pPr>
        <w:spacing w:after="0" w:line="240" w:lineRule="auto"/>
      </w:pPr>
    </w:p>
  </w:footnote>
  <w:footnote w:type="continuationSeparator" w:id="0">
    <w:p w:rsidR="00F21060" w:rsidRDefault="00F21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6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54880-B454-40A1-B5D9-5992C5E2A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8128</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372</cp:revision>
  <cp:lastPrinted>2009-02-06T05:36:00Z</cp:lastPrinted>
  <dcterms:created xsi:type="dcterms:W3CDTF">2022-11-21T19:25:00Z</dcterms:created>
  <dcterms:modified xsi:type="dcterms:W3CDTF">2023-04-19T18:52:00Z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