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581E2" w14:textId="77777777" w:rsidR="006813E8" w:rsidRDefault="006813E8" w:rsidP="006813E8">
      <w:pPr>
        <w:rPr>
          <w:rFonts w:ascii="Verdana" w:hAnsi="Verdana"/>
          <w:color w:val="000000"/>
          <w:sz w:val="18"/>
          <w:szCs w:val="18"/>
          <w:shd w:val="clear" w:color="auto" w:fill="FFFFFF"/>
        </w:rPr>
      </w:pPr>
      <w:r>
        <w:rPr>
          <w:rFonts w:ascii="Verdana" w:hAnsi="Verdana"/>
          <w:color w:val="000000"/>
          <w:sz w:val="18"/>
          <w:szCs w:val="18"/>
          <w:shd w:val="clear" w:color="auto" w:fill="FFFFFF"/>
        </w:rPr>
        <w:t>Принципы бухгалтерского учета и их применение в сельском хозяйстве</w:t>
      </w:r>
    </w:p>
    <w:p w14:paraId="524FB865" w14:textId="77777777" w:rsidR="006813E8" w:rsidRDefault="006813E8" w:rsidP="006813E8">
      <w:pPr>
        <w:rPr>
          <w:rFonts w:ascii="Verdana" w:hAnsi="Verdana"/>
          <w:color w:val="000000"/>
          <w:sz w:val="18"/>
          <w:szCs w:val="18"/>
          <w:shd w:val="clear" w:color="auto" w:fill="FFFFFF"/>
        </w:rPr>
      </w:pPr>
    </w:p>
    <w:p w14:paraId="14C2EF4E" w14:textId="77777777" w:rsidR="006813E8" w:rsidRDefault="006813E8" w:rsidP="006813E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Москалева, Юлия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56331F2" w14:textId="77777777" w:rsidR="006813E8" w:rsidRDefault="006813E8" w:rsidP="006813E8">
      <w:pPr>
        <w:spacing w:line="270" w:lineRule="atLeast"/>
        <w:rPr>
          <w:rFonts w:ascii="Verdana" w:hAnsi="Verdana"/>
          <w:color w:val="000000"/>
          <w:sz w:val="18"/>
          <w:szCs w:val="18"/>
        </w:rPr>
      </w:pPr>
      <w:r>
        <w:rPr>
          <w:rFonts w:ascii="Verdana" w:hAnsi="Verdana"/>
          <w:color w:val="000000"/>
          <w:sz w:val="18"/>
          <w:szCs w:val="18"/>
        </w:rPr>
        <w:t>2005</w:t>
      </w:r>
    </w:p>
    <w:p w14:paraId="197FC3A5" w14:textId="77777777" w:rsidR="006813E8" w:rsidRDefault="006813E8" w:rsidP="006813E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581434B" w14:textId="77777777" w:rsidR="006813E8" w:rsidRDefault="006813E8" w:rsidP="006813E8">
      <w:pPr>
        <w:spacing w:line="270" w:lineRule="atLeast"/>
        <w:rPr>
          <w:rFonts w:ascii="Verdana" w:hAnsi="Verdana"/>
          <w:color w:val="000000"/>
          <w:sz w:val="18"/>
          <w:szCs w:val="18"/>
        </w:rPr>
      </w:pPr>
      <w:r>
        <w:rPr>
          <w:rFonts w:ascii="Verdana" w:hAnsi="Verdana"/>
          <w:color w:val="000000"/>
          <w:sz w:val="18"/>
          <w:szCs w:val="18"/>
        </w:rPr>
        <w:t>Москалева, Юлия Николаевна</w:t>
      </w:r>
    </w:p>
    <w:p w14:paraId="5AFF707B" w14:textId="77777777" w:rsidR="006813E8" w:rsidRDefault="006813E8" w:rsidP="006813E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48B0F87" w14:textId="77777777" w:rsidR="006813E8" w:rsidRDefault="006813E8" w:rsidP="006813E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5DF76A6" w14:textId="77777777" w:rsidR="006813E8" w:rsidRDefault="006813E8" w:rsidP="006813E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8D79884" w14:textId="77777777" w:rsidR="006813E8" w:rsidRDefault="006813E8" w:rsidP="006813E8">
      <w:pPr>
        <w:spacing w:line="270" w:lineRule="atLeast"/>
        <w:rPr>
          <w:rFonts w:ascii="Verdana" w:hAnsi="Verdana"/>
          <w:color w:val="000000"/>
          <w:sz w:val="18"/>
          <w:szCs w:val="18"/>
        </w:rPr>
      </w:pPr>
      <w:r>
        <w:rPr>
          <w:rFonts w:ascii="Verdana" w:hAnsi="Verdana"/>
          <w:color w:val="000000"/>
          <w:sz w:val="18"/>
          <w:szCs w:val="18"/>
        </w:rPr>
        <w:t>Санкт-Петербург</w:t>
      </w:r>
    </w:p>
    <w:p w14:paraId="6202F477" w14:textId="77777777" w:rsidR="006813E8" w:rsidRDefault="006813E8" w:rsidP="006813E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6696461" w14:textId="77777777" w:rsidR="006813E8" w:rsidRDefault="006813E8" w:rsidP="006813E8">
      <w:pPr>
        <w:spacing w:line="270" w:lineRule="atLeast"/>
        <w:rPr>
          <w:rFonts w:ascii="Verdana" w:hAnsi="Verdana"/>
          <w:color w:val="000000"/>
          <w:sz w:val="18"/>
          <w:szCs w:val="18"/>
        </w:rPr>
      </w:pPr>
      <w:r>
        <w:rPr>
          <w:rFonts w:ascii="Verdana" w:hAnsi="Verdana"/>
          <w:color w:val="000000"/>
          <w:sz w:val="18"/>
          <w:szCs w:val="18"/>
        </w:rPr>
        <w:t>08.00.12</w:t>
      </w:r>
    </w:p>
    <w:p w14:paraId="343CAD56" w14:textId="77777777" w:rsidR="006813E8" w:rsidRDefault="006813E8" w:rsidP="006813E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6D29CC1" w14:textId="77777777" w:rsidR="006813E8" w:rsidRDefault="006813E8" w:rsidP="006813E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8D449CB" w14:textId="77777777" w:rsidR="006813E8" w:rsidRDefault="006813E8" w:rsidP="006813E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31FB4A1" w14:textId="77777777" w:rsidR="006813E8" w:rsidRDefault="006813E8" w:rsidP="006813E8">
      <w:pPr>
        <w:spacing w:line="270" w:lineRule="atLeast"/>
        <w:rPr>
          <w:rFonts w:ascii="Verdana" w:hAnsi="Verdana"/>
          <w:color w:val="000000"/>
          <w:sz w:val="18"/>
          <w:szCs w:val="18"/>
        </w:rPr>
      </w:pPr>
      <w:r>
        <w:rPr>
          <w:rFonts w:ascii="Verdana" w:hAnsi="Verdana"/>
          <w:color w:val="000000"/>
          <w:sz w:val="18"/>
          <w:szCs w:val="18"/>
        </w:rPr>
        <w:t>256</w:t>
      </w:r>
    </w:p>
    <w:p w14:paraId="2261740F" w14:textId="77777777" w:rsidR="006813E8" w:rsidRDefault="006813E8" w:rsidP="006813E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Москалева, Юлия Николаевна</w:t>
      </w:r>
    </w:p>
    <w:p w14:paraId="0FAE28C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1.</w:t>
      </w:r>
      <w:r>
        <w:rPr>
          <w:rStyle w:val="WW8Num2z0"/>
          <w:rFonts w:ascii="Verdana" w:hAnsi="Verdana"/>
          <w:color w:val="000000"/>
          <w:sz w:val="18"/>
          <w:szCs w:val="18"/>
        </w:rPr>
        <w:t> </w:t>
      </w:r>
      <w:r>
        <w:rPr>
          <w:rStyle w:val="WW8Num3z0"/>
          <w:rFonts w:ascii="Verdana" w:hAnsi="Verdana"/>
          <w:color w:val="4682B4"/>
          <w:sz w:val="18"/>
          <w:szCs w:val="18"/>
        </w:rPr>
        <w:t>ПРИНЦИПЫ</w:t>
      </w:r>
      <w:r>
        <w:rPr>
          <w:rStyle w:val="WW8Num2z0"/>
          <w:rFonts w:ascii="Verdana" w:hAnsi="Verdana"/>
          <w:color w:val="000000"/>
          <w:sz w:val="18"/>
          <w:szCs w:val="18"/>
        </w:rPr>
        <w:t> </w:t>
      </w:r>
      <w:r>
        <w:rPr>
          <w:rFonts w:ascii="Verdana" w:hAnsi="Verdana"/>
          <w:color w:val="000000"/>
          <w:sz w:val="18"/>
          <w:szCs w:val="18"/>
        </w:rPr>
        <w:t>БУХГАЛТЕРСКОГО УЧЕТА.</w:t>
      </w:r>
    </w:p>
    <w:p w14:paraId="275E74F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Значение термина «</w:t>
      </w:r>
      <w:r>
        <w:rPr>
          <w:rStyle w:val="WW8Num3z0"/>
          <w:rFonts w:ascii="Verdana" w:hAnsi="Verdana"/>
          <w:color w:val="4682B4"/>
          <w:sz w:val="18"/>
          <w:szCs w:val="18"/>
        </w:rPr>
        <w:t>принцип</w:t>
      </w:r>
      <w:r>
        <w:rPr>
          <w:rFonts w:ascii="Verdana" w:hAnsi="Verdana"/>
          <w:color w:val="000000"/>
          <w:sz w:val="18"/>
          <w:szCs w:val="18"/>
        </w:rPr>
        <w:t>».</w:t>
      </w:r>
    </w:p>
    <w:p w14:paraId="6DBAF7E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Состав принципов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38C6667D"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Место</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в системе нормативного регулирования</w:t>
      </w:r>
    </w:p>
    <w:p w14:paraId="2E569B29"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Применение</w:t>
      </w:r>
      <w:r>
        <w:rPr>
          <w:rStyle w:val="WW8Num2z0"/>
          <w:rFonts w:ascii="Verdana" w:hAnsi="Verdana"/>
          <w:color w:val="000000"/>
          <w:sz w:val="18"/>
          <w:szCs w:val="18"/>
        </w:rPr>
        <w:t> </w:t>
      </w:r>
      <w:r>
        <w:rPr>
          <w:rFonts w:ascii="Verdana" w:hAnsi="Verdana"/>
          <w:color w:val="000000"/>
          <w:sz w:val="18"/>
          <w:szCs w:val="18"/>
        </w:rPr>
        <w:t>учетных принципов при отражении особенностей сельскохозяйственного производства.</w:t>
      </w:r>
    </w:p>
    <w:p w14:paraId="4B8B2DE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Значение учетных принципов для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w:t>
      </w:r>
    </w:p>
    <w:p w14:paraId="356C4DE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ТРЕБОВАНИЯ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16F695F4"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Требование полноты.</w:t>
      </w:r>
    </w:p>
    <w:p w14:paraId="0CE37A1A"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Требование</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w:t>
      </w:r>
    </w:p>
    <w:p w14:paraId="0DCFDD5D"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Требование осмотрительности.</w:t>
      </w:r>
    </w:p>
    <w:p w14:paraId="7A6BE8D0"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Требование приоритета содержания перед формой.</w:t>
      </w:r>
    </w:p>
    <w:p w14:paraId="18CF5DF7"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Требование непротиворечивости.</w:t>
      </w:r>
    </w:p>
    <w:p w14:paraId="66547D8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Требование рациональности.</w:t>
      </w:r>
    </w:p>
    <w:p w14:paraId="525FC79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ДОПУЩЕНИЯ БУХГАЛТЕРСКОГО УЧЕТА.</w:t>
      </w:r>
    </w:p>
    <w:p w14:paraId="3F78736C"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Допущение имущественной обособленности.</w:t>
      </w:r>
    </w:p>
    <w:p w14:paraId="0AF0DD57"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Допущение непрерывности деятельности.</w:t>
      </w:r>
    </w:p>
    <w:p w14:paraId="556803A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Допущение последовательности применения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12622971"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Допущение временной определенности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w:t>
      </w:r>
    </w:p>
    <w:p w14:paraId="5ADC97DC" w14:textId="77777777" w:rsidR="006813E8" w:rsidRDefault="006813E8" w:rsidP="006813E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"Принципы бухгалтерского учета и их применение в сельском хозяйстве"</w:t>
      </w:r>
    </w:p>
    <w:p w14:paraId="5BBABB85"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Целью реформы системы </w:t>
      </w:r>
      <w:r>
        <w:rPr>
          <w:rFonts w:ascii="Verdana" w:hAnsi="Verdana"/>
          <w:color w:val="000000"/>
          <w:sz w:val="18"/>
          <w:szCs w:val="18"/>
        </w:rPr>
        <w:lastRenderedPageBreak/>
        <w:t>национального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проводимой в нашей стране, является совершенствование методологии бухгалтерского учета и его принципов. Разработка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необходима для унификации и стандартизации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процедур, которые обеспечивают сопоставимость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25B8CD09"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научной литературе широко освещаются вопросы значения принципов. Однако при определении их базового состава существуют противоречия, поскольку у разных авторов основополагающие принципы различаются как по количеству, так и по содержанию. Использование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определенных принципов отражает признание приоритета интересов одних пользователей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перед другими. Анализ учетной практики сельскохозяйственных предприятий показывает,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строится в зависимости от соблюдения интересов государства, поскольку практика</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налогов и иных обязательных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определяет правила и способы бухгалтерского учета. При этом</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остальных пользователей остается одной из основных проблем сельскохозяйственных предприятий. Решением данной проблемы является применение учетных принципов 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потребностей различных групп пользователей. Влияние учетных принципов на организацию и ведение бухгалтерского учета в сельскохозяйственном предприятии раскрывает его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Однако в настоящее время многие вопросы методики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на основе принципов учета оказались еще недостаточно изучены и нуждаются в дальнейшей научной разработке.</w:t>
      </w:r>
    </w:p>
    <w:p w14:paraId="3D9EA571"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развитие теоретических и методических основ применения учетных принципов. Для достижения цели были поставлены следующие задачи:</w:t>
      </w:r>
    </w:p>
    <w:p w14:paraId="0A3DAB5B"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определение понятия и сущности «</w:t>
      </w:r>
      <w:r>
        <w:rPr>
          <w:rStyle w:val="WW8Num3z0"/>
          <w:rFonts w:ascii="Verdana" w:hAnsi="Verdana"/>
          <w:color w:val="4682B4"/>
          <w:sz w:val="18"/>
          <w:szCs w:val="18"/>
        </w:rPr>
        <w:t>принцип бухгалтерского учета</w:t>
      </w:r>
      <w:r>
        <w:rPr>
          <w:rFonts w:ascii="Verdana" w:hAnsi="Verdana"/>
          <w:color w:val="000000"/>
          <w:sz w:val="18"/>
          <w:szCs w:val="18"/>
        </w:rPr>
        <w:t>»; раскрытие основных характеристик принципов и их классификация;</w:t>
      </w:r>
    </w:p>
    <w:p w14:paraId="7AE38A96"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исследование отечественного 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по формированию основополагающих принципов бухгалтерского учета и сравнение их значений;</w:t>
      </w:r>
    </w:p>
    <w:p w14:paraId="0648961B"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выявление роли учетных принципов при формировании показателей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29B335CB"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исследование значения принципов в системе нормативного регулирования бухгалтерского учета и определение их влияния на интересы пользователей бухгалтерской информации;</w:t>
      </w:r>
    </w:p>
    <w:p w14:paraId="5B23781F"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определение принципов бухгалтерского учета, используемых при отражении особенностей сельскохозяйственного производства;</w:t>
      </w:r>
    </w:p>
    <w:p w14:paraId="7AC4331F"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разработка рекомендаций по формированию положений учетной политики, зависимых от применения учетных принципов.</w:t>
      </w:r>
    </w:p>
    <w:p w14:paraId="53EA21C0"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отражение фактов финансово-хозяйственной деятельности в регистрах бухгалтерского учета сельскохозяйственных предприятий Иркутской области за 1996 — 2003 гг.</w:t>
      </w:r>
    </w:p>
    <w:p w14:paraId="581D9565"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изучения служат вопросы теории и практики отечественного и зарубежного бухгалтерского учета сельскохозяйственных предприятий.</w:t>
      </w:r>
    </w:p>
    <w:p w14:paraId="01F92AF2"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Теоретическую и методологическую основу работы составили труды отечественных ученых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анализа, таких как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В.П. Астахов, П.С. Безруких,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Н.П. Кондраков, М.И. Кутер, А.Д.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С.А. Николаева, В.Д.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М.З. Пизенгольц, Я.В. Соколов и др.</w:t>
      </w:r>
    </w:p>
    <w:p w14:paraId="4EF144EE"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при подготовке диссертации были использованы работы следующих западных специалистов в области теории и практики бухгалтерского учета: X. Андерсона,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А. Гибера, Б.</w:t>
      </w:r>
      <w:r>
        <w:rPr>
          <w:rStyle w:val="WW8Num2z0"/>
          <w:rFonts w:ascii="Verdana" w:hAnsi="Verdana"/>
          <w:color w:val="000000"/>
          <w:sz w:val="18"/>
          <w:szCs w:val="18"/>
        </w:rPr>
        <w:t> </w:t>
      </w:r>
      <w:r>
        <w:rPr>
          <w:rStyle w:val="WW8Num3z0"/>
          <w:rFonts w:ascii="Verdana" w:hAnsi="Verdana"/>
          <w:color w:val="4682B4"/>
          <w:sz w:val="18"/>
          <w:szCs w:val="18"/>
        </w:rPr>
        <w:t>Коласса</w:t>
      </w:r>
      <w:r>
        <w:rPr>
          <w:rFonts w:ascii="Verdana" w:hAnsi="Verdana"/>
          <w:color w:val="000000"/>
          <w:sz w:val="18"/>
          <w:szCs w:val="18"/>
        </w:rPr>
        <w:t>, Д. Колдуэлла, М.Р. Метьюса,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Л. Пачоли, Э.С. Хендриксена и др.</w:t>
      </w:r>
    </w:p>
    <w:p w14:paraId="18EE2F17"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Нормативно-правовую основу составили законодательные и нормативные документы Российской Федерации и Иркутской области.</w:t>
      </w:r>
    </w:p>
    <w:p w14:paraId="04913A8F"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качестве исходной информации при проведении исследования были использованы данные </w:t>
      </w:r>
      <w:r>
        <w:rPr>
          <w:rFonts w:ascii="Verdana" w:hAnsi="Verdana"/>
          <w:color w:val="000000"/>
          <w:sz w:val="18"/>
          <w:szCs w:val="18"/>
        </w:rPr>
        <w:lastRenderedPageBreak/>
        <w:t>бухгалтерской отчетности сельскохозяйственных предприятий Иркутской области за 1996 - 2003 гг.</w:t>
      </w:r>
    </w:p>
    <w:p w14:paraId="52803213"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написания диссертационной работы применялись общенаучные методы и приемы: научная абстракция, моделирование, анализ и синтез, группировка,</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сравнение, экономико-статистические методы и др.</w:t>
      </w:r>
    </w:p>
    <w:p w14:paraId="1B0DF09A"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определении влияния учетных принципов на имущественное положение и финансовые результаты сельскохозяйственного предприятия и разработке рекомендаций по формированию учетной политики с целью удовлетворения интересов пользователей бухгалтерской информации. В результате диссертационного исследования были получены следующие результаты:</w:t>
      </w:r>
    </w:p>
    <w:p w14:paraId="00D3F46E"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сущность и влияние принципов на показатели, характеризующие имущественное положение и финансовое состояние сельскохозяйственных предприятий;</w:t>
      </w:r>
    </w:p>
    <w:p w14:paraId="5E54C114"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место допущений и требований в системе нормативного регулирования бухгалтерского учета и выявлены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принципы, используемые при отражении особенностей сельскохозяйственного производства;</w:t>
      </w:r>
    </w:p>
    <w:p w14:paraId="7480010B"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выявлено влияние принципов бухгалтерского учета на удовлетворение интересов отдельных групп пользователей;</w:t>
      </w:r>
    </w:p>
    <w:p w14:paraId="6DB4F40F"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формированию положений учетной политики на основе применения законодательных учетных принципов и удовлетворения интересов пользователей бухгалтерской информации.</w:t>
      </w:r>
    </w:p>
    <w:p w14:paraId="5203E766"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полученные результаты и предлагаемые рекомендации могут быть использованы для разработки теоретических и практических аспектов методики по формированию положений учетной политики на сельскохозяйственных предприятиях. Материалы диссертации могут быть использованы при преподавании курсов по дисциплинам: «</w:t>
      </w:r>
      <w:r>
        <w:rPr>
          <w:rStyle w:val="WW8Num3z0"/>
          <w:rFonts w:ascii="Verdana" w:hAnsi="Verdana"/>
          <w:color w:val="4682B4"/>
          <w:sz w:val="18"/>
          <w:szCs w:val="18"/>
        </w:rPr>
        <w:t>Теория бухгалтерского учета</w:t>
      </w:r>
      <w:r>
        <w:rPr>
          <w:rFonts w:ascii="Verdana" w:hAnsi="Verdana"/>
          <w:color w:val="000000"/>
          <w:sz w:val="18"/>
          <w:szCs w:val="18"/>
        </w:rPr>
        <w:t>»,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7AD108F2"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Результаты диссертационного исследования были представлены на научно-практических конференциях «Основные направления совершенствования организационно-экономического механизма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АПК в рыночных условиях»; «Проблемы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России» (Санкт-Петербург 2002 г.); «Научно-практическая конференция, посвященная 70-летию образования Иркутской государственной сельскохозяйственной академии» (Иркутск 2004 г.).</w:t>
      </w:r>
    </w:p>
    <w:p w14:paraId="40512466"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проведенных исследований опубликовано шесть работ общим объемом 1,9 п. л.</w:t>
      </w:r>
    </w:p>
    <w:p w14:paraId="03EE39E5"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литературы из 161 наименования. Основное содержание работы изложено на 162 страницах, содержит 5 таблиц, 10 схем, 11 приложений.</w:t>
      </w:r>
    </w:p>
    <w:p w14:paraId="652FBBB0" w14:textId="77777777" w:rsidR="006813E8" w:rsidRDefault="006813E8" w:rsidP="006813E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Москалева, Юлия Николаевна</w:t>
      </w:r>
    </w:p>
    <w:p w14:paraId="7340434C"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362BE30"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были сформулированы в научной литературе в период между 1972 и 1985 гг.,</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закреплены в отечественном учете в середине 90-х годов. Выделение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w:t>
      </w:r>
      <w:r>
        <w:rPr>
          <w:rStyle w:val="WW8Num3z0"/>
          <w:rFonts w:ascii="Verdana" w:hAnsi="Verdana"/>
          <w:color w:val="4682B4"/>
          <w:sz w:val="18"/>
          <w:szCs w:val="18"/>
        </w:rPr>
        <w:t>Учетная политика организаций</w:t>
      </w:r>
      <w:r>
        <w:rPr>
          <w:rFonts w:ascii="Verdana" w:hAnsi="Verdana"/>
          <w:color w:val="000000"/>
          <w:sz w:val="18"/>
          <w:szCs w:val="18"/>
        </w:rPr>
        <w:t>» от 09.12.98 № 60н (ред. 30.12.99) перечня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принципов отражает основные установки, характеризующие взгляды государства на методологию бухгалтерского учета. Очевидно, что эти взгляды в значительной степени учитывают цели и интересы страны.</w:t>
      </w:r>
    </w:p>
    <w:p w14:paraId="7E26E969"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Ослабление роли государства в режиме рыночной экономики неизбежно, поэтому встает вопрос о смене приоритетов в</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интересов государственных контролирующих органов интересами других групп пользователей. Это объясняется тем, что рыночная экономика предусматривает формирование такой финансовой информации, которая отражает интересы</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привлекает внимание к хозяйствующему субъекту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xml:space="preserve">; укрепляет желание дальнейшего </w:t>
      </w:r>
      <w:r>
        <w:rPr>
          <w:rFonts w:ascii="Verdana" w:hAnsi="Verdana"/>
          <w:color w:val="000000"/>
          <w:sz w:val="18"/>
          <w:szCs w:val="18"/>
        </w:rPr>
        <w:lastRenderedPageBreak/>
        <w:t>сотрудничества</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банков, настоящих и потенциальных партнеров и т.п.</w:t>
      </w:r>
    </w:p>
    <w:p w14:paraId="35D56744"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применения принципов бухгалтерского учета сменяется желанием использовать возможности, которые предоставляют эти принципы.</w:t>
      </w:r>
    </w:p>
    <w:p w14:paraId="56E77AF0"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глава диссертационного исследования «</w:t>
      </w:r>
      <w:r>
        <w:rPr>
          <w:rStyle w:val="WW8Num3z0"/>
          <w:rFonts w:ascii="Verdana" w:hAnsi="Verdana"/>
          <w:color w:val="4682B4"/>
          <w:sz w:val="18"/>
          <w:szCs w:val="18"/>
        </w:rPr>
        <w:t>Принципы бухгалтерского учета</w:t>
      </w:r>
      <w:r>
        <w:rPr>
          <w:rFonts w:ascii="Verdana" w:hAnsi="Verdana"/>
          <w:color w:val="000000"/>
          <w:sz w:val="18"/>
          <w:szCs w:val="18"/>
        </w:rPr>
        <w:t>» раскрывает значение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причины их использования и роль, которую они выполняют.</w:t>
      </w:r>
    </w:p>
    <w:p w14:paraId="09641DDC"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принципы оказывают влияние на методологию бухгалтерского учета, поэтому изучение вопросов их становления, развития и современного состояния имеет большое значение. В работе рассматривается история возникновения современных учетных принципов, различные мнения отечественных и зарубежных ученых по определению значений основных принципов бухгалтерского учета. Выявлены сходства и различия определений законодательных учетных принципов, выделяемые разными учеными. В главе проанализировано значение учетных принципов, определено их место в системе нормативного регулирования и предложена схема соподчиненности нормативных документов, применяемых при использовании учетных принципов в сельскохозяйственных предприятиях. Сформированная схема позволяет устранить возникающие противоречия при применении норм законодательных документов, сопутствующих использованию учетных принципов.</w:t>
      </w:r>
    </w:p>
    <w:p w14:paraId="60DA3E23"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бухгалтерского учета сельскохозяйственного предприятия основана на общих положениях, свойственных любой отрасли народного хозяйства, поэтому предусматривает применение законодательно утвержденных принципов, называемых допущениями и требованиями. Однако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 таких предприятиях имеет ряд особенностей, следовательно, возникает необходимость адаптации учетных принципов к специфике сельскохозяйственного производства. В работе выделены те особенности сельскохозяйственного производства, с которыми связано применение допущений и требований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2F8EADEA"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Учетные принципы являются основой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бухгалтерской информации. Она позволяет</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оценивать эффективность работы сельскохозяйственного предприятия, перспективы его развития, выявлять скрытые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проводить анализ и сравнение показателей другими предприятиями отрасли. В работе проанализированы интересы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проведена их классификация и выявлено влияние используемых допущений и требований на их интересы.</w:t>
      </w:r>
    </w:p>
    <w:p w14:paraId="0FB2C4C0"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элементы научной новизны заключаются в следующем:</w:t>
      </w:r>
    </w:p>
    <w:p w14:paraId="5832ABF3"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-выделены основополагающие принципы бухгалтерского учета в зарубежной и отечественной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w:t>
      </w:r>
    </w:p>
    <w:p w14:paraId="2AFB7DF1"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место учетных принципов в системе нормативного регулирования бухгалтерского учета на сельскохозяйственных предприятиях; выявлены учетные принципы, используемые при отражении особенностей</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 в бухгалтерском учете;</w:t>
      </w:r>
    </w:p>
    <w:p w14:paraId="0D1B5946"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-раскрыто влияние допущений и требований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интересов различных пользователей при формировании показателей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D3C9A49"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w:t>
      </w:r>
      <w:r>
        <w:rPr>
          <w:rStyle w:val="WW8Num3z0"/>
          <w:rFonts w:ascii="Verdana" w:hAnsi="Verdana"/>
          <w:color w:val="4682B4"/>
          <w:sz w:val="18"/>
          <w:szCs w:val="18"/>
        </w:rPr>
        <w:t>Требования бухгалтерского учета</w:t>
      </w:r>
      <w:r>
        <w:rPr>
          <w:rFonts w:ascii="Verdana" w:hAnsi="Verdana"/>
          <w:color w:val="000000"/>
          <w:sz w:val="18"/>
          <w:szCs w:val="18"/>
        </w:rPr>
        <w:t>» исследованы вопросы адаптации учетных требований к специфике деятельности сельскохозяйственных предприятий Зиминского района Иркутской области. В главе определено значение каждого требования при ведении бухгалтерского учета и формирования показателей бухгалтерской отчетности. Рассмотрено сравнение определений изучаемых требований, существующее в научной и нормативной литературе. Описаны условия применения требований при отражении особенностей аграрного производства. Систематизированы интересы пользователей в отношении последствий применения требований в бухгалтерском учете.</w:t>
      </w:r>
    </w:p>
    <w:p w14:paraId="48F7C3C7"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Нестабильное состояние рыночной экономики России заставляет отнестись к вопросу применения в бухгалтерском учете законодательно утвержденных требований с большей ответственностью, поскольку использование требований при формировании учетной политики позволяет сельскохозяйственным предприятиям влиять на изменение своего финансового положения.</w:t>
      </w:r>
    </w:p>
    <w:p w14:paraId="641E7A70"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отечественной научной литературе существует достаточно исследований, посвященных </w:t>
      </w:r>
      <w:r>
        <w:rPr>
          <w:rFonts w:ascii="Verdana" w:hAnsi="Verdana"/>
          <w:color w:val="000000"/>
          <w:sz w:val="18"/>
          <w:szCs w:val="18"/>
        </w:rPr>
        <w:lastRenderedPageBreak/>
        <w:t>применению требований и допущений, однако вопросу их влияния на имущественное и финансовое положение предприятий уделяется недостаточное внимание.</w:t>
      </w:r>
    </w:p>
    <w:p w14:paraId="004C1008"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требований в учете не означает повышения финансового благополучия хозяйства, но оказывает существенное влияние на оценку имущественного положения и на финансовый результат. Для успешной деятельности сельскохозяйственное предприятие не только должно соблюдать технологию производства продукции и знать</w:t>
      </w:r>
      <w:r>
        <w:rPr>
          <w:rStyle w:val="WW8Num2z0"/>
          <w:rFonts w:ascii="Verdana" w:hAnsi="Verdana"/>
          <w:color w:val="000000"/>
          <w:sz w:val="18"/>
          <w:szCs w:val="18"/>
        </w:rPr>
        <w:t> </w:t>
      </w:r>
      <w:r>
        <w:rPr>
          <w:rStyle w:val="WW8Num3z0"/>
          <w:rFonts w:ascii="Verdana" w:hAnsi="Verdana"/>
          <w:color w:val="4682B4"/>
          <w:sz w:val="18"/>
          <w:szCs w:val="18"/>
        </w:rPr>
        <w:t>конъюнктуру</w:t>
      </w:r>
      <w:r>
        <w:rPr>
          <w:rStyle w:val="WW8Num2z0"/>
          <w:rFonts w:ascii="Verdana" w:hAnsi="Verdana"/>
          <w:color w:val="000000"/>
          <w:sz w:val="18"/>
          <w:szCs w:val="18"/>
        </w:rPr>
        <w:t> </w:t>
      </w:r>
      <w:r>
        <w:rPr>
          <w:rFonts w:ascii="Verdana" w:hAnsi="Verdana"/>
          <w:color w:val="000000"/>
          <w:sz w:val="18"/>
          <w:szCs w:val="18"/>
        </w:rPr>
        <w:t>рынка, но и учитывать интересы основных партнеров, собственников,</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потенциальных инвесторов, кредитующих банков, налоговых органов, рабочих и служащих и других пользователей, которые часто противоречат друг другу. Финансовый результат важен для инвесторов, собственников, налоговых органов и, в случае материальной</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Fonts w:ascii="Verdana" w:hAnsi="Verdana"/>
          <w:color w:val="000000"/>
          <w:sz w:val="18"/>
          <w:szCs w:val="18"/>
        </w:rPr>
        <w:t>, для администрации. Оценка имущественного положения необходима для</w:t>
      </w:r>
      <w:r>
        <w:rPr>
          <w:rStyle w:val="WW8Num2z0"/>
          <w:rFonts w:ascii="Verdana" w:hAnsi="Verdana"/>
          <w:color w:val="000000"/>
          <w:sz w:val="18"/>
          <w:szCs w:val="18"/>
        </w:rPr>
        <w:t> </w:t>
      </w:r>
      <w:r>
        <w:rPr>
          <w:rStyle w:val="WW8Num3z0"/>
          <w:rFonts w:ascii="Verdana" w:hAnsi="Verdana"/>
          <w:color w:val="4682B4"/>
          <w:sz w:val="18"/>
          <w:szCs w:val="18"/>
        </w:rPr>
        <w:t>кредитующих</w:t>
      </w:r>
      <w:r>
        <w:rPr>
          <w:rStyle w:val="WW8Num2z0"/>
          <w:rFonts w:ascii="Verdana" w:hAnsi="Verdana"/>
          <w:color w:val="000000"/>
          <w:sz w:val="18"/>
          <w:szCs w:val="18"/>
        </w:rPr>
        <w:t> </w:t>
      </w:r>
      <w:r>
        <w:rPr>
          <w:rFonts w:ascii="Verdana" w:hAnsi="Verdana"/>
          <w:color w:val="000000"/>
          <w:sz w:val="18"/>
          <w:szCs w:val="18"/>
        </w:rPr>
        <w:t>банков, страховых организаций и администрации.</w:t>
      </w:r>
    </w:p>
    <w:p w14:paraId="010FA142"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этими интересами администрация сельскохозяйственного предприятия принимает решение об утверждении учетной политики, регулирующей порядок ведения учета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Целью формирования индивидуальной учетной политики является утверждение такой совокупности способов бухгалтерского учета, которые должны быть адаптированы к потребностям пользователей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должна решать одну из задач: точное определение финансового результата либо точная оценка имущественного положения. Смешение этих задач при выборе способов ведения учета приводит к условности показателей бухгалтерской отчетности, которые не могут удовлетворить ни одну группу пользователей. Поэтому с целью расчета финансового результата выбор способов ведения учета производят на основе следующих требований:</w:t>
      </w:r>
    </w:p>
    <w:p w14:paraId="4FAA03BE"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-осмотрительность. Обеспечивает учет</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по текущим ценам. Способствует использованию ускоренных способов</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основным средствам и</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Предусматривает распределение управленческих расходов по счетам учета производственных затрат. Предполагает формирование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 целью расчета реальной стоимости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w:t>
      </w:r>
    </w:p>
    <w:p w14:paraId="485E8306"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-непротиворечивость. Позволяет использовать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каждой единицы при списании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производство. Обеспечивает применение равномерного способа</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расходов будущих периодов. Предполагает формирование учетной политики в соответствии как с</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нормативными документами (отражают адаптацию законодательных учетных принципов для сельскохозяйственного учета), так и с иными нормативными актами, регулирующими бухгалтерский учет;</w:t>
      </w:r>
    </w:p>
    <w:p w14:paraId="6CD56B06"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-рациональность. Способствует выбору</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себестоимости при оценке оборотных активов (ресурсов и продукции собственного производства).</w:t>
      </w:r>
    </w:p>
    <w:p w14:paraId="5277A9F5"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более точного определения финансового результата необходимо выбирать способы ведения бухгалтерского учета на основе следующих требований:</w:t>
      </w:r>
    </w:p>
    <w:p w14:paraId="53C001AE"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полнота. Предполагает использование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для оценки и списания оборотных активов в течение отчетного периода по фактической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Позволяет при формировании рабочего плана счетов к счетам по учету доходов и расходов включать дополнительные аналитические</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Они способствуют группировке расходов и доходов по критерию использования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(доходы, не учитываемые для целей налогообложения; расходы, не учитываемые для целей налогообложения);</w:t>
      </w:r>
    </w:p>
    <w:p w14:paraId="080D5CB6"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Fonts w:ascii="Verdana" w:hAnsi="Verdana"/>
          <w:color w:val="000000"/>
          <w:sz w:val="18"/>
          <w:szCs w:val="18"/>
        </w:rPr>
        <w:t>. Предусматривает использование метода ФИФО при</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оборотных активов. Обеспечивает списание расходов будущих периодов пропорционально объему произведенной продукции. Предполагает применение фактической себестоимости при оценке</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w:t>
      </w:r>
    </w:p>
    <w:p w14:paraId="03AA6632"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приоритет содержания перед формой. Способствует учету контролируемого имущества в составе собственных внеоборотных активов. Предусматривает</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по специальной одежде, используемой в производственном процессе.</w:t>
      </w:r>
    </w:p>
    <w:p w14:paraId="3B1F48DB"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решения любой из рассматриваемых задач автор диссертации считает важным закрепление </w:t>
      </w:r>
      <w:r>
        <w:rPr>
          <w:rFonts w:ascii="Verdana" w:hAnsi="Verdana"/>
          <w:color w:val="000000"/>
          <w:sz w:val="18"/>
          <w:szCs w:val="18"/>
        </w:rPr>
        <w:lastRenderedPageBreak/>
        <w:t>в составе учетной политики следующих основных положений:</w:t>
      </w:r>
    </w:p>
    <w:p w14:paraId="3A3AD858"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влияния</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 на формирование показателей отчетности. Утверждение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при превышении которого факты влияния аффилированных лиц должны раскрываться в пояснениях к бухгалтерской отчетности согласно требованию полноты;</w:t>
      </w:r>
    </w:p>
    <w:p w14:paraId="7E8A7930"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отражение порядка оформления в учете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графика документооборота. Раскрытие существенных условных фактов и событий после отчетной даты в пояснениях к бухгалтерской отчетности в соответствии с требованием</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w:t>
      </w:r>
    </w:p>
    <w:p w14:paraId="215822BF"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указание порядка формирования и использования резервов, предусмотренных требованием осмотрительности;</w:t>
      </w:r>
    </w:p>
    <w:p w14:paraId="4D39BA0D"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отражение в составе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стоимости долгосрочно арендуемого имущества (сроком более 5 лет), согласно требованию приоритета содержания перед формой. При условии использования имущества в производственном процессе и наличия намерений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в собственность. Предусмотреть информирование пользователей об отражении в учете имущества на основе приоритета содержания перед формой;</w:t>
      </w:r>
    </w:p>
    <w:p w14:paraId="3AA35532"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создание информации различной степени обобщенности для нужд управления, при условии соблюдения требования непротиворечивости;</w:t>
      </w:r>
    </w:p>
    <w:p w14:paraId="27083C27"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в зависимости от масштабов деятельности, производственной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интересов пользователей в соответствии с требованием рациональности.</w:t>
      </w:r>
    </w:p>
    <w:p w14:paraId="01F8679C"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диссертации, выявленные в ходе исследования противоречия использования допущений и требований решаются в пользу требований, поскольку они являются в бухгалтерском учете являются обязательными к применению. В результате исследования выявлены следующие противоречия учетных принципов в хозяйствах Зиминского района Иркутской области:</w:t>
      </w:r>
    </w:p>
    <w:p w14:paraId="31AB6B11"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•требование осмотрительности противоречит использованию в учете допущения непрерывности деятельности, поскольку предусматривает проведение</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w:t>
      </w:r>
    </w:p>
    <w:p w14:paraId="18374924"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требование приоритета содержания перед формой противоречит: 1) применению допущения имущественной обособленности, так как предусматривает учет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предприятия контролируемого имущества; 2) использованию допущения непрерывности деятельности, потому что предполагает отражение в учете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предприятием с учетом доли</w:t>
      </w:r>
      <w:r>
        <w:rPr>
          <w:rStyle w:val="WW8Num2z0"/>
          <w:rFonts w:ascii="Verdana" w:hAnsi="Verdana"/>
          <w:color w:val="000000"/>
          <w:sz w:val="18"/>
          <w:szCs w:val="18"/>
        </w:rPr>
        <w:t> </w:t>
      </w:r>
      <w:r>
        <w:rPr>
          <w:rStyle w:val="WW8Num3z0"/>
          <w:rFonts w:ascii="Verdana" w:hAnsi="Verdana"/>
          <w:color w:val="4682B4"/>
          <w:sz w:val="18"/>
          <w:szCs w:val="18"/>
        </w:rPr>
        <w:t>непоступления</w:t>
      </w:r>
      <w:r>
        <w:rPr>
          <w:rStyle w:val="WW8Num2z0"/>
          <w:rFonts w:ascii="Verdana" w:hAnsi="Verdana"/>
          <w:color w:val="000000"/>
          <w:sz w:val="18"/>
          <w:szCs w:val="18"/>
        </w:rPr>
        <w:t> </w:t>
      </w:r>
      <w:r>
        <w:rPr>
          <w:rFonts w:ascii="Verdana" w:hAnsi="Verdana"/>
          <w:color w:val="000000"/>
          <w:sz w:val="18"/>
          <w:szCs w:val="18"/>
        </w:rPr>
        <w:t>этих средств;</w:t>
      </w:r>
    </w:p>
    <w:p w14:paraId="1BFDAC04"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•требование рациональности противоречит использованию допущения последовательности применения учетной политики, поскольку предусматривает изменение выбранных способов учета в зависимости от изменения целей администрации.</w:t>
      </w:r>
    </w:p>
    <w:p w14:paraId="6DBCE94C"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главе на базе анализа применения требований бухгалтерского учета хозяйствами Зиминского района предложен необходимый состав учетной политики. Каждое положение содержит ссылку на нормативный документ, которым предусмотрено использование конкретного способа ведения бухгалтерского учета, что позволяет в последующих отчетных периодах вносить</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 учетную политику на основе мониторинга изменений законодательства. Рассматриваются только те положения, по которым существуют несколько способов ведения учета. Нецелесообразно включать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способы ведения учета, по которым законодательством предусмотрен единственный вариант. Предлагаемые положения раскрывают влияние учетных принципов как на оценку имущественного положения, так и на определение финансового результата. Они корректируют методологическую основу учетной политики исследуемых хозяйств и могут быть использованы в дальнейших разработках отдельных теоретических и практических аспектов формирования учетной политики.</w:t>
      </w:r>
    </w:p>
    <w:p w14:paraId="034EEC45"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состоят в следующем: -раскрыты особенности отражения специфики аграрного производства в соответствии с рассматриваемыми требованиями;</w:t>
      </w:r>
    </w:p>
    <w:p w14:paraId="05CAB6A9"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-проанализирован опыт применения требований бухгалтерского учета в сельскохозяйственных предприятиях;</w:t>
      </w:r>
    </w:p>
    <w:p w14:paraId="4CCE2F96"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-предложены рекомендации по формированию положений учетной политики сельскохозяйственных предприятий на основе адаптации требований бухгалтерского учета к потребностям конкретных групп пользователей.</w:t>
      </w:r>
    </w:p>
    <w:p w14:paraId="1D047530"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w:t>
      </w:r>
      <w:r>
        <w:rPr>
          <w:rStyle w:val="WW8Num3z0"/>
          <w:rFonts w:ascii="Verdana" w:hAnsi="Verdana"/>
          <w:color w:val="4682B4"/>
          <w:sz w:val="18"/>
          <w:szCs w:val="18"/>
        </w:rPr>
        <w:t>Допущения бухгалтерского учета</w:t>
      </w:r>
      <w:r>
        <w:rPr>
          <w:rFonts w:ascii="Verdana" w:hAnsi="Verdana"/>
          <w:color w:val="000000"/>
          <w:sz w:val="18"/>
          <w:szCs w:val="18"/>
        </w:rPr>
        <w:t>» была проанализирована необходимость использования допущений бухгалтерского учета. Сформулировано более конкретное описание последствий применения допущений в бухгалтерском учете сельскохозяйственного предприятия. Определено влияние каждого допущения либо на имущественное положение, либо на финансовый результат хозяйства. Выявлена зависимость между применением допущений и интересами пользователей. Произведена оценка сложившейся системы применения учетных принципов в хозяйствах Зиминского района Иркутской области.</w:t>
      </w:r>
    </w:p>
    <w:p w14:paraId="4F10659D"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главе проанализирован и обобщен опыт использования в учетной практике сельскохозяйственных предприятий законодательных допущений. Раскрытое в процессе диссертационного исследования влияние применения допущений на оценку имущественного положения и определение финансового результата позволили разработать методические рекомендации по формированию положений учетной политики.</w:t>
      </w:r>
    </w:p>
    <w:p w14:paraId="43171432"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 состава учетной политики с целью более точной оценки имущественного положения необходимо использовать следующие допущения: -имущественная обособленность. Позволяет отражать в составе баланса основные средства на основе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676EAC09"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-непрерывность деятельности. Способствует применению плановой себестоимости при оценке незавершенного производства;</w:t>
      </w:r>
    </w:p>
    <w:p w14:paraId="1BCAC85D"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-временной определенности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Обеспечивает использование критерия «</w:t>
      </w:r>
      <w:r>
        <w:rPr>
          <w:rStyle w:val="WW8Num3z0"/>
          <w:rFonts w:ascii="Verdana" w:hAnsi="Verdana"/>
          <w:color w:val="4682B4"/>
          <w:sz w:val="18"/>
          <w:szCs w:val="18"/>
        </w:rPr>
        <w:t>отгрузки</w:t>
      </w:r>
      <w:r>
        <w:rPr>
          <w:rFonts w:ascii="Verdana" w:hAnsi="Verdana"/>
          <w:color w:val="000000"/>
          <w:sz w:val="18"/>
          <w:szCs w:val="18"/>
        </w:rPr>
        <w:t>» при определении выручки. Позволяет отражать в учете финансовый результат при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договорах только по окончании работ.</w:t>
      </w:r>
    </w:p>
    <w:p w14:paraId="4D754B43"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случае формирования учетной политики с целью определения достоверного финансового результата необходимо использовать способы ведения учета на основе следующих допущений:</w:t>
      </w:r>
    </w:p>
    <w:p w14:paraId="27D51B03"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-непрерывность деятельности. Позволяет учитывать</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по стоимости приобретения. Способствует выбору линейного способа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основным средствам и</w:t>
      </w:r>
      <w:r>
        <w:rPr>
          <w:rStyle w:val="WW8Num2z0"/>
          <w:rFonts w:ascii="Verdana" w:hAnsi="Verdana"/>
          <w:color w:val="000000"/>
          <w:sz w:val="18"/>
          <w:szCs w:val="18"/>
        </w:rPr>
        <w:t> </w:t>
      </w:r>
      <w:r>
        <w:rPr>
          <w:rStyle w:val="WW8Num3z0"/>
          <w:rFonts w:ascii="Verdana" w:hAnsi="Verdana"/>
          <w:color w:val="4682B4"/>
          <w:sz w:val="18"/>
          <w:szCs w:val="18"/>
        </w:rPr>
        <w:t>внеоборотным</w:t>
      </w:r>
      <w:r>
        <w:rPr>
          <w:rStyle w:val="WW8Num2z0"/>
          <w:rFonts w:ascii="Verdana" w:hAnsi="Verdana"/>
          <w:color w:val="000000"/>
          <w:sz w:val="18"/>
          <w:szCs w:val="18"/>
        </w:rPr>
        <w:t> </w:t>
      </w:r>
      <w:r>
        <w:rPr>
          <w:rFonts w:ascii="Verdana" w:hAnsi="Verdana"/>
          <w:color w:val="000000"/>
          <w:sz w:val="18"/>
          <w:szCs w:val="18"/>
        </w:rPr>
        <w:t>активам;</w:t>
      </w:r>
    </w:p>
    <w:p w14:paraId="357A1B7B"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-временная определенность фактов хозяйственной деятельности. Предполагает</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управленческих расходов на финансовый результат без распределения на счета производственных затрат. Позволяет использовать в качестве критерия «</w:t>
      </w:r>
      <w:r>
        <w:rPr>
          <w:rStyle w:val="WW8Num3z0"/>
          <w:rFonts w:ascii="Verdana" w:hAnsi="Verdana"/>
          <w:color w:val="4682B4"/>
          <w:sz w:val="18"/>
          <w:szCs w:val="18"/>
        </w:rPr>
        <w:t>оплату</w:t>
      </w:r>
      <w:r>
        <w:rPr>
          <w:rFonts w:ascii="Verdana" w:hAnsi="Verdana"/>
          <w:color w:val="000000"/>
          <w:sz w:val="18"/>
          <w:szCs w:val="18"/>
        </w:rPr>
        <w:t>» при отражении в учете</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Предусматривает регистрацию финансового результата при долгосрочных договорах по мере завершения этапов работ.</w:t>
      </w:r>
    </w:p>
    <w:p w14:paraId="287D0BE9"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главе обоснована необходимость использования в учете допущений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интересов различных пользователей бухгалтерской информации.</w:t>
      </w:r>
    </w:p>
    <w:p w14:paraId="603EB565"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научной новизны заключаются в следующем:</w:t>
      </w:r>
    </w:p>
    <w:p w14:paraId="60C1D608"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место допущений в системе нормативного регулирования бухгалтерского учета;</w:t>
      </w:r>
    </w:p>
    <w:p w14:paraId="073CD1CB"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выявлено, при каких особенностях сельскохозяйственного производства необходимо использование допущений;</w:t>
      </w:r>
    </w:p>
    <w:p w14:paraId="434906E7"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установлено влияние допущений бухгалтерского учета на показатели, характеризующие финансовое и имущественное положение сельскохозяйственных предприятий;</w:t>
      </w:r>
    </w:p>
    <w:p w14:paraId="639AA18F"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формированию положений учетной политики сельскохозяйственного предприятия на основе адаптации допущений к информационным потребностям пользователей бухгалтерской отчетности.</w:t>
      </w:r>
    </w:p>
    <w:p w14:paraId="3E34DC64"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учетной политики на основе бухгалтерских принципов обеспечивает информативность, аналитичность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учета. Анализ применения законодательных учетных принципов позволил обосновать разработанные положения учетной политики и выявить их влияние на удовлетворение потребностей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0CF7C252"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методические рекомендации по формированию учетной политики позволяют:</w:t>
      </w:r>
    </w:p>
    <w:p w14:paraId="17E67D09"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учесть специфику сельскохозяйственного производства;</w:t>
      </w:r>
    </w:p>
    <w:p w14:paraId="0057936C"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•реализовать в учетной практике возможности законодательно закрепленных учетных принципов;</w:t>
      </w:r>
    </w:p>
    <w:p w14:paraId="3ABF3ED9"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наилучший выбор способов и методов учета, исходя из интересов хозяйства и различных групп пользователей;</w:t>
      </w:r>
    </w:p>
    <w:p w14:paraId="55DACF8B" w14:textId="77777777" w:rsidR="006813E8" w:rsidRDefault="006813E8" w:rsidP="006813E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проинформировать заинтересованных пользователей о событиях, которые могут повлиять на изменения финансового и имущественного положения хозяйства вследствие свершившихся условных фактов хозяйственной жизни, событий после отчетной даты, влияния аффилированных лиц;</w:t>
      </w:r>
    </w:p>
    <w:p w14:paraId="4658DF03"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повысить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поскольку раскрытие применяемых способов ведения учета повышает доверие со стороны потенциальных инвесторов и кредитующих банков к управлению сельскохозяйственным предприятием.</w:t>
      </w:r>
    </w:p>
    <w:p w14:paraId="5A7055EC" w14:textId="77777777" w:rsidR="006813E8" w:rsidRDefault="006813E8" w:rsidP="006813E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в диссертации подходы позволяют адаптировать методологию бухгалтерского учета к особенностям сельскохозяйственного производства, а разработанные рекомендации по формированию учетной политики могут быть использованы в качестве «</w:t>
      </w:r>
      <w:r>
        <w:rPr>
          <w:rStyle w:val="WW8Num3z0"/>
          <w:rFonts w:ascii="Verdana" w:hAnsi="Verdana"/>
          <w:color w:val="4682B4"/>
          <w:sz w:val="18"/>
          <w:szCs w:val="18"/>
        </w:rPr>
        <w:t>шаблона</w:t>
      </w:r>
      <w:r>
        <w:rPr>
          <w:rFonts w:ascii="Verdana" w:hAnsi="Verdana"/>
          <w:color w:val="000000"/>
          <w:sz w:val="18"/>
          <w:szCs w:val="18"/>
        </w:rPr>
        <w:t>», который можно применить к любой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установке администрации и собственников.</w:t>
      </w:r>
    </w:p>
    <w:p w14:paraId="229D24CA" w14:textId="77777777" w:rsidR="006813E8" w:rsidRDefault="006813E8" w:rsidP="006813E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Москалева, Юлия Николаевна, 2005 год</w:t>
      </w:r>
    </w:p>
    <w:p w14:paraId="01991C00"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РФ от 12.12.93 б/н (ред. 25.07.03 № 841) // Российская газе-та.-2003.-№ 151.</w:t>
      </w:r>
    </w:p>
    <w:p w14:paraId="69D3CB78"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Принят Государственной Думой Ч. 1 21.10.94 (ред. 23.12.03); Ч. 2 от 22.12.95 (ред. 23.12.03); Ч. 3 от 01.11.01 (ред. 11.11.03) // Российская газета - 2003. - № 261.</w:t>
      </w:r>
    </w:p>
    <w:p w14:paraId="7D319F8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Кодекс РФ об административных правонарушениях. Принят Государственной Думой 26.12.01 (ред. 23.12.03) // Российская газета.-2003.-№ 261.</w:t>
      </w:r>
    </w:p>
    <w:p w14:paraId="73C1B051"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Принят Государственной Думой — Ч. 1 от 31.07.98 № 146-ФЗ; Ч. 2 от 05.08.00 № 117-ФЗ (ред. 23.12.03) // Российская газета.-2003. № 261; -2004.- № 72.</w:t>
      </w:r>
    </w:p>
    <w:p w14:paraId="68960F21"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21.11.96 № 129-ФЗ (ред. 30.06.03) //Российская газета.-2003.- № 126.</w:t>
      </w:r>
    </w:p>
    <w:p w14:paraId="5FCF60F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Федеральный закон РФ от 08.12.95 № 193-Ф3 (ред. 11.06.03) //Российская газета. -2003.-№ 115.• 7.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РФ от 26.12.95 № 208-ФЗред. 14.02.04) // Российская газета.- 2004.- № 53.</w:t>
      </w:r>
    </w:p>
    <w:p w14:paraId="31C8E1B7"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обществах с ограниченной ответственностью: Федеральный закон РФ от 08.02.98 №14-ФЗ (ред.21.03.02) // Российская газета.-2002.-№ 53.</w:t>
      </w:r>
    </w:p>
    <w:p w14:paraId="02880379"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 Правительства РФ от 06.03.98 № 283 // СЗ РФ.-1997.- № 14, 38.</w:t>
      </w:r>
    </w:p>
    <w:p w14:paraId="36F9F234"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Федеральное правило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11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утв. пост. Правительства РФ от 07.10.04 г. № 532 // СЗ РФ.-2004.-№ 39.</w:t>
      </w:r>
    </w:p>
    <w:p w14:paraId="2DCD860B"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w:t>
      </w:r>
      <w:r>
        <w:rPr>
          <w:rStyle w:val="WW8Num3z0"/>
          <w:rFonts w:ascii="Verdana" w:hAnsi="Verdana"/>
          <w:color w:val="4682B4"/>
          <w:sz w:val="18"/>
          <w:szCs w:val="18"/>
        </w:rPr>
        <w:t>Учетная политика организации</w:t>
      </w:r>
      <w:r>
        <w:rPr>
          <w:rFonts w:ascii="Verdana" w:hAnsi="Verdana"/>
          <w:color w:val="000000"/>
          <w:sz w:val="18"/>
          <w:szCs w:val="18"/>
        </w:rPr>
        <w:t>», пр.</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09.12.98 № 60н (ред. 30.12.99) // Бюллетень нормативных актов федеральных органов исполнительной власти. 2000.- N 7-8.</w:t>
      </w:r>
    </w:p>
    <w:p w14:paraId="409C139C"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ПБУ 2/94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приказ Минфина Российской Федерации от 20.12.94 № 167 // Финансовая газета.- 1995.-№ 5.</w:t>
      </w:r>
    </w:p>
    <w:p w14:paraId="3EA929A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пр. Минфина РФ от 06.07.99 № 43н // СЗ РФ. -1998.-№ 11.</w:t>
      </w:r>
    </w:p>
    <w:p w14:paraId="7AB0C229"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ПБУ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пр. Минфина РФ от 09.06.01 № 44н // Российская газета.- 2001.-№ 140.</w:t>
      </w:r>
    </w:p>
    <w:p w14:paraId="6A15A9C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ПБУ 6/01 «</w:t>
      </w:r>
      <w:r>
        <w:rPr>
          <w:rStyle w:val="WW8Num3z0"/>
          <w:rFonts w:ascii="Verdana" w:hAnsi="Verdana"/>
          <w:color w:val="4682B4"/>
          <w:sz w:val="18"/>
          <w:szCs w:val="18"/>
        </w:rPr>
        <w:t>Учет основных средств</w:t>
      </w:r>
      <w:r>
        <w:rPr>
          <w:rFonts w:ascii="Verdana" w:hAnsi="Verdana"/>
          <w:color w:val="000000"/>
          <w:sz w:val="18"/>
          <w:szCs w:val="18"/>
        </w:rPr>
        <w:t>», пр. Минфина РФ от 30.03.01 № 26н. (ред. 18.05.02)//Российская газета.-2001.-№ 91-92 .</w:t>
      </w:r>
    </w:p>
    <w:p w14:paraId="5C206169"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ПБУ 7/98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пр. Минфина РФ от 25.11.98 № 56н // Российская газета.-1999,- № 10.</w:t>
      </w:r>
    </w:p>
    <w:p w14:paraId="6145D29B"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 ПБУ 8/01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 Минфина РФ от 28.11.01 № 96н // Российская газега.-2002.-№ 02.</w:t>
      </w:r>
    </w:p>
    <w:p w14:paraId="4EAD7FDD"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ПБУ 9/99 «</w:t>
      </w:r>
      <w:r>
        <w:rPr>
          <w:rStyle w:val="WW8Num3z0"/>
          <w:rFonts w:ascii="Verdana" w:hAnsi="Verdana"/>
          <w:color w:val="4682B4"/>
          <w:sz w:val="18"/>
          <w:szCs w:val="18"/>
        </w:rPr>
        <w:t>Доходы организации</w:t>
      </w:r>
      <w:r>
        <w:rPr>
          <w:rFonts w:ascii="Verdana" w:hAnsi="Verdana"/>
          <w:color w:val="000000"/>
          <w:sz w:val="18"/>
          <w:szCs w:val="18"/>
        </w:rPr>
        <w:t>», пр. Минфина РФ от 06.05.99 № 32н (ред. 30.03.01) //Российская газета.-2001.-№ 91-92.</w:t>
      </w:r>
    </w:p>
    <w:p w14:paraId="710F2F47"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ПБУ 10/99 «</w:t>
      </w:r>
      <w:r>
        <w:rPr>
          <w:rStyle w:val="WW8Num3z0"/>
          <w:rFonts w:ascii="Verdana" w:hAnsi="Verdana"/>
          <w:color w:val="4682B4"/>
          <w:sz w:val="18"/>
          <w:szCs w:val="18"/>
        </w:rPr>
        <w:t>Расходы организации</w:t>
      </w:r>
      <w:r>
        <w:rPr>
          <w:rFonts w:ascii="Verdana" w:hAnsi="Verdana"/>
          <w:color w:val="000000"/>
          <w:sz w:val="18"/>
          <w:szCs w:val="18"/>
        </w:rPr>
        <w:t>», пр. Минфина РФ от 06.05.99 № ЗЗн (ред. 30.03.01) // Российская газета.-2001 .-№ 91-92.</w:t>
      </w:r>
    </w:p>
    <w:p w14:paraId="6E95A981"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ПБУ 11/2000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пр. Минфина РФ от 13.01.01 № 5н (ред. 30.03.01) // Библиотечка «</w:t>
      </w:r>
      <w:r>
        <w:rPr>
          <w:rStyle w:val="WW8Num3z0"/>
          <w:rFonts w:ascii="Verdana" w:hAnsi="Verdana"/>
          <w:color w:val="4682B4"/>
          <w:sz w:val="18"/>
          <w:szCs w:val="18"/>
        </w:rPr>
        <w:t>Российская газета</w:t>
      </w:r>
      <w:r>
        <w:rPr>
          <w:rFonts w:ascii="Verdana" w:hAnsi="Verdana"/>
          <w:color w:val="000000"/>
          <w:sz w:val="18"/>
          <w:szCs w:val="18"/>
        </w:rPr>
        <w:t>».-2002.-№ п.</w:t>
      </w:r>
    </w:p>
    <w:p w14:paraId="7E94BDA9"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ПБУ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пр. Минфина РФ от 27.01.00 № 11н // Финансовая газета.-2000.-№ 13.</w:t>
      </w:r>
    </w:p>
    <w:p w14:paraId="2B3CE9B7"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ПБУ 14/2000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 Минфина РФ от 16.10.00 № 91н // Финансовая газета.-2000.-№ 48.</w:t>
      </w:r>
    </w:p>
    <w:p w14:paraId="5ADEEBEB"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ПБУ 15/01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на их</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Fonts w:ascii="Verdana" w:hAnsi="Verdana"/>
          <w:color w:val="000000"/>
          <w:sz w:val="18"/>
          <w:szCs w:val="18"/>
        </w:rPr>
        <w:t>», пр. Минфина РФ от 02.08.01 № 60н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.-2001. -№ 18.</w:t>
      </w:r>
    </w:p>
    <w:p w14:paraId="350D796D"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ГТБУ</w:t>
      </w:r>
      <w:r>
        <w:rPr>
          <w:rStyle w:val="WW8Num2z0"/>
          <w:rFonts w:ascii="Verdana" w:hAnsi="Verdana"/>
          <w:color w:val="000000"/>
          <w:sz w:val="18"/>
          <w:szCs w:val="18"/>
        </w:rPr>
        <w:t> </w:t>
      </w:r>
      <w:r>
        <w:rPr>
          <w:rFonts w:ascii="Verdana" w:hAnsi="Verdana"/>
          <w:color w:val="000000"/>
          <w:sz w:val="18"/>
          <w:szCs w:val="18"/>
        </w:rPr>
        <w:t>19/02 «</w:t>
      </w:r>
      <w:r>
        <w:rPr>
          <w:rStyle w:val="WW8Num3z0"/>
          <w:rFonts w:ascii="Verdana" w:hAnsi="Verdana"/>
          <w:color w:val="4682B4"/>
          <w:sz w:val="18"/>
          <w:szCs w:val="18"/>
        </w:rPr>
        <w:t>Учет финансовых вложений</w:t>
      </w:r>
      <w:r>
        <w:rPr>
          <w:rFonts w:ascii="Verdana" w:hAnsi="Verdana"/>
          <w:color w:val="000000"/>
          <w:sz w:val="18"/>
          <w:szCs w:val="18"/>
        </w:rPr>
        <w:t>», пр. Минфина РФ от 10.12.02 № 126н // Российская газета.- 2002. № 2.</w:t>
      </w:r>
    </w:p>
    <w:p w14:paraId="60F82961"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ПБУ 20/03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пр. Минфина РФ от 24.11.03 № 105н // Российская газета.- 2004.-№ 13.</w:t>
      </w:r>
    </w:p>
    <w:p w14:paraId="2B5865D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 Минфина РФ от 01.07.04 № 180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 -№ 15.</w:t>
      </w:r>
    </w:p>
    <w:p w14:paraId="79472598"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Концепция бухгалтерского учета в рыночной экономике России (одобрена</w:t>
      </w:r>
    </w:p>
    <w:p w14:paraId="397A1F2C"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1997г.) // Бухгалтерский учет.- 1998.- № 4.</w:t>
      </w:r>
    </w:p>
    <w:p w14:paraId="1D0AA4A4"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План счетов финансово-хозяйственной деятельности и инструкции по его применению, пр. Минфина Российской Федерации от 31.10.00 № 94н (ред. 07.05.03) // Документы и комментарии.-2003.-№ 11.</w:t>
      </w:r>
    </w:p>
    <w:p w14:paraId="3C5AF04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рекомендации по применению плана счетов бухгалтерского учета финансово-хозяйственной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утв. пр. Минсельхоза РФ от 13.06.2001 № 654 Нормативные акты для бухгалтера.- 2001.- № 20-21.</w:t>
      </w:r>
    </w:p>
    <w:p w14:paraId="07BFF52A"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Методические указания по бухгалтерскому учету основных средств в сельскохозяйственных организациях,</w:t>
      </w:r>
      <w:r>
        <w:rPr>
          <w:rStyle w:val="WW8Num2z0"/>
          <w:rFonts w:ascii="Verdana" w:hAnsi="Verdana"/>
          <w:color w:val="000000"/>
          <w:sz w:val="18"/>
          <w:szCs w:val="18"/>
        </w:rPr>
        <w:t> </w:t>
      </w:r>
      <w:r>
        <w:rPr>
          <w:rStyle w:val="WW8Num3z0"/>
          <w:rFonts w:ascii="Verdana" w:hAnsi="Verdana"/>
          <w:color w:val="4682B4"/>
          <w:sz w:val="18"/>
          <w:szCs w:val="18"/>
        </w:rPr>
        <w:t>Минсельхоз</w:t>
      </w:r>
      <w:r>
        <w:rPr>
          <w:rStyle w:val="WW8Num2z0"/>
          <w:rFonts w:ascii="Verdana" w:hAnsi="Verdana"/>
          <w:color w:val="000000"/>
          <w:sz w:val="18"/>
          <w:szCs w:val="18"/>
        </w:rPr>
        <w:t> </w:t>
      </w:r>
      <w:r>
        <w:rPr>
          <w:rFonts w:ascii="Verdana" w:hAnsi="Verdana"/>
          <w:color w:val="000000"/>
          <w:sz w:val="18"/>
          <w:szCs w:val="18"/>
        </w:rPr>
        <w:t>РФ от 19.06.02 № 559 Нормативные акты для бухгалтера.- 2002.- №21.</w:t>
      </w:r>
    </w:p>
    <w:p w14:paraId="6A2CEFEC"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указания по бухгалтерскому учету материально-производственных запасов в сельскохозяйственных организациях, пр.</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31.01.03 № 26 Нормативные акты для бухгалтера.-2003.-№ 13.</w:t>
      </w:r>
    </w:p>
    <w:p w14:paraId="58FD1C41"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 утверждении</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стоимости земли, постановление губернатора Иркутской области от 09.11.01 № 67/522 Иркутск; 25с.</w:t>
      </w:r>
    </w:p>
    <w:p w14:paraId="0131DC8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Бухгалтерский учет в системе экономических методов управления сельскохозяйственным производством /</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предприятий.- 2001.-№ 10.-С. 23-28.</w:t>
      </w:r>
    </w:p>
    <w:p w14:paraId="70E6FF7C"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Основы бухгалтерского учета: учеб. пособие / Алборов P.A.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2002.- 288 с.</w:t>
      </w:r>
    </w:p>
    <w:p w14:paraId="68E4385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A.M. Бухгалтерский учет / Андросов А.М.,</w:t>
      </w:r>
      <w:r>
        <w:rPr>
          <w:rStyle w:val="WW8Num2z0"/>
          <w:rFonts w:ascii="Verdana" w:hAnsi="Verdana"/>
          <w:color w:val="000000"/>
          <w:sz w:val="18"/>
          <w:szCs w:val="18"/>
        </w:rPr>
        <w:t> </w:t>
      </w:r>
      <w:r>
        <w:rPr>
          <w:rStyle w:val="WW8Num3z0"/>
          <w:rFonts w:ascii="Verdana" w:hAnsi="Verdana"/>
          <w:color w:val="4682B4"/>
          <w:sz w:val="18"/>
          <w:szCs w:val="18"/>
        </w:rPr>
        <w:t>Викулова</w:t>
      </w:r>
      <w:r>
        <w:rPr>
          <w:rStyle w:val="WW8Num2z0"/>
          <w:rFonts w:ascii="Verdana" w:hAnsi="Verdana"/>
          <w:color w:val="000000"/>
          <w:sz w:val="18"/>
          <w:szCs w:val="18"/>
        </w:rPr>
        <w:t> </w:t>
      </w:r>
      <w:r>
        <w:rPr>
          <w:rFonts w:ascii="Verdana" w:hAnsi="Verdana"/>
          <w:color w:val="000000"/>
          <w:sz w:val="18"/>
          <w:szCs w:val="18"/>
        </w:rPr>
        <w:t>E.B. М.: Андросов, 2000.- 1024 с.</w:t>
      </w:r>
    </w:p>
    <w:p w14:paraId="1651AC56"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Антони</w:t>
      </w:r>
      <w:r>
        <w:rPr>
          <w:rStyle w:val="WW8Num2z0"/>
          <w:rFonts w:ascii="Verdana" w:hAnsi="Verdana"/>
          <w:color w:val="000000"/>
          <w:sz w:val="18"/>
          <w:szCs w:val="18"/>
        </w:rPr>
        <w:t> </w:t>
      </w:r>
      <w:r>
        <w:rPr>
          <w:rFonts w:ascii="Verdana" w:hAnsi="Verdana"/>
          <w:color w:val="000000"/>
          <w:sz w:val="18"/>
          <w:szCs w:val="18"/>
        </w:rPr>
        <w:t>Р.Н. Основы бухгалтерского учета / Антони Р.Н.; пер. с англ.</w:t>
      </w:r>
    </w:p>
    <w:p w14:paraId="564D0D19"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Херсонский Б.,</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М. М.: Триада НТП, 1993.-318 с.</w:t>
      </w:r>
    </w:p>
    <w:p w14:paraId="64FC5837"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 Астахов В.П. — М.: Март, 2001.- 448 с.</w:t>
      </w:r>
    </w:p>
    <w:p w14:paraId="3FD1118B"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Качество информации и принципы бухгалтерского учета / Бабаев Ю.А. // Бухгалтерский закон.- 2001.- № 4. — С. 5-7.</w:t>
      </w:r>
    </w:p>
    <w:p w14:paraId="529AD9FC"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 Бабаев Ю.А. — 2-е изд., перераб. и доп. М.: ЮНИТИ-ДАНА, 2001. - 304 с.</w:t>
      </w:r>
    </w:p>
    <w:p w14:paraId="19A9863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Барабанов</w:t>
      </w:r>
      <w:r>
        <w:rPr>
          <w:rStyle w:val="WW8Num2z0"/>
          <w:rFonts w:ascii="Verdana" w:hAnsi="Verdana"/>
          <w:color w:val="000000"/>
          <w:sz w:val="18"/>
          <w:szCs w:val="18"/>
        </w:rPr>
        <w:t> </w:t>
      </w:r>
      <w:r>
        <w:rPr>
          <w:rFonts w:ascii="Verdana" w:hAnsi="Verdana"/>
          <w:color w:val="000000"/>
          <w:sz w:val="18"/>
          <w:szCs w:val="18"/>
        </w:rPr>
        <w:t>И.М. Основы бухгалтерского учета / Барабанов И.М.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1987.- 229 с.</w:t>
      </w:r>
    </w:p>
    <w:p w14:paraId="178FCF5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Басалай</w:t>
      </w:r>
      <w:r>
        <w:rPr>
          <w:rStyle w:val="WW8Num2z0"/>
          <w:rFonts w:ascii="Verdana" w:hAnsi="Verdana"/>
          <w:color w:val="000000"/>
          <w:sz w:val="18"/>
          <w:szCs w:val="18"/>
        </w:rPr>
        <w:t> </w:t>
      </w:r>
      <w:r>
        <w:rPr>
          <w:rFonts w:ascii="Verdana" w:hAnsi="Verdana"/>
          <w:color w:val="000000"/>
          <w:sz w:val="18"/>
          <w:szCs w:val="18"/>
        </w:rPr>
        <w:t>С.И. Бухгалтерский учет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инвестиционной привлекательности агропромышленных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условиях переходной экономики /</w:t>
      </w:r>
      <w:r>
        <w:rPr>
          <w:rStyle w:val="WW8Num2z0"/>
          <w:rFonts w:ascii="Verdana" w:hAnsi="Verdana"/>
          <w:color w:val="000000"/>
          <w:sz w:val="18"/>
          <w:szCs w:val="18"/>
        </w:rPr>
        <w:t> </w:t>
      </w:r>
      <w:r>
        <w:rPr>
          <w:rStyle w:val="WW8Num3z0"/>
          <w:rFonts w:ascii="Verdana" w:hAnsi="Verdana"/>
          <w:color w:val="4682B4"/>
          <w:sz w:val="18"/>
          <w:szCs w:val="18"/>
        </w:rPr>
        <w:t>Басалай</w:t>
      </w:r>
      <w:r>
        <w:rPr>
          <w:rStyle w:val="WW8Num2z0"/>
          <w:rFonts w:ascii="Verdana" w:hAnsi="Verdana"/>
          <w:color w:val="000000"/>
          <w:sz w:val="18"/>
          <w:szCs w:val="18"/>
        </w:rPr>
        <w:t> </w:t>
      </w:r>
      <w:r>
        <w:rPr>
          <w:rFonts w:ascii="Verdana" w:hAnsi="Verdana"/>
          <w:color w:val="000000"/>
          <w:sz w:val="18"/>
          <w:szCs w:val="18"/>
        </w:rPr>
        <w:t>С.И., Хорунжий JI.PL М.: Буквица, 1999.- 252 с.</w:t>
      </w:r>
    </w:p>
    <w:p w14:paraId="031310A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Беста Ф.</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в ряду других наук / Беста Ф. // Счетоводство.-1894.-С. 1-3.</w:t>
      </w:r>
    </w:p>
    <w:p w14:paraId="0D71D54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 Бетге И.; под ред.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В.Д. — М.: Бухгалтерский учет, 2000.- 454 с.</w:t>
      </w:r>
    </w:p>
    <w:p w14:paraId="630F774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Балансоведение / Блатов H.A. JL: Экономическое образование, 1930.- 296 с.</w:t>
      </w:r>
    </w:p>
    <w:p w14:paraId="6360E7DD"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Счетоводно-бухгалтерские курсы на дому / Блатов H.A.,</w:t>
      </w:r>
      <w:r>
        <w:rPr>
          <w:rStyle w:val="WW8Num2z0"/>
          <w:rFonts w:ascii="Verdana" w:hAnsi="Verdana"/>
          <w:color w:val="000000"/>
          <w:sz w:val="18"/>
          <w:szCs w:val="18"/>
        </w:rPr>
        <w:t> </w:t>
      </w:r>
      <w:r>
        <w:rPr>
          <w:rStyle w:val="WW8Num3z0"/>
          <w:rFonts w:ascii="Verdana" w:hAnsi="Verdana"/>
          <w:color w:val="4682B4"/>
          <w:sz w:val="18"/>
          <w:szCs w:val="18"/>
        </w:rPr>
        <w:t>Помазков</w:t>
      </w:r>
      <w:r>
        <w:rPr>
          <w:rStyle w:val="WW8Num2z0"/>
          <w:rFonts w:ascii="Verdana" w:hAnsi="Verdana"/>
          <w:color w:val="000000"/>
          <w:sz w:val="18"/>
          <w:szCs w:val="18"/>
        </w:rPr>
        <w:t> </w:t>
      </w:r>
      <w:r>
        <w:rPr>
          <w:rFonts w:ascii="Verdana" w:hAnsi="Verdana"/>
          <w:color w:val="000000"/>
          <w:sz w:val="18"/>
          <w:szCs w:val="18"/>
        </w:rPr>
        <w:t>Н.С., Богословский И.Н. СПб., 1926.- 123 с.</w:t>
      </w:r>
    </w:p>
    <w:p w14:paraId="17AC052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Блейк Д. Европейский бухгалтерский учет: справочник / Блейк Д., Ал-мат О. М.: Филинь, 1997.- 400с.</w:t>
      </w:r>
    </w:p>
    <w:p w14:paraId="3D4E199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Болыная советская энциклопедия. Т. 20. М.: Сов. Энциклопедия.— 588 с.</w:t>
      </w:r>
    </w:p>
    <w:p w14:paraId="78384B5B"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Болыпой экономический словарь / под ред.</w:t>
      </w:r>
      <w:r>
        <w:rPr>
          <w:rStyle w:val="WW8Num2z0"/>
          <w:rFonts w:ascii="Verdana" w:hAnsi="Verdana"/>
          <w:color w:val="000000"/>
          <w:sz w:val="18"/>
          <w:szCs w:val="18"/>
        </w:rPr>
        <w:t> </w:t>
      </w:r>
      <w:r>
        <w:rPr>
          <w:rStyle w:val="WW8Num3z0"/>
          <w:rFonts w:ascii="Verdana" w:hAnsi="Verdana"/>
          <w:color w:val="4682B4"/>
          <w:sz w:val="18"/>
          <w:szCs w:val="18"/>
        </w:rPr>
        <w:t>Азрилияна</w:t>
      </w:r>
      <w:r>
        <w:rPr>
          <w:rStyle w:val="WW8Num2z0"/>
          <w:rFonts w:ascii="Verdana" w:hAnsi="Verdana"/>
          <w:color w:val="000000"/>
          <w:sz w:val="18"/>
          <w:szCs w:val="18"/>
        </w:rPr>
        <w:t> </w:t>
      </w:r>
      <w:r>
        <w:rPr>
          <w:rFonts w:ascii="Verdana" w:hAnsi="Verdana"/>
          <w:color w:val="000000"/>
          <w:sz w:val="18"/>
          <w:szCs w:val="18"/>
        </w:rPr>
        <w:t>А.Н. 2-е изд. доп. и перераб. — М.: Институт новой экономики, 1997.- 864с.</w:t>
      </w:r>
    </w:p>
    <w:p w14:paraId="22AFE749"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И.И. Бухгалтерский учет: учебник / Бочкарева И.И.,</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В.А. и др.;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Проспект, 2004. - 768 с.</w:t>
      </w:r>
    </w:p>
    <w:p w14:paraId="51488D7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Ф.А. Энциклопедический словарь. Т. 49. / Брокгауз Ф.А.,</w:t>
      </w:r>
      <w:r>
        <w:rPr>
          <w:rStyle w:val="WW8Num2z0"/>
          <w:rFonts w:ascii="Verdana" w:hAnsi="Verdana"/>
          <w:color w:val="000000"/>
          <w:sz w:val="18"/>
          <w:szCs w:val="18"/>
        </w:rPr>
        <w:t> </w:t>
      </w:r>
      <w:r>
        <w:rPr>
          <w:rStyle w:val="WW8Num3z0"/>
          <w:rFonts w:ascii="Verdana" w:hAnsi="Verdana"/>
          <w:color w:val="4682B4"/>
          <w:sz w:val="18"/>
          <w:szCs w:val="18"/>
        </w:rPr>
        <w:t>Ефрон</w:t>
      </w:r>
      <w:r>
        <w:rPr>
          <w:rStyle w:val="WW8Num2z0"/>
          <w:rFonts w:ascii="Verdana" w:hAnsi="Verdana"/>
          <w:color w:val="000000"/>
          <w:sz w:val="18"/>
          <w:szCs w:val="18"/>
        </w:rPr>
        <w:t> </w:t>
      </w:r>
      <w:r>
        <w:rPr>
          <w:rFonts w:ascii="Verdana" w:hAnsi="Verdana"/>
          <w:color w:val="000000"/>
          <w:sz w:val="18"/>
          <w:szCs w:val="18"/>
        </w:rPr>
        <w:t>И.А. СПб., 1898.- 478 с.</w:t>
      </w:r>
    </w:p>
    <w:p w14:paraId="676920E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Учетная политика предприятия для целей бухгалтерского учета / Брызгалин A.B.,</w:t>
      </w:r>
      <w:r>
        <w:rPr>
          <w:rStyle w:val="WW8Num2z0"/>
          <w:rFonts w:ascii="Verdana" w:hAnsi="Verdana"/>
          <w:color w:val="000000"/>
          <w:sz w:val="18"/>
          <w:szCs w:val="18"/>
        </w:rPr>
        <w:t> </w:t>
      </w:r>
      <w:r>
        <w:rPr>
          <w:rStyle w:val="WW8Num3z0"/>
          <w:rFonts w:ascii="Verdana" w:hAnsi="Verdana"/>
          <w:color w:val="4682B4"/>
          <w:sz w:val="18"/>
          <w:szCs w:val="18"/>
        </w:rPr>
        <w:t>Берник</w:t>
      </w:r>
      <w:r>
        <w:rPr>
          <w:rStyle w:val="WW8Num2z0"/>
          <w:rFonts w:ascii="Verdana" w:hAnsi="Verdana"/>
          <w:color w:val="000000"/>
          <w:sz w:val="18"/>
          <w:szCs w:val="18"/>
        </w:rPr>
        <w:t> </w:t>
      </w:r>
      <w:r>
        <w:rPr>
          <w:rFonts w:ascii="Verdana" w:hAnsi="Verdana"/>
          <w:color w:val="000000"/>
          <w:sz w:val="18"/>
          <w:szCs w:val="18"/>
        </w:rPr>
        <w:t>В.Р., Головкина А.Н. М.:</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2004.- 234с.</w:t>
      </w:r>
    </w:p>
    <w:p w14:paraId="471FD046"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Бухгалтерский учет: учебник. / под ред.</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А.Д. М.: Проспект, 1998.-392 с.</w:t>
      </w:r>
    </w:p>
    <w:p w14:paraId="2A85FA87"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финансовый учет: учебник / под ред.</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Ю.А. — М.: Вузовский учебник, 2003. 525с.</w:t>
      </w:r>
    </w:p>
    <w:p w14:paraId="70E8D280"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Быкова Н. Теория бухгалтерского учета / Быкова Н.; Под ред. Щенко-ва С.А. —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1962. 352 с.</w:t>
      </w:r>
    </w:p>
    <w:p w14:paraId="2EE060F4"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В.А. Бухгалтерский учет для руководителей / Быков В.А., Бычкова С.М,</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Соколов Я.В. М.: Проспект, 2000.</w:t>
      </w:r>
    </w:p>
    <w:p w14:paraId="70F42C3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для руководителей и бухгалтеров / Бычкова С.М. -СПб.: Питер, 2003. 384 с.</w:t>
      </w:r>
    </w:p>
    <w:p w14:paraId="6250D69A"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Вариант приказа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организации на 2003 год. Методические рекомендации / Под ред.</w:t>
      </w:r>
      <w:r>
        <w:rPr>
          <w:rStyle w:val="WW8Num2z0"/>
          <w:rFonts w:ascii="Verdana" w:hAnsi="Verdana"/>
          <w:color w:val="000000"/>
          <w:sz w:val="18"/>
          <w:szCs w:val="18"/>
        </w:rPr>
        <w:t> </w:t>
      </w:r>
      <w:r>
        <w:rPr>
          <w:rStyle w:val="WW8Num3z0"/>
          <w:rFonts w:ascii="Verdana" w:hAnsi="Verdana"/>
          <w:color w:val="4682B4"/>
          <w:sz w:val="18"/>
          <w:szCs w:val="18"/>
        </w:rPr>
        <w:t>Земляченко</w:t>
      </w:r>
      <w:r>
        <w:rPr>
          <w:rStyle w:val="WW8Num2z0"/>
          <w:rFonts w:ascii="Verdana" w:hAnsi="Verdana"/>
          <w:color w:val="000000"/>
          <w:sz w:val="18"/>
          <w:szCs w:val="18"/>
        </w:rPr>
        <w:t> </w:t>
      </w:r>
      <w:r>
        <w:rPr>
          <w:rFonts w:ascii="Verdana" w:hAnsi="Verdana"/>
          <w:color w:val="000000"/>
          <w:sz w:val="18"/>
          <w:szCs w:val="18"/>
        </w:rPr>
        <w:t>C.B. — СПб.: 2003. 20с.</w:t>
      </w:r>
    </w:p>
    <w:p w14:paraId="5245BAC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Л.Н. Бухгалтерский учет: учеб. пособие /</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Л.Н., Фомина Л.Ф. — М.: Финансы и статистика, 2000. 496 с.</w:t>
      </w:r>
    </w:p>
    <w:p w14:paraId="581AF5D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Видеман</w:t>
      </w:r>
      <w:r>
        <w:rPr>
          <w:rStyle w:val="WW8Num2z0"/>
          <w:rFonts w:ascii="Verdana" w:hAnsi="Verdana"/>
          <w:color w:val="000000"/>
          <w:sz w:val="18"/>
          <w:szCs w:val="18"/>
        </w:rPr>
        <w:t> </w:t>
      </w:r>
      <w:r>
        <w:rPr>
          <w:rFonts w:ascii="Verdana" w:hAnsi="Verdana"/>
          <w:color w:val="000000"/>
          <w:sz w:val="18"/>
          <w:szCs w:val="18"/>
        </w:rPr>
        <w:t>К.И. Сельскохозяйственная бухгалтерия: руководство к изучению ведения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по двойной бухгалтерии / Видеман К.И. СПб., 1902. - 267 с.</w:t>
      </w:r>
    </w:p>
    <w:p w14:paraId="1D558CD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Винклер</w:t>
      </w:r>
      <w:r>
        <w:rPr>
          <w:rStyle w:val="WW8Num2z0"/>
          <w:rFonts w:ascii="Verdana" w:hAnsi="Verdana"/>
          <w:color w:val="000000"/>
          <w:sz w:val="18"/>
          <w:szCs w:val="18"/>
        </w:rPr>
        <w:t> </w:t>
      </w:r>
      <w:r>
        <w:rPr>
          <w:rFonts w:ascii="Verdana" w:hAnsi="Verdana"/>
          <w:color w:val="000000"/>
          <w:sz w:val="18"/>
          <w:szCs w:val="18"/>
        </w:rPr>
        <w:t>А.Э. Сельскохозяйственное счетоводство / Винклер А.Э. 2-е изд.-Одесса, 1904. - 163 с.</w:t>
      </w:r>
    </w:p>
    <w:p w14:paraId="76084714"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4.1. / Вуд Ф.- М.: Ас-кери, 1996. -250 с.</w:t>
      </w:r>
    </w:p>
    <w:p w14:paraId="369BAE98"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бухгалтерского учета / Галаган A.M.; под ред. Та-тур С.К.,</w:t>
      </w:r>
      <w:r>
        <w:rPr>
          <w:rStyle w:val="WW8Num2z0"/>
          <w:rFonts w:ascii="Verdana" w:hAnsi="Verdana"/>
          <w:color w:val="000000"/>
          <w:sz w:val="18"/>
          <w:szCs w:val="18"/>
        </w:rPr>
        <w:t> </w:t>
      </w:r>
      <w:r>
        <w:rPr>
          <w:rStyle w:val="WW8Num3z0"/>
          <w:rFonts w:ascii="Verdana" w:hAnsi="Verdana"/>
          <w:color w:val="4682B4"/>
          <w:sz w:val="18"/>
          <w:szCs w:val="18"/>
        </w:rPr>
        <w:t>Маргулиса</w:t>
      </w:r>
      <w:r>
        <w:rPr>
          <w:rStyle w:val="WW8Num2z0"/>
          <w:rFonts w:ascii="Verdana" w:hAnsi="Verdana"/>
          <w:color w:val="000000"/>
          <w:sz w:val="18"/>
          <w:szCs w:val="18"/>
        </w:rPr>
        <w:t> </w:t>
      </w:r>
      <w:r>
        <w:rPr>
          <w:rFonts w:ascii="Verdana" w:hAnsi="Verdana"/>
          <w:color w:val="000000"/>
          <w:sz w:val="18"/>
          <w:szCs w:val="18"/>
        </w:rPr>
        <w:t>A.C. М.; Л.: Госпланиздат, 1939. - 304 с.</w:t>
      </w:r>
    </w:p>
    <w:p w14:paraId="0D85DF74"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Основные принципы счетоведения / Галаган A.M.— M., 1925.</w:t>
      </w:r>
    </w:p>
    <w:p w14:paraId="63DA1DA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 Галаган A.M. — M.; Л., 1927.</w:t>
      </w:r>
    </w:p>
    <w:p w14:paraId="41AFCE68"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современном предприятии. Эффективное пособие по бухгалтерскому учету / Глушков И.Е.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1996. - 670 с.</w:t>
      </w:r>
    </w:p>
    <w:p w14:paraId="108E3D9B"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сельскохозяйственных, перерабатывающих 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предприятиях. Эффективное пособие по финансовому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 Глушков И.Е.,</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Т.В.-М.:1. Кнорус, 2001.- 507с.</w:t>
      </w:r>
    </w:p>
    <w:p w14:paraId="3BDE2446"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Голомазова</w:t>
      </w:r>
      <w:r>
        <w:rPr>
          <w:rStyle w:val="WW8Num2z0"/>
          <w:rFonts w:ascii="Verdana" w:hAnsi="Verdana"/>
          <w:color w:val="000000"/>
          <w:sz w:val="18"/>
          <w:szCs w:val="18"/>
        </w:rPr>
        <w:t> </w:t>
      </w:r>
      <w:r>
        <w:rPr>
          <w:rFonts w:ascii="Verdana" w:hAnsi="Verdana"/>
          <w:color w:val="000000"/>
          <w:sz w:val="18"/>
          <w:szCs w:val="18"/>
        </w:rPr>
        <w:t>Л.А. Аффилированные и зависимые лица 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обществах / Голомазова Л.А. // Бухгалтерский учет.- 2000. № 1. - С. 61- 66</w:t>
      </w:r>
    </w:p>
    <w:p w14:paraId="54225769"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Гофман Г. Очерки развития форм бухгалтерского учета / Гофман Г.,</w:t>
      </w:r>
      <w:r>
        <w:rPr>
          <w:rStyle w:val="WW8Num2z0"/>
          <w:rFonts w:ascii="Verdana" w:hAnsi="Verdana"/>
          <w:color w:val="000000"/>
          <w:sz w:val="18"/>
          <w:szCs w:val="18"/>
        </w:rPr>
        <w:t> </w:t>
      </w:r>
      <w:r>
        <w:rPr>
          <w:rStyle w:val="WW8Num3z0"/>
          <w:rFonts w:ascii="Verdana" w:hAnsi="Verdana"/>
          <w:color w:val="4682B4"/>
          <w:sz w:val="18"/>
          <w:szCs w:val="18"/>
        </w:rPr>
        <w:t>Капелюш</w:t>
      </w:r>
      <w:r>
        <w:rPr>
          <w:rStyle w:val="WW8Num2z0"/>
          <w:rFonts w:ascii="Verdana" w:hAnsi="Verdana"/>
          <w:color w:val="000000"/>
          <w:sz w:val="18"/>
          <w:szCs w:val="18"/>
        </w:rPr>
        <w:t> </w:t>
      </w:r>
      <w:r>
        <w:rPr>
          <w:rFonts w:ascii="Verdana" w:hAnsi="Verdana"/>
          <w:color w:val="000000"/>
          <w:sz w:val="18"/>
          <w:szCs w:val="18"/>
        </w:rPr>
        <w:t xml:space="preserve">С.; под ред. </w:t>
      </w:r>
      <w:r>
        <w:rPr>
          <w:rFonts w:ascii="Verdana" w:hAnsi="Verdana"/>
          <w:color w:val="000000"/>
          <w:sz w:val="18"/>
          <w:szCs w:val="18"/>
        </w:rPr>
        <w:lastRenderedPageBreak/>
        <w:t>проф.</w:t>
      </w:r>
      <w:r>
        <w:rPr>
          <w:rStyle w:val="WW8Num2z0"/>
          <w:rFonts w:ascii="Verdana" w:hAnsi="Verdana"/>
          <w:color w:val="000000"/>
          <w:sz w:val="18"/>
          <w:szCs w:val="18"/>
        </w:rPr>
        <w:t> </w:t>
      </w:r>
      <w:r>
        <w:rPr>
          <w:rStyle w:val="WW8Num3z0"/>
          <w:rFonts w:ascii="Verdana" w:hAnsi="Verdana"/>
          <w:color w:val="4682B4"/>
          <w:sz w:val="18"/>
          <w:szCs w:val="18"/>
        </w:rPr>
        <w:t>Татура</w:t>
      </w:r>
      <w:r>
        <w:rPr>
          <w:rStyle w:val="WW8Num2z0"/>
          <w:rFonts w:ascii="Verdana" w:hAnsi="Verdana"/>
          <w:color w:val="000000"/>
          <w:sz w:val="18"/>
          <w:szCs w:val="18"/>
        </w:rPr>
        <w:t> </w:t>
      </w:r>
      <w:r>
        <w:rPr>
          <w:rFonts w:ascii="Verdana" w:hAnsi="Verdana"/>
          <w:color w:val="000000"/>
          <w:sz w:val="18"/>
          <w:szCs w:val="18"/>
        </w:rPr>
        <w:t>С.К. -М.: Финансы, 1966.</w:t>
      </w:r>
    </w:p>
    <w:p w14:paraId="44804A0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Греков Пав. Организация счетоводства в сложившихся сельскохозяйственных предприятиях государственного семеноводства СевероЧерноморской области / Греков Пав. // Вестник счетоводства. 1925.-№ 17-18 (49-50). - С. 52 - 62</w:t>
      </w:r>
    </w:p>
    <w:p w14:paraId="08A41A07"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А.И. Системы счетоводства / Гуляев А.И. — М.; 1909.- 63с.</w:t>
      </w:r>
    </w:p>
    <w:p w14:paraId="1A873638"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Т.М. Основы бухгалтерского учета: теория, практика, тесты: Учеб. пособие / Гусева Т.М.,</w:t>
      </w:r>
      <w:r>
        <w:rPr>
          <w:rStyle w:val="WW8Num2z0"/>
          <w:rFonts w:ascii="Verdana" w:hAnsi="Verdana"/>
          <w:color w:val="000000"/>
          <w:sz w:val="18"/>
          <w:szCs w:val="18"/>
        </w:rPr>
        <w:t> </w:t>
      </w:r>
      <w:r>
        <w:rPr>
          <w:rStyle w:val="WW8Num3z0"/>
          <w:rFonts w:ascii="Verdana" w:hAnsi="Verdana"/>
          <w:color w:val="4682B4"/>
          <w:sz w:val="18"/>
          <w:szCs w:val="18"/>
        </w:rPr>
        <w:t>Шеина</w:t>
      </w:r>
      <w:r>
        <w:rPr>
          <w:rStyle w:val="WW8Num2z0"/>
          <w:rFonts w:ascii="Verdana" w:hAnsi="Verdana"/>
          <w:color w:val="000000"/>
          <w:sz w:val="18"/>
          <w:szCs w:val="18"/>
        </w:rPr>
        <w:t> </w:t>
      </w:r>
      <w:r>
        <w:rPr>
          <w:rFonts w:ascii="Verdana" w:hAnsi="Verdana"/>
          <w:color w:val="000000"/>
          <w:sz w:val="18"/>
          <w:szCs w:val="18"/>
        </w:rPr>
        <w:t>Т.Н. — 3-е изд. доп. и перераб — М.: Финансы и статистика, 2003. 352 с.</w:t>
      </w:r>
    </w:p>
    <w:p w14:paraId="5037B43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Методологические аспекты адаптации бухгалтерского учета в России к международным стандартам финансовой отчетности: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Дружиловская Т.Ю. Н. - Новгород.: - 2001. - 230 с.</w:t>
      </w:r>
    </w:p>
    <w:p w14:paraId="040AADA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Методика трансформации / Дымова И.А. М.: Современная экономика и право, 2001. - 160 с.</w:t>
      </w:r>
    </w:p>
    <w:p w14:paraId="28B5A90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Ф.В. Которая система счетоводства правильная / Езерский Ф.В. -СПб, 1913.</w:t>
      </w:r>
    </w:p>
    <w:p w14:paraId="5C234471"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Ф.В. Счетоводство по упрощенной системе / Езерский Ф.В. — 5-е изд. СПб.; М., 1902.- 80с.</w:t>
      </w:r>
    </w:p>
    <w:p w14:paraId="5005926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Бухгалтерский учет /</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Карташо-ва И.В. 2-е изд. - СПб.: Питер, 2001. - 288 с.</w:t>
      </w:r>
    </w:p>
    <w:p w14:paraId="00CE036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Прозрачность бухгалтерской отчетности /</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 Бухгалтерский учет. 2004. - № 8. - С. 52-53</w:t>
      </w:r>
    </w:p>
    <w:p w14:paraId="7A64A68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СААР / Качалин В.В. М.: Дело, 1998. - 432 с.</w:t>
      </w:r>
    </w:p>
    <w:p w14:paraId="0254B641"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 принципах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Островский О.М. // Бухгалтерский учет. 1996. - № 11. - С. 58 - 63.</w:t>
      </w:r>
    </w:p>
    <w:p w14:paraId="06E07F5C"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H.A. Курс теории бухгалтерского учета / Кипарисов H.A. М.:</w:t>
      </w:r>
      <w:r>
        <w:rPr>
          <w:rStyle w:val="WW8Num2z0"/>
          <w:rFonts w:ascii="Verdana" w:hAnsi="Verdana"/>
          <w:color w:val="000000"/>
          <w:sz w:val="18"/>
          <w:szCs w:val="18"/>
        </w:rPr>
        <w:t> </w:t>
      </w:r>
      <w:r>
        <w:rPr>
          <w:rStyle w:val="WW8Num3z0"/>
          <w:rFonts w:ascii="Verdana" w:hAnsi="Verdana"/>
          <w:color w:val="4682B4"/>
          <w:sz w:val="18"/>
          <w:szCs w:val="18"/>
        </w:rPr>
        <w:t>Госплан</w:t>
      </w:r>
      <w:r>
        <w:rPr>
          <w:rFonts w:ascii="Verdana" w:hAnsi="Verdana"/>
          <w:color w:val="000000"/>
          <w:sz w:val="18"/>
          <w:szCs w:val="18"/>
        </w:rPr>
        <w:t>, 1950.</w:t>
      </w:r>
    </w:p>
    <w:p w14:paraId="6D829230"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 Кирьянова З.В. -М.: Финансы и статистика, 1995. 192 с.</w:t>
      </w:r>
    </w:p>
    <w:p w14:paraId="452F1AE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баланс /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B.B. М.: Финансы и статистика, 1994. - 256 с.</w:t>
      </w:r>
    </w:p>
    <w:p w14:paraId="3B2750E7"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Ковалев В.В. — 2-е изд., перераб. и доп. М.: Финансы и статистика, 2000. - 512с.</w:t>
      </w:r>
    </w:p>
    <w:p w14:paraId="6E5790F8"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 Козлова Е.П.,</w:t>
      </w:r>
      <w:r>
        <w:rPr>
          <w:rStyle w:val="WW8Num2z0"/>
          <w:rFonts w:ascii="Verdana" w:hAnsi="Verdana"/>
          <w:color w:val="000000"/>
          <w:sz w:val="18"/>
          <w:szCs w:val="18"/>
        </w:rPr>
        <w:t> </w:t>
      </w:r>
      <w:r>
        <w:rPr>
          <w:rStyle w:val="WW8Num3z0"/>
          <w:rFonts w:ascii="Verdana" w:hAnsi="Verdana"/>
          <w:color w:val="4682B4"/>
          <w:sz w:val="18"/>
          <w:szCs w:val="18"/>
        </w:rPr>
        <w:t>Парашутин</w:t>
      </w:r>
      <w:r>
        <w:rPr>
          <w:rStyle w:val="WW8Num2z0"/>
          <w:rFonts w:ascii="Verdana" w:hAnsi="Verdana"/>
          <w:color w:val="000000"/>
          <w:sz w:val="18"/>
          <w:szCs w:val="18"/>
        </w:rPr>
        <w:t> </w:t>
      </w:r>
      <w:r>
        <w:rPr>
          <w:rFonts w:ascii="Verdana" w:hAnsi="Verdana"/>
          <w:color w:val="000000"/>
          <w:sz w:val="18"/>
          <w:szCs w:val="18"/>
        </w:rPr>
        <w:t>Н.В., Бабчен-ко Т.Н., Галанина E.H. М.: Финансы и статистика, 1995. - 464с.</w:t>
      </w:r>
    </w:p>
    <w:p w14:paraId="30617F3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 М.: Инфра, 1997.- 560 с.</w:t>
      </w:r>
    </w:p>
    <w:p w14:paraId="275B3ED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 Кондраков Н.П. 4-е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2001. - 640 с.</w:t>
      </w:r>
    </w:p>
    <w:p w14:paraId="7285DB3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Контонистова</w:t>
      </w:r>
      <w:r>
        <w:rPr>
          <w:rStyle w:val="WW8Num2z0"/>
          <w:rFonts w:ascii="Verdana" w:hAnsi="Verdana"/>
          <w:color w:val="000000"/>
          <w:sz w:val="18"/>
          <w:szCs w:val="18"/>
        </w:rPr>
        <w:t> </w:t>
      </w:r>
      <w:r>
        <w:rPr>
          <w:rFonts w:ascii="Verdana" w:hAnsi="Verdana"/>
          <w:color w:val="000000"/>
          <w:sz w:val="18"/>
          <w:szCs w:val="18"/>
        </w:rPr>
        <w:t>Е.В. Раскрытие информации об аффилированных лицах / Контонистова Е.В. // Бухгалтерский учет. — 2003. № 19. . С.71-72</w:t>
      </w:r>
    </w:p>
    <w:p w14:paraId="1437165C"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Краткое повторение по теории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Ф. Шера // Счетоводство Журнал</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финансовых знаний, 1895. С.138-141</w:t>
      </w:r>
    </w:p>
    <w:p w14:paraId="20619161"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 М.: Финансы и статистика, 2003. 640 с.</w:t>
      </w:r>
    </w:p>
    <w:p w14:paraId="5A12F46D"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Леоте</w:t>
      </w:r>
      <w:r>
        <w:rPr>
          <w:rStyle w:val="WW8Num2z0"/>
          <w:rFonts w:ascii="Verdana" w:hAnsi="Verdana"/>
          <w:color w:val="000000"/>
          <w:sz w:val="18"/>
          <w:szCs w:val="18"/>
        </w:rPr>
        <w:t> </w:t>
      </w:r>
      <w:r>
        <w:rPr>
          <w:rFonts w:ascii="Verdana" w:hAnsi="Verdana"/>
          <w:color w:val="000000"/>
          <w:sz w:val="18"/>
          <w:szCs w:val="18"/>
        </w:rPr>
        <w:t>Е. Общие руководящие начала</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Style w:val="WW8Num2z0"/>
          <w:rFonts w:ascii="Verdana" w:hAnsi="Verdana"/>
          <w:color w:val="000000"/>
          <w:sz w:val="18"/>
          <w:szCs w:val="18"/>
        </w:rPr>
        <w:t> </w:t>
      </w:r>
      <w:r>
        <w:rPr>
          <w:rFonts w:ascii="Verdana" w:hAnsi="Verdana"/>
          <w:color w:val="000000"/>
          <w:sz w:val="18"/>
          <w:szCs w:val="18"/>
        </w:rPr>
        <w:t>/ Леоте Е., Гильбо А.; пер. с франц.</w:t>
      </w:r>
      <w:r>
        <w:rPr>
          <w:rStyle w:val="WW8Num2z0"/>
          <w:rFonts w:ascii="Verdana" w:hAnsi="Verdana"/>
          <w:color w:val="000000"/>
          <w:sz w:val="18"/>
          <w:szCs w:val="18"/>
        </w:rPr>
        <w:t> </w:t>
      </w:r>
      <w:r>
        <w:rPr>
          <w:rStyle w:val="WW8Num3z0"/>
          <w:rFonts w:ascii="Verdana" w:hAnsi="Verdana"/>
          <w:color w:val="4682B4"/>
          <w:sz w:val="18"/>
          <w:szCs w:val="18"/>
        </w:rPr>
        <w:t>Богородского</w:t>
      </w:r>
      <w:r>
        <w:rPr>
          <w:rStyle w:val="WW8Num2z0"/>
          <w:rFonts w:ascii="Verdana" w:hAnsi="Verdana"/>
          <w:color w:val="000000"/>
          <w:sz w:val="18"/>
          <w:szCs w:val="18"/>
        </w:rPr>
        <w:t> </w:t>
      </w:r>
      <w:r>
        <w:rPr>
          <w:rFonts w:ascii="Verdana" w:hAnsi="Verdana"/>
          <w:color w:val="000000"/>
          <w:sz w:val="18"/>
          <w:szCs w:val="18"/>
        </w:rPr>
        <w:t>Н.В.; под ред. Рудановского А.П. -М., 1924.- 109 с.</w:t>
      </w:r>
    </w:p>
    <w:p w14:paraId="2437F0A9"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Сельскохозяйственный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учебник / Лисович Г.М. Ростов-на-Дону: Март, 2002. - 720 с.</w:t>
      </w:r>
    </w:p>
    <w:p w14:paraId="11184EED"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управленческий учет в сельском хозяйстве и на перерабатывающих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Лисович Г.М., Ткаченко И.Ю. Ростов-на-Дону: Март, 2000. - 354 с.</w:t>
      </w:r>
    </w:p>
    <w:p w14:paraId="6C98912B"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Ломовисский А.Ф. Экономические основы сельскохозяйственного счетоводства / Ломовисский А.Ф. М.: 1917.- 116с.</w:t>
      </w:r>
    </w:p>
    <w:p w14:paraId="34060BD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Теория бухгалтерского учета: учеб. пособие для вузов /</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Жаринов В.В., Бородина Н.В.; под ред.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В.Д.- M.: Юнити Дана, 2000. - 294 с.</w:t>
      </w:r>
    </w:p>
    <w:p w14:paraId="67021731"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Типичные ошибки бухгалтера / Медведев А.Н. — М.: Бера-тор ПРЕСС, 2002. - 384 с.</w:t>
      </w:r>
    </w:p>
    <w:p w14:paraId="5640A0F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естественный, бухгалтерский и компьютерный методы / Медведев А.Н. — М.: Дело и Сервис, 2001. 752 с.</w:t>
      </w:r>
    </w:p>
    <w:p w14:paraId="086B3E3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 принципах бухгалтерского учета / Медведев А.Н. // Новое в бухгалтерском учете и отчетности. — 2002. № 15.- С. 41-47.</w:t>
      </w:r>
    </w:p>
    <w:p w14:paraId="153E260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 принципах бухгалтерского учета / Медведев А.Н. // Новое в бухгалтерском учете и отчетности. — 2002. № 16. - С. 36-43.</w:t>
      </w:r>
    </w:p>
    <w:p w14:paraId="0C4501C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Метьюс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учебник / Метьюс М.Р., Перей-ра М.Х.Б.;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Смирновой И.А. М.:</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ЮНИТИ, 1999.-663 с.</w:t>
      </w:r>
    </w:p>
    <w:p w14:paraId="4E611996"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Мюллер Г. Учет международная перспектива / Мюллер Г., Геркон X., Ми-лек Г.; пер. с англ.</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B.B. — М.: Финансы и статистика, 1999. 135с.</w:t>
      </w:r>
    </w:p>
    <w:p w14:paraId="7E1F6C7A"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H.A. Основы бухгалтерского учета: Учебное пособие для вузов /Наумова H.A.,</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Нуридинова JI.B.;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Я.В.-М.: Аудит ЮНИТИ, 2000. - 304 с.</w:t>
      </w:r>
    </w:p>
    <w:p w14:paraId="16916E1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Нидлз Б., Андерсон X.,</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Д.; под ред. Соколова Я.В. 2-е изд. - М.: Финансы и статистика, 1997.-496 с.</w:t>
      </w:r>
    </w:p>
    <w:p w14:paraId="643A610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В.М. Теория бухгалтерского учета: учебник / Никитин В.М.,</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Д.А. 2-е изд. перераб. и доп. - М.: Дело и Сервис, 2002. - 352 с.</w:t>
      </w:r>
    </w:p>
    <w:p w14:paraId="2EA8DAC7"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Сравнение международных стандартов с действующими ПБУ в РФ / Николаева С.А. М.: Финансы и статистика, 2002. - 500 с.</w:t>
      </w:r>
    </w:p>
    <w:p w14:paraId="1EDDD598"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 Николаева С.А. — М.: Финансы и статистика, 2002.- 167 с.</w:t>
      </w:r>
    </w:p>
    <w:p w14:paraId="3F57DEC4"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Ниппа</w:t>
      </w:r>
      <w:r>
        <w:rPr>
          <w:rStyle w:val="WW8Num2z0"/>
          <w:rFonts w:ascii="Verdana" w:hAnsi="Verdana"/>
          <w:color w:val="000000"/>
          <w:sz w:val="18"/>
          <w:szCs w:val="18"/>
        </w:rPr>
        <w:t> </w:t>
      </w:r>
      <w:r>
        <w:rPr>
          <w:rFonts w:ascii="Verdana" w:hAnsi="Verdana"/>
          <w:color w:val="000000"/>
          <w:sz w:val="18"/>
          <w:szCs w:val="18"/>
        </w:rPr>
        <w:t>А.Р. О сельскохозяйственном счетоводстве / Ниппа А.Р. — СПб., 1900.-38 с.</w:t>
      </w:r>
    </w:p>
    <w:p w14:paraId="2909E809"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Новая философская энциклопедия: Т. 3 / под ред.</w:t>
      </w:r>
      <w:r>
        <w:rPr>
          <w:rStyle w:val="WW8Num2z0"/>
          <w:rFonts w:ascii="Verdana" w:hAnsi="Verdana"/>
          <w:color w:val="000000"/>
          <w:sz w:val="18"/>
          <w:szCs w:val="18"/>
        </w:rPr>
        <w:t> </w:t>
      </w:r>
      <w:r>
        <w:rPr>
          <w:rStyle w:val="WW8Num3z0"/>
          <w:rFonts w:ascii="Verdana" w:hAnsi="Verdana"/>
          <w:color w:val="4682B4"/>
          <w:sz w:val="18"/>
          <w:szCs w:val="18"/>
        </w:rPr>
        <w:t>Степина</w:t>
      </w:r>
      <w:r>
        <w:rPr>
          <w:rStyle w:val="WW8Num2z0"/>
          <w:rFonts w:ascii="Verdana" w:hAnsi="Verdana"/>
          <w:color w:val="000000"/>
          <w:sz w:val="18"/>
          <w:szCs w:val="18"/>
        </w:rPr>
        <w:t> </w:t>
      </w:r>
      <w:r>
        <w:rPr>
          <w:rFonts w:ascii="Verdana" w:hAnsi="Verdana"/>
          <w:color w:val="000000"/>
          <w:sz w:val="18"/>
          <w:szCs w:val="18"/>
        </w:rPr>
        <w:t>B.C. — М.: Мысль, 2001. 692с.</w:t>
      </w:r>
    </w:p>
    <w:p w14:paraId="7C176B2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Бухгалтерский учет: учебник / Новиченко П.П.,</w:t>
      </w:r>
      <w:r>
        <w:rPr>
          <w:rStyle w:val="WW8Num2z0"/>
          <w:rFonts w:ascii="Verdana" w:hAnsi="Verdana"/>
          <w:color w:val="000000"/>
          <w:sz w:val="18"/>
          <w:szCs w:val="18"/>
        </w:rPr>
        <w:t> </w:t>
      </w:r>
      <w:r>
        <w:rPr>
          <w:rStyle w:val="WW8Num3z0"/>
          <w:rFonts w:ascii="Verdana" w:hAnsi="Verdana"/>
          <w:color w:val="4682B4"/>
          <w:sz w:val="18"/>
          <w:szCs w:val="18"/>
        </w:rPr>
        <w:t>Шеина</w:t>
      </w:r>
      <w:r>
        <w:rPr>
          <w:rStyle w:val="WW8Num2z0"/>
          <w:rFonts w:ascii="Verdana" w:hAnsi="Verdana"/>
          <w:color w:val="000000"/>
          <w:sz w:val="18"/>
          <w:szCs w:val="18"/>
        </w:rPr>
        <w:t> </w:t>
      </w:r>
      <w:r>
        <w:rPr>
          <w:rFonts w:ascii="Verdana" w:hAnsi="Verdana"/>
          <w:color w:val="000000"/>
          <w:sz w:val="18"/>
          <w:szCs w:val="18"/>
        </w:rPr>
        <w:t>Т.Н., Васин Ф.П. и др.; под ред. Новиченко П.П. 2-е изд., перераб и доп.</w:t>
      </w:r>
    </w:p>
    <w:p w14:paraId="29766E64"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 Финансы и статистика, 1990. 464с.</w:t>
      </w:r>
    </w:p>
    <w:p w14:paraId="3F75C739"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Об объекте, предмете и принципах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 Бухгалтерский учет. 1994. -№11.- С. 9-13.</w:t>
      </w:r>
    </w:p>
    <w:p w14:paraId="2468A7D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Об объекте, предмете и принципах бухгалтерского учета / Новодворский В.Д.,</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 Бухгалтерский учет. — 1994. -№ 12.-С. 9-12.</w:t>
      </w:r>
    </w:p>
    <w:p w14:paraId="5DFB4CDA"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Цели и сущность бухгалтерского учета / Новодворский В.Д.,</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 Бухгалтерский учет. 1996. - № 10. - С. 17 - 21.</w:t>
      </w:r>
    </w:p>
    <w:p w14:paraId="0CC02310"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Оганесян</w:t>
      </w:r>
      <w:r>
        <w:rPr>
          <w:rStyle w:val="WW8Num2z0"/>
          <w:rFonts w:ascii="Verdana" w:hAnsi="Verdana"/>
          <w:color w:val="000000"/>
          <w:sz w:val="18"/>
          <w:szCs w:val="18"/>
        </w:rPr>
        <w:t> </w:t>
      </w:r>
      <w:r>
        <w:rPr>
          <w:rFonts w:ascii="Verdana" w:hAnsi="Verdana"/>
          <w:color w:val="000000"/>
          <w:sz w:val="18"/>
          <w:szCs w:val="18"/>
        </w:rPr>
        <w:t>A.A. Основы бухгалтерского учета: конспект лекций / Оганесян A.A.,</w:t>
      </w:r>
      <w:r>
        <w:rPr>
          <w:rStyle w:val="WW8Num2z0"/>
          <w:rFonts w:ascii="Verdana" w:hAnsi="Verdana"/>
          <w:color w:val="000000"/>
          <w:sz w:val="18"/>
          <w:szCs w:val="18"/>
        </w:rPr>
        <w:t> </w:t>
      </w:r>
      <w:r>
        <w:rPr>
          <w:rStyle w:val="WW8Num3z0"/>
          <w:rFonts w:ascii="Verdana" w:hAnsi="Verdana"/>
          <w:color w:val="4682B4"/>
          <w:sz w:val="18"/>
          <w:szCs w:val="18"/>
        </w:rPr>
        <w:t>Печерская</w:t>
      </w:r>
      <w:r>
        <w:rPr>
          <w:rStyle w:val="WW8Num2z0"/>
          <w:rFonts w:ascii="Verdana" w:hAnsi="Verdana"/>
          <w:color w:val="000000"/>
          <w:sz w:val="18"/>
          <w:szCs w:val="18"/>
        </w:rPr>
        <w:t> </w:t>
      </w:r>
      <w:r>
        <w:rPr>
          <w:rFonts w:ascii="Verdana" w:hAnsi="Verdana"/>
          <w:color w:val="000000"/>
          <w:sz w:val="18"/>
          <w:szCs w:val="18"/>
        </w:rPr>
        <w:t>Г.А. -М.: Приор, 2001. 160 с.</w:t>
      </w:r>
    </w:p>
    <w:p w14:paraId="420DC47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72500 слов и 7500 фразеологических выражений/ Ожегов С.И.,</w:t>
      </w:r>
      <w:r>
        <w:rPr>
          <w:rStyle w:val="WW8Num2z0"/>
          <w:rFonts w:ascii="Verdana" w:hAnsi="Verdana"/>
          <w:color w:val="000000"/>
          <w:sz w:val="18"/>
          <w:szCs w:val="18"/>
        </w:rPr>
        <w:t> </w:t>
      </w:r>
      <w:r>
        <w:rPr>
          <w:rStyle w:val="WW8Num3z0"/>
          <w:rFonts w:ascii="Verdana" w:hAnsi="Verdana"/>
          <w:color w:val="4682B4"/>
          <w:sz w:val="18"/>
          <w:szCs w:val="18"/>
        </w:rPr>
        <w:t>Шведов</w:t>
      </w:r>
      <w:r>
        <w:rPr>
          <w:rStyle w:val="WW8Num2z0"/>
          <w:rFonts w:ascii="Verdana" w:hAnsi="Verdana"/>
          <w:color w:val="000000"/>
          <w:sz w:val="18"/>
          <w:szCs w:val="18"/>
        </w:rPr>
        <w:t> </w:t>
      </w:r>
      <w:r>
        <w:rPr>
          <w:rFonts w:ascii="Verdana" w:hAnsi="Verdana"/>
          <w:color w:val="000000"/>
          <w:sz w:val="18"/>
          <w:szCs w:val="18"/>
        </w:rPr>
        <w:t>Н.Ю.—М.: Азъ Ltd, 1992.- 960с.</w:t>
      </w:r>
    </w:p>
    <w:p w14:paraId="25364CFD"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Стандарты бухгалтерского учета в России / Островский О.М. //Бухгалтерский учет. 1994. - № 8.- С. 27-29.</w:t>
      </w:r>
    </w:p>
    <w:p w14:paraId="2F345E41"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учеб. пособие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-2-е изд., перераб. и доп. -М.: ИД ФБК-ПРЕСС, 2001. 672 с.</w:t>
      </w:r>
    </w:p>
    <w:p w14:paraId="07109D0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учебник / Палий В.Ф.,</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2-е изд., перераб. и доп. - М.: Финансы и статистика, 1988. - 279 с.</w:t>
      </w:r>
    </w:p>
    <w:p w14:paraId="236434D0"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Учет и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событий после отчетной даты /</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Лытнева H.A. // Бухгалтерский учет. 2002. -№ 1.-С. 14-21.</w:t>
      </w:r>
    </w:p>
    <w:p w14:paraId="564AD64B"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Пачоли Л. — М.: Финансы и статистика, 1983.- 286с.</w:t>
      </w:r>
    </w:p>
    <w:p w14:paraId="100BE71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Т.1 4.1: учебник /</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4-е изд., перераб. и доп.- М.: Финансы и статистика, 2001.-480 с.</w:t>
      </w:r>
    </w:p>
    <w:p w14:paraId="33AC5FA0"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 xml:space="preserve">М.З. Бухгалтерский учет в сельском хозяйстве Т.2 4.2: учебник / Пизенгольц </w:t>
      </w:r>
      <w:r>
        <w:rPr>
          <w:rFonts w:ascii="Verdana" w:hAnsi="Verdana"/>
          <w:color w:val="000000"/>
          <w:sz w:val="18"/>
          <w:szCs w:val="18"/>
        </w:rPr>
        <w:lastRenderedPageBreak/>
        <w:t>М.З. 4-е изд., перераб. и доп.- М.: Финансы и статистика, 2001.-400 с.</w:t>
      </w:r>
    </w:p>
    <w:p w14:paraId="76DD5EE7"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Классификация различных типов сельскохозяйственных предприятий / Пизенгольц М.З.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хозяйстве.- 1999. № 1.-С. 51-59.</w:t>
      </w:r>
    </w:p>
    <w:p w14:paraId="258EC5B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Новый план счетов для предприятий сельского хозяйства / Пизенгольц М.З. //Главбух: учет в сельском хозяйстве. — 2001. № 1. - С. 2-6.</w:t>
      </w:r>
    </w:p>
    <w:p w14:paraId="71430837"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Попов Н. К вопросу о принципах бухгалтерии // Счетоводство Журнал коммерческих и финансовых знаний, 1894. С. 222 - 224.</w:t>
      </w:r>
    </w:p>
    <w:p w14:paraId="339F1BEB"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Принципы имущественной обособленности организации / Пятов М.Л. // Бухгалтерский учет. — 1999. № 5. - С. 88 - 93.</w:t>
      </w:r>
    </w:p>
    <w:p w14:paraId="79FEDC9C"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Рахман 3. Бухгалтерский учет в рыночной экономике /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Л.Д. М.: Инфра - М, 1996. - 373 с.</w:t>
      </w:r>
    </w:p>
    <w:p w14:paraId="41624F7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Рейнбот</w:t>
      </w:r>
      <w:r>
        <w:rPr>
          <w:rStyle w:val="WW8Num2z0"/>
          <w:rFonts w:ascii="Verdana" w:hAnsi="Verdana"/>
          <w:color w:val="000000"/>
          <w:sz w:val="18"/>
          <w:szCs w:val="18"/>
        </w:rPr>
        <w:t> </w:t>
      </w:r>
      <w:r>
        <w:rPr>
          <w:rFonts w:ascii="Verdana" w:hAnsi="Verdana"/>
          <w:color w:val="000000"/>
          <w:sz w:val="18"/>
          <w:szCs w:val="18"/>
        </w:rPr>
        <w:t>П.И. Сельскохозяйственное счетоводство / Рейнбот П.И. СПб, 1874.- 62с.</w:t>
      </w:r>
    </w:p>
    <w:p w14:paraId="73909AAB"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Роньони К. Сельскохозяйственное счетоводство / Роньони К. // Счетоводство Журнал коммерческих и финансовых знаний, 1893. С. 226 - 228</w:t>
      </w:r>
    </w:p>
    <w:p w14:paraId="0D8A82AB"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Математическое обследование принципа двойственности в</w:t>
      </w:r>
      <w:r>
        <w:rPr>
          <w:rStyle w:val="WW8Num2z0"/>
          <w:rFonts w:ascii="Verdana" w:hAnsi="Verdana"/>
          <w:color w:val="000000"/>
          <w:sz w:val="18"/>
          <w:szCs w:val="18"/>
        </w:rPr>
        <w:t> </w:t>
      </w:r>
      <w:r>
        <w:rPr>
          <w:rStyle w:val="WW8Num3z0"/>
          <w:rFonts w:ascii="Verdana" w:hAnsi="Verdana"/>
          <w:color w:val="4682B4"/>
          <w:sz w:val="18"/>
          <w:szCs w:val="18"/>
        </w:rPr>
        <w:t>счетоводстве</w:t>
      </w:r>
      <w:r>
        <w:rPr>
          <w:rStyle w:val="WW8Num2z0"/>
          <w:rFonts w:ascii="Verdana" w:hAnsi="Verdana"/>
          <w:color w:val="000000"/>
          <w:sz w:val="18"/>
          <w:szCs w:val="18"/>
        </w:rPr>
        <w:t> </w:t>
      </w:r>
      <w:r>
        <w:rPr>
          <w:rFonts w:ascii="Verdana" w:hAnsi="Verdana"/>
          <w:color w:val="000000"/>
          <w:sz w:val="18"/>
          <w:szCs w:val="18"/>
        </w:rPr>
        <w:t>/ Рудановский А.П. // Вестник счетоводства. 1924. - № 15-18 (21-24)-С. 3-18</w:t>
      </w:r>
    </w:p>
    <w:p w14:paraId="15C3870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бухгалтерского учета / Рудановский А.П. М.: Макиз, 1928.</w:t>
      </w:r>
    </w:p>
    <w:p w14:paraId="091F03A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учебник / Савицкая Г.В. 9-е изд. испр. — М.: Новое знание, 2004. - 640 с.</w:t>
      </w:r>
    </w:p>
    <w:p w14:paraId="05DB48A1"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Е.С. Теория бухгалтерского учета: учеб. пособие / Соколова Е.С. М.: ИД ФБК-ПРЕСС, 2002. - 288 с.</w:t>
      </w:r>
    </w:p>
    <w:p w14:paraId="487DF5B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 Соколов Я.В.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с.</w:t>
      </w:r>
    </w:p>
    <w:p w14:paraId="23496F23"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 приоритете содержания перед формой: проблемы учета / Соколов Я.В.,</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 Бухгалтерский учет. 2000. - № 1. - С. 72-76.</w:t>
      </w:r>
    </w:p>
    <w:p w14:paraId="533967E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 осмотрительности (консерватизма) в бухгалтерском учете / Соколов Я.В.,</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 Бухгалтерский учет. 1999. -№ 5. - С. 54-59.</w:t>
      </w:r>
    </w:p>
    <w:p w14:paraId="5C531E98"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 постоянно действующего предприятия / Соколов Я.В.,</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 Бухгалтерский учет. 2001. - № 4. - С. 56-59.</w:t>
      </w:r>
    </w:p>
    <w:p w14:paraId="7BC990B8"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Соколов Я.В. М.:</w:t>
      </w:r>
    </w:p>
    <w:p w14:paraId="7EC1EB6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Финансы и статистика, 2000. 496 с.</w:t>
      </w:r>
    </w:p>
    <w:p w14:paraId="7072069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 Соколов Я.В. — М.: Финансы и статистика, 1991. 400 с.</w:t>
      </w:r>
    </w:p>
    <w:p w14:paraId="6174E0F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Новый план счетов и основы ведения бухгалтерского учета / Соколов Я.В.,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Карзаева H.H. М.: Финансы и статистика, 2003. - 640 с.</w:t>
      </w:r>
    </w:p>
    <w:p w14:paraId="5BE86B61"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бухгалтерского учета / Соколов Я.В. // Бухгалтерский учет. 1996 . - № 2. - С. 18-23.</w:t>
      </w:r>
    </w:p>
    <w:p w14:paraId="7E6C52C8"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Тенденции развития учета / Соколов Я.В. // Бухгалтерский учет. 2004. - № 11. - С. 5-7.</w:t>
      </w:r>
    </w:p>
    <w:p w14:paraId="1CB0CE1A"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 Соловьева O.B. М.: ИД ФБК-ПРЕСС, 2004. - 328 с.</w:t>
      </w:r>
    </w:p>
    <w:p w14:paraId="45DF704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Стернинсон</w:t>
      </w:r>
      <w:r>
        <w:rPr>
          <w:rStyle w:val="WW8Num2z0"/>
          <w:rFonts w:ascii="Verdana" w:hAnsi="Verdana"/>
          <w:color w:val="000000"/>
          <w:sz w:val="18"/>
          <w:szCs w:val="18"/>
        </w:rPr>
        <w:t> </w:t>
      </w:r>
      <w:r>
        <w:rPr>
          <w:rFonts w:ascii="Verdana" w:hAnsi="Verdana"/>
          <w:color w:val="000000"/>
          <w:sz w:val="18"/>
          <w:szCs w:val="18"/>
        </w:rPr>
        <w:t>Д.Б. Основы балансоведения / Стернинсон Д.Б. — М.: Гос-техиздат, 1936.</w:t>
      </w:r>
    </w:p>
    <w:p w14:paraId="27E2E315"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Табаков А. Теория общего счетоводства (в вопросах и ответах) / Табаков А. -Пятигорск.: 1926/27. -48с.</w:t>
      </w:r>
    </w:p>
    <w:p w14:paraId="462E5234"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Теория бухгалтерского учета / под ред.</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Style w:val="WW8Num2z0"/>
          <w:rFonts w:ascii="Verdana" w:hAnsi="Verdana"/>
          <w:color w:val="000000"/>
          <w:sz w:val="18"/>
          <w:szCs w:val="18"/>
        </w:rPr>
        <w:t> </w:t>
      </w:r>
      <w:r>
        <w:rPr>
          <w:rFonts w:ascii="Verdana" w:hAnsi="Verdana"/>
          <w:color w:val="000000"/>
          <w:sz w:val="18"/>
          <w:szCs w:val="18"/>
        </w:rPr>
        <w:t>Е.А. — М.: Юрист, 2001.- 100 с.</w:t>
      </w:r>
    </w:p>
    <w:p w14:paraId="7A1469DB"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Т.О. Современные принципы бухгалтерского учета в свете эволюции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парадигм: дис. канд. экон. наук / Терентьева Т.О. — СПб.; 2002.- 193 с.</w:t>
      </w:r>
    </w:p>
    <w:p w14:paraId="7C2DF60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практ. пособие / Терехова В.А. — М.: Перспектива</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302с.</w:t>
      </w:r>
    </w:p>
    <w:p w14:paraId="0A43A9E2"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И.Е. Бухгалтерский учел учеб. пособие / Тишков И.Е.,</w:t>
      </w:r>
      <w:r>
        <w:rPr>
          <w:rStyle w:val="WW8Num2z0"/>
          <w:rFonts w:ascii="Verdana" w:hAnsi="Verdana"/>
          <w:color w:val="000000"/>
          <w:sz w:val="18"/>
          <w:szCs w:val="18"/>
        </w:rPr>
        <w:t> </w:t>
      </w:r>
      <w:r>
        <w:rPr>
          <w:rStyle w:val="WW8Num3z0"/>
          <w:rFonts w:ascii="Verdana" w:hAnsi="Verdana"/>
          <w:color w:val="4682B4"/>
          <w:sz w:val="18"/>
          <w:szCs w:val="18"/>
        </w:rPr>
        <w:t>Шульман</w:t>
      </w:r>
      <w:r>
        <w:rPr>
          <w:rStyle w:val="WW8Num2z0"/>
          <w:rFonts w:ascii="Verdana" w:hAnsi="Verdana"/>
          <w:color w:val="000000"/>
          <w:sz w:val="18"/>
          <w:szCs w:val="18"/>
        </w:rPr>
        <w:t> </w:t>
      </w:r>
      <w:r>
        <w:rPr>
          <w:rFonts w:ascii="Verdana" w:hAnsi="Verdana"/>
          <w:color w:val="000000"/>
          <w:sz w:val="18"/>
          <w:szCs w:val="18"/>
        </w:rPr>
        <w:t>С.И., Завидова Е.И. и др.; Под ред. ТишковаИ.Е. -Минск: Выс. шк., 1991. 592с.</w:t>
      </w:r>
    </w:p>
    <w:p w14:paraId="60D90004"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Удалов</w:t>
      </w:r>
      <w:r>
        <w:rPr>
          <w:rStyle w:val="WW8Num2z0"/>
          <w:rFonts w:ascii="Verdana" w:hAnsi="Verdana"/>
          <w:color w:val="000000"/>
          <w:sz w:val="18"/>
          <w:szCs w:val="18"/>
        </w:rPr>
        <w:t> </w:t>
      </w:r>
      <w:r>
        <w:rPr>
          <w:rFonts w:ascii="Verdana" w:hAnsi="Verdana"/>
          <w:color w:val="000000"/>
          <w:sz w:val="18"/>
          <w:szCs w:val="18"/>
        </w:rPr>
        <w:t xml:space="preserve">В.А. Экономический анализ на сельскохозяйственных предприятиях: учеб.- практ. </w:t>
      </w:r>
      <w:r>
        <w:rPr>
          <w:rFonts w:ascii="Verdana" w:hAnsi="Verdana"/>
          <w:color w:val="000000"/>
          <w:sz w:val="18"/>
          <w:szCs w:val="18"/>
        </w:rPr>
        <w:lastRenderedPageBreak/>
        <w:t>пособие /</w:t>
      </w:r>
      <w:r>
        <w:rPr>
          <w:rStyle w:val="WW8Num2z0"/>
          <w:rFonts w:ascii="Verdana" w:hAnsi="Verdana"/>
          <w:color w:val="000000"/>
          <w:sz w:val="18"/>
          <w:szCs w:val="18"/>
        </w:rPr>
        <w:t> </w:t>
      </w:r>
      <w:r>
        <w:rPr>
          <w:rStyle w:val="WW8Num3z0"/>
          <w:rFonts w:ascii="Verdana" w:hAnsi="Verdana"/>
          <w:color w:val="4682B4"/>
          <w:sz w:val="18"/>
          <w:szCs w:val="18"/>
        </w:rPr>
        <w:t>Удалов</w:t>
      </w:r>
      <w:r>
        <w:rPr>
          <w:rStyle w:val="WW8Num2z0"/>
          <w:rFonts w:ascii="Verdana" w:hAnsi="Verdana"/>
          <w:color w:val="000000"/>
          <w:sz w:val="18"/>
          <w:szCs w:val="18"/>
        </w:rPr>
        <w:t> </w:t>
      </w:r>
      <w:r>
        <w:rPr>
          <w:rFonts w:ascii="Verdana" w:hAnsi="Verdana"/>
          <w:color w:val="000000"/>
          <w:sz w:val="18"/>
          <w:szCs w:val="18"/>
        </w:rPr>
        <w:t>В.А. М.: МСХА, 2000. - 152с.</w:t>
      </w:r>
    </w:p>
    <w:p w14:paraId="7FE28D24"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Управленческий учет / под ред. В.Палия и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Вина — М.: Инфра-М, 1997. 480с.</w:t>
      </w:r>
    </w:p>
    <w:p w14:paraId="314D894D"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Утехин Н. Сельскохозяйственное счетоводство / Утехин Н. 3-е изд. перераб. - СПб.: 1913. - 280с.</w:t>
      </w:r>
    </w:p>
    <w:p w14:paraId="0699261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2004 // Главбух. 2004. - № 2. - С. 23-31</w:t>
      </w:r>
    </w:p>
    <w:p w14:paraId="3C5809E4"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Е.В. Реформирование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 Фастова Е.В. // Экономика сельскохозяйственных и перерабатывающих предприятий. — 2001. № 11.- С.27-31</w:t>
      </w:r>
    </w:p>
    <w:p w14:paraId="18804420"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Философская энциклопедия. Т. 4 / под ред. Константинова. — М.: Сов. энциклопедия, 1967. 592 с.</w:t>
      </w:r>
    </w:p>
    <w:p w14:paraId="0BC2405E"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Основы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Хахонова Н.Н. — Ростов-на-Дону: Феникс, 2003. 480с.</w:t>
      </w:r>
    </w:p>
    <w:p w14:paraId="362C073A"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пер. с англ. / Хендрик-сен Э.С., Ван</w:t>
      </w:r>
      <w:r>
        <w:rPr>
          <w:rStyle w:val="WW8Num2z0"/>
          <w:rFonts w:ascii="Verdana" w:hAnsi="Verdana"/>
          <w:color w:val="000000"/>
          <w:sz w:val="18"/>
          <w:szCs w:val="18"/>
        </w:rPr>
        <w:t> </w:t>
      </w:r>
      <w:r>
        <w:rPr>
          <w:rStyle w:val="WW8Num3z0"/>
          <w:rFonts w:ascii="Verdana" w:hAnsi="Verdana"/>
          <w:color w:val="4682B4"/>
          <w:sz w:val="18"/>
          <w:szCs w:val="18"/>
        </w:rPr>
        <w:t>Бреда</w:t>
      </w:r>
      <w:r>
        <w:rPr>
          <w:rStyle w:val="WW8Num2z0"/>
          <w:rFonts w:ascii="Verdana" w:hAnsi="Verdana"/>
          <w:color w:val="000000"/>
          <w:sz w:val="18"/>
          <w:szCs w:val="18"/>
        </w:rPr>
        <w:t> </w:t>
      </w:r>
      <w:r>
        <w:rPr>
          <w:rFonts w:ascii="Verdana" w:hAnsi="Verdana"/>
          <w:color w:val="000000"/>
          <w:sz w:val="18"/>
          <w:szCs w:val="18"/>
        </w:rPr>
        <w:t>М.Ф.; под ред. проф.</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 М.: Финансы и статистика, 1997. -576 с.</w:t>
      </w:r>
    </w:p>
    <w:p w14:paraId="521E14E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С.Н. Основы бухгалтерского учета: учеб. пособие / Щади-лова С.Н.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- 578 с.</w:t>
      </w:r>
    </w:p>
    <w:p w14:paraId="6715FEF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Colasse В. Comptabilité général / Colasse В.- Paris.: Economica, 1991.-183 p.</w:t>
      </w:r>
    </w:p>
    <w:p w14:paraId="51E4653C"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Giber A. Comptabilité général / Giber A. Paris.: Dinod, 1983. - 167 p.</w:t>
      </w:r>
    </w:p>
    <w:p w14:paraId="420C9E84"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Les principes comptabilité fondamentaux. Resuel des principaux textes cites dans l'ouvrage. Conseil superior de l'ordre des experts comptables et des comptables agréés. Paris: Dinod., 1984. - 234 p.</w:t>
      </w:r>
    </w:p>
    <w:p w14:paraId="792A011F" w14:textId="77777777" w:rsidR="006813E8" w:rsidRDefault="006813E8" w:rsidP="006813E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Pisani E. Il bilansio dello Stato. (Государственный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 Pisani E. // Счетоводство. Журнал коммерческих и финансовых знаний. 1893. - С. 126 -127</w:t>
      </w:r>
    </w:p>
    <w:p w14:paraId="402E0CBD" w14:textId="708FBA10" w:rsidR="0054644A" w:rsidRPr="006813E8" w:rsidRDefault="006813E8" w:rsidP="006813E8">
      <w:r>
        <w:rPr>
          <w:rFonts w:ascii="Verdana" w:hAnsi="Verdana"/>
          <w:color w:val="000000"/>
          <w:sz w:val="18"/>
          <w:szCs w:val="18"/>
        </w:rPr>
        <w:br/>
      </w:r>
      <w:bookmarkStart w:id="0" w:name="_GoBack"/>
      <w:bookmarkEnd w:id="0"/>
    </w:p>
    <w:sectPr w:rsidR="0054644A" w:rsidRPr="006813E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DE75B" w14:textId="77777777" w:rsidR="004241F5" w:rsidRDefault="004241F5">
      <w:pPr>
        <w:spacing w:after="0" w:line="240" w:lineRule="auto"/>
      </w:pPr>
      <w:r>
        <w:separator/>
      </w:r>
    </w:p>
  </w:endnote>
  <w:endnote w:type="continuationSeparator" w:id="0">
    <w:p w14:paraId="614ACC05" w14:textId="77777777" w:rsidR="004241F5" w:rsidRDefault="0042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BE1D1" w14:textId="77777777" w:rsidR="004241F5" w:rsidRDefault="004241F5">
      <w:pPr>
        <w:spacing w:after="0" w:line="240" w:lineRule="auto"/>
      </w:pPr>
      <w:r>
        <w:separator/>
      </w:r>
    </w:p>
  </w:footnote>
  <w:footnote w:type="continuationSeparator" w:id="0">
    <w:p w14:paraId="396C21BE" w14:textId="77777777" w:rsidR="004241F5" w:rsidRDefault="00424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1F5"/>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7E40E-99AE-4203-8B70-AF349B07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12253</TotalTime>
  <Pages>14</Pages>
  <Words>6980</Words>
  <Characters>39791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1308</cp:revision>
  <cp:lastPrinted>2009-02-06T05:36:00Z</cp:lastPrinted>
  <dcterms:created xsi:type="dcterms:W3CDTF">2016-05-04T14:28:00Z</dcterms:created>
  <dcterms:modified xsi:type="dcterms:W3CDTF">2016-08-15T13:35:00Z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