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E823" w14:textId="4D5BCFBA" w:rsidR="00D95DB0" w:rsidRDefault="008955B1" w:rsidP="008955B1">
      <w:pPr>
        <w:rPr>
          <w:rFonts w:ascii="Verdana" w:hAnsi="Verdana"/>
          <w:b/>
          <w:bCs/>
          <w:color w:val="000000"/>
          <w:shd w:val="clear" w:color="auto" w:fill="FFFFFF"/>
        </w:rPr>
      </w:pPr>
      <w:r>
        <w:rPr>
          <w:rFonts w:ascii="Verdana" w:hAnsi="Verdana"/>
          <w:b/>
          <w:bCs/>
          <w:color w:val="000000"/>
          <w:shd w:val="clear" w:color="auto" w:fill="FFFFFF"/>
        </w:rPr>
        <w:t xml:space="preserve">Кутепова Людмила Михайлівна. Формування професійної готовності майбутніх учителів інформатики до оцінювання навчальних досягнень учнів загальноосвітніх шкіл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55B1" w:rsidRPr="008955B1" w14:paraId="49D3F0A9" w14:textId="77777777" w:rsidTr="00895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5B1" w:rsidRPr="008955B1" w14:paraId="39476C77" w14:textId="77777777">
              <w:trPr>
                <w:tblCellSpacing w:w="0" w:type="dxa"/>
              </w:trPr>
              <w:tc>
                <w:tcPr>
                  <w:tcW w:w="0" w:type="auto"/>
                  <w:vAlign w:val="center"/>
                  <w:hideMark/>
                </w:tcPr>
                <w:p w14:paraId="24E8BCDD"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lastRenderedPageBreak/>
                    <w:t>Кутепова Л. М. Формування професійної готовності майбутніх учителів інформатики до оцінювання навчальних досягнень учнів загальноосвітніх шкіл. – Рукопис.</w:t>
                  </w:r>
                </w:p>
                <w:p w14:paraId="0FA21F43"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Луганський національний університет імені Тараса Шевченка. – Луганськ, 2009.</w:t>
                  </w:r>
                </w:p>
                <w:p w14:paraId="599610ED"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sz w:val="24"/>
                      <w:szCs w:val="24"/>
                    </w:rPr>
                    <w:t>Дисертацію присвячено питанням формування професійної готовності майбутніх учителів інформатики до оцінювання навчальних досягнень учнів. У роботі уточнено сутність поняття „професійна готовність майбутніх учителів інформатики до оцінювання навчальних досягнень учнів”; розроблено модель підготовки майбутніх учителів інформатики до оцінювання навчальних досягнень учнів засобами інформаційних технологій як теоретичне підґрунтя системи формування професійної готовності до зазначеної діяльності.</w:t>
                  </w:r>
                </w:p>
                <w:p w14:paraId="6D1427CA"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sz w:val="24"/>
                      <w:szCs w:val="24"/>
                    </w:rPr>
                    <w:t>Розроблено систему формування професійної готовності до оцінювання навчальних досягнень учнів засобами інформаційних технологій. Розроблено та впроваджено в навчальний процес програмно-методичний комплекс „Формування професійної готовності вчителя інформатики до оцінювання навчальних досягнень учнів”. Експериментально доведено ефективність розробленої системи.</w:t>
                  </w:r>
                </w:p>
              </w:tc>
            </w:tr>
          </w:tbl>
          <w:p w14:paraId="0418E348" w14:textId="77777777" w:rsidR="008955B1" w:rsidRPr="008955B1" w:rsidRDefault="008955B1" w:rsidP="008955B1">
            <w:pPr>
              <w:spacing w:after="0" w:line="240" w:lineRule="auto"/>
              <w:rPr>
                <w:rFonts w:ascii="Times New Roman" w:eastAsia="Times New Roman" w:hAnsi="Times New Roman" w:cs="Times New Roman"/>
                <w:sz w:val="24"/>
                <w:szCs w:val="24"/>
              </w:rPr>
            </w:pPr>
          </w:p>
        </w:tc>
      </w:tr>
      <w:tr w:rsidR="008955B1" w:rsidRPr="008955B1" w14:paraId="7CC38D86" w14:textId="77777777" w:rsidTr="00895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5B1" w:rsidRPr="008955B1" w14:paraId="11BFFEF4" w14:textId="77777777">
              <w:trPr>
                <w:tblCellSpacing w:w="0" w:type="dxa"/>
              </w:trPr>
              <w:tc>
                <w:tcPr>
                  <w:tcW w:w="0" w:type="auto"/>
                  <w:vAlign w:val="center"/>
                  <w:hideMark/>
                </w:tcPr>
                <w:p w14:paraId="62C46360"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1.</w:t>
                  </w:r>
                  <w:r w:rsidRPr="008955B1">
                    <w:rPr>
                      <w:rFonts w:ascii="Times New Roman" w:eastAsia="Times New Roman" w:hAnsi="Times New Roman" w:cs="Times New Roman"/>
                      <w:sz w:val="24"/>
                      <w:szCs w:val="24"/>
                    </w:rPr>
                    <w:t> У дисертаційній роботі наведено теоретичне узагальнення й нове розв’язання наукової проблеми формування професійної готовності майбутніх учителів інформатики до оцінювання навчальних досягнень учнів, що виявляється в обґрунтуванні й експериментальній перевірці системи формування, яка сприяє підвищенню ефективності досліджуваного процесу.</w:t>
                  </w:r>
                </w:p>
                <w:p w14:paraId="23254DDE"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2.</w:t>
                  </w:r>
                  <w:r w:rsidRPr="008955B1">
                    <w:rPr>
                      <w:rFonts w:ascii="Times New Roman" w:eastAsia="Times New Roman" w:hAnsi="Times New Roman" w:cs="Times New Roman"/>
                      <w:sz w:val="24"/>
                      <w:szCs w:val="24"/>
                    </w:rPr>
                    <w:t> На основі результатів аналізу наукової психолого-педагогічної літератури показано, що проблемам підготовки майбутнього вчителя інформатики, формуванню його професійної готовності до оцінювання навчальних досягнень учнів приділялася недостатня увага, що традиційна система навчання у вищих навчальних закладах має низку недоліків (зменшення аудиторного навантаження студентів, неузгодженість систем оцінювання у вищих та загальноосвітніх навчальних закладах, нерозробленість нормативних кількісних критеріїв оцінювання навчальних досягнень учнів, орієнтація технології оцінювання на пересічного учня та колективні форми навчальної діяльності), які не дозволяють здійснити підготовку майбутніх учителів інформатики до оцінювання навчальних досягнень учнів на належному рівні, і тому назріла необхідність її перегляду з урахуванням специфіки діяльності вчителя інформатики та основних тенденцій розвитку інформаційних технологій.</w:t>
                  </w:r>
                </w:p>
                <w:p w14:paraId="6928F804"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3.</w:t>
                  </w:r>
                  <w:r w:rsidRPr="008955B1">
                    <w:rPr>
                      <w:rFonts w:ascii="Times New Roman" w:eastAsia="Times New Roman" w:hAnsi="Times New Roman" w:cs="Times New Roman"/>
                      <w:sz w:val="24"/>
                      <w:szCs w:val="24"/>
                    </w:rPr>
                    <w:t xml:space="preserve"> На підставі аналізу наукової літератури уточнено сутність поняття професійної готовності майбутніх учителів інформатики до оцінювання навчальних досягнень учнів як складного структурного утворення, яке включає мотиви, що спрямовують на усвідомлення необхідності та значущості оцінювання, і визначає сукупність професійно зумовлених вимог до особистості вчителя та його діяльності, реалізація яких забезпечує успішність здійснення оцінювання навчальних досягнень учнів з інформатики на основі принципів гуманізації, індивідуалізації та інформатизації навчального процесу; розроблено структуру професійної готовності майбутніх учителів інформатики до оцінювання навчальних досягнень учнів, яка полягає в єдності мотиваційного, змістового, практичного компонентів та визначає професійні вимоги до </w:t>
                  </w:r>
                  <w:r w:rsidRPr="008955B1">
                    <w:rPr>
                      <w:rFonts w:ascii="Times New Roman" w:eastAsia="Times New Roman" w:hAnsi="Times New Roman" w:cs="Times New Roman"/>
                      <w:sz w:val="24"/>
                      <w:szCs w:val="24"/>
                    </w:rPr>
                    <w:lastRenderedPageBreak/>
                    <w:t>особистості вчителя інформатики, перелік знань, умінь і навичок, що необхідні для організації та здійснення процесу оцінювання навчальних досягнень учнів.</w:t>
                  </w:r>
                </w:p>
                <w:p w14:paraId="63BF9E66"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4.</w:t>
                  </w:r>
                  <w:r w:rsidRPr="008955B1">
                    <w:rPr>
                      <w:rFonts w:ascii="Times New Roman" w:eastAsia="Times New Roman" w:hAnsi="Times New Roman" w:cs="Times New Roman"/>
                      <w:sz w:val="24"/>
                      <w:szCs w:val="24"/>
                    </w:rPr>
                    <w:t> У дослідженні обґрунтовано та розроблено модель як теоретичне підґрунтя системи формування професійної готовності майбутніх учителів інформатики до оцінювання навчальних досягнень учнів засобами інформаційних технологій, що включає такі структурні компоненти: цільовий (мета та завдання професійної підготовки майбутнього вчителя інформатики до оцінювання навчальних досягнень учнів); змістовий (психолого-педагогічні, методичні й спеціальні знання, які розкривають сутність та особливості процесу оцінювання навчальних досягнень учнів з інформатики); процесуальний (організація навчально-пізнавальної діяльності студентів, спрямованої на оволодіння спеціальними знаннями, уміннями та навичками, які необхідні для організації й проведення оцінювання навчальних досягнень учнів з інформатики, та створення умов для розвитку внутрішньої активності, професійної спрямованості, здібностей та якостей особистості майбутнього вчителя інформатики).</w:t>
                  </w:r>
                </w:p>
                <w:p w14:paraId="492C8CF1"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5.</w:t>
                  </w:r>
                  <w:r w:rsidRPr="008955B1">
                    <w:rPr>
                      <w:rFonts w:ascii="Times New Roman" w:eastAsia="Times New Roman" w:hAnsi="Times New Roman" w:cs="Times New Roman"/>
                      <w:sz w:val="24"/>
                      <w:szCs w:val="24"/>
                    </w:rPr>
                    <w:t> Розроблено систему, що передбачає цілеспрямоване й поетапне формування професійної готовності майбутніх учителів інформатики до оцінювання навчальних досягнень учнів засобами інформаційних технологій і включає три компоненти: орієнтаційно-мотиваційний (створення умов для усвідомлення студентами потреб у підготовці до оцінювання навчальних досягнень учнів), теоретико-інформаційний (формування в майбутніх учителів комплексу знань щодо оцінювання навчальних досягнень учнів), діяльнісний (педагогічне забезпечення процесу оволодіння майбутніми вчителями інформатики вміннями та навичками щодо організації й проведення оцінювання навчальних досягнень учнів).</w:t>
                  </w:r>
                </w:p>
                <w:p w14:paraId="4D27C3E1"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sz w:val="24"/>
                      <w:szCs w:val="24"/>
                    </w:rPr>
                    <w:t>Розроблено комплексну методику й проведено експериментальне дослідження змін нервово-емоційного стану учнів у режимі оцінювання їхніх навчальних досягнень засобами функціональної діагностики. За результатами дослідження встановлено істотні індивідуальні відмінності в нервово-емоційному стані учнів у режимі оцінювання (від відсутності нервово-емоційних навантажень до їх екстремальних значень) та доведено, що інформування вчителя про нервово-емоційний стан учня та його врахування вчителем у процесі оцінювання успішності навчання суттєво знижує рівень нервово-емоційних перевантажень в учнів.</w:t>
                  </w:r>
                </w:p>
                <w:p w14:paraId="09926FC6"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6.</w:t>
                  </w:r>
                  <w:r w:rsidRPr="008955B1">
                    <w:rPr>
                      <w:rFonts w:ascii="Times New Roman" w:eastAsia="Times New Roman" w:hAnsi="Times New Roman" w:cs="Times New Roman"/>
                      <w:sz w:val="24"/>
                      <w:szCs w:val="24"/>
                    </w:rPr>
                    <w:t> У дослідженні визначено критерії та рівні сформованості мотиваційного, змістового та практичного компонентів професійної готовності вчителя інформатики до оцінювання навчальних досягнень учнів; розроблено відповідні кількісні показники на основі функціонала максимуму апостеріорної ймовірності.</w:t>
                  </w:r>
                </w:p>
                <w:p w14:paraId="51D6BB05"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t>7.</w:t>
                  </w:r>
                  <w:r w:rsidRPr="008955B1">
                    <w:rPr>
                      <w:rFonts w:ascii="Times New Roman" w:eastAsia="Times New Roman" w:hAnsi="Times New Roman" w:cs="Times New Roman"/>
                      <w:sz w:val="24"/>
                      <w:szCs w:val="24"/>
                    </w:rPr>
                    <w:t> Для навчально-методичного забезпечення системи формування професійної готовності до оцінювання навчальних досягнень учнів розроблено та впроваджено в навчально-виховний процес програмно-методичний комплекс „Формування професійної готовності вчителя інформатики до оцінювання навчальних досягнень учнів” у вигляді локальної версії та дистанційного курсу, який забезпечує формування мотиваційного, змістового та практичного компонентів професійної готовності; діагностичний програмний комплекс для визначення рівнів сформованості професійної готовності студентів до оцінювання; методичні рекомендації щодо впровадження розробленої системи в навчально-виховний процес ВНЗ.</w:t>
                  </w:r>
                </w:p>
                <w:p w14:paraId="35D1A295"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b/>
                      <w:bCs/>
                      <w:sz w:val="24"/>
                      <w:szCs w:val="24"/>
                    </w:rPr>
                    <w:lastRenderedPageBreak/>
                    <w:t>8.</w:t>
                  </w:r>
                  <w:r w:rsidRPr="008955B1">
                    <w:rPr>
                      <w:rFonts w:ascii="Times New Roman" w:eastAsia="Times New Roman" w:hAnsi="Times New Roman" w:cs="Times New Roman"/>
                      <w:sz w:val="24"/>
                      <w:szCs w:val="24"/>
                    </w:rPr>
                    <w:t> Експериментальне дослідження підтвердило ефективність розробленої системи формування професійної готовності майбутніх учителів інформатики до оцінювання навчальних досягнень учнів засобами інформаційних технологій. Зіставлення одержаних у педагогічному експерименті результатів, їх кількісний та якісний аналіз виявив, що реалізація розробленої системи в реальному навчальному процесі зумовила суттєві статистично значущі зміни в рівнях сформованості компонентів професійної готовності майбутніх учителів інформатики. Теоретичне узагальнення та експериментальна перевірка основних положень дисертаційної роботи підтвердили сформульовану гіпотезу дослідження.</w:t>
                  </w:r>
                </w:p>
                <w:p w14:paraId="4656F9F5" w14:textId="77777777" w:rsidR="008955B1" w:rsidRPr="008955B1" w:rsidRDefault="008955B1" w:rsidP="0089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5B1">
                    <w:rPr>
                      <w:rFonts w:ascii="Times New Roman" w:eastAsia="Times New Roman" w:hAnsi="Times New Roman" w:cs="Times New Roman"/>
                      <w:sz w:val="24"/>
                      <w:szCs w:val="24"/>
                    </w:rPr>
                    <w:t>Дисертаційна робота не вичерпує всіх аспектів проблеми, що розглядається. Подальший розвиток цієї проблеми пов’язаний з удосконаленням системи підготовки майбутніх учителів інформатики до оцінювання досвіду творчої діяльності учнів, з розробкою підходів до оцінювання навчальних досягнень учнів, здатних не допускати нервово-емоційних перевантажень учнів і враховувати їхні індивідуальні когнітивні особливості, що сприятиме виконанню завдань гуманізації освіти та значущості особистості учня.</w:t>
                  </w:r>
                </w:p>
              </w:tc>
            </w:tr>
          </w:tbl>
          <w:p w14:paraId="0DA48D0B" w14:textId="77777777" w:rsidR="008955B1" w:rsidRPr="008955B1" w:rsidRDefault="008955B1" w:rsidP="008955B1">
            <w:pPr>
              <w:spacing w:after="0" w:line="240" w:lineRule="auto"/>
              <w:rPr>
                <w:rFonts w:ascii="Times New Roman" w:eastAsia="Times New Roman" w:hAnsi="Times New Roman" w:cs="Times New Roman"/>
                <w:sz w:val="24"/>
                <w:szCs w:val="24"/>
              </w:rPr>
            </w:pPr>
          </w:p>
        </w:tc>
      </w:tr>
    </w:tbl>
    <w:p w14:paraId="0D3E810F" w14:textId="77777777" w:rsidR="008955B1" w:rsidRPr="008955B1" w:rsidRDefault="008955B1" w:rsidP="008955B1"/>
    <w:sectPr w:rsidR="008955B1" w:rsidRPr="008955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ABF6" w14:textId="77777777" w:rsidR="00D03D81" w:rsidRDefault="00D03D81">
      <w:pPr>
        <w:spacing w:after="0" w:line="240" w:lineRule="auto"/>
      </w:pPr>
      <w:r>
        <w:separator/>
      </w:r>
    </w:p>
  </w:endnote>
  <w:endnote w:type="continuationSeparator" w:id="0">
    <w:p w14:paraId="1DF8A63B" w14:textId="77777777" w:rsidR="00D03D81" w:rsidRDefault="00D0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B9E4" w14:textId="77777777" w:rsidR="00D03D81" w:rsidRDefault="00D03D81">
      <w:pPr>
        <w:spacing w:after="0" w:line="240" w:lineRule="auto"/>
      </w:pPr>
      <w:r>
        <w:separator/>
      </w:r>
    </w:p>
  </w:footnote>
  <w:footnote w:type="continuationSeparator" w:id="0">
    <w:p w14:paraId="6D2B162E" w14:textId="77777777" w:rsidR="00D03D81" w:rsidRDefault="00D0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3D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8"/>
  </w:num>
  <w:num w:numId="4">
    <w:abstractNumId w:val="2"/>
  </w:num>
  <w:num w:numId="5">
    <w:abstractNumId w:val="7"/>
  </w:num>
  <w:num w:numId="6">
    <w:abstractNumId w:val="10"/>
  </w:num>
  <w:num w:numId="7">
    <w:abstractNumId w:val="4"/>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3D81"/>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B2A"/>
    <w:rsid w:val="00D27C97"/>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27883</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5624</cp:revision>
  <dcterms:created xsi:type="dcterms:W3CDTF">2024-06-20T08:51:00Z</dcterms:created>
  <dcterms:modified xsi:type="dcterms:W3CDTF">2024-07-20T11:23:00Z</dcterms:modified>
  <cp:category/>
</cp:coreProperties>
</file>