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C32" w:rsidRPr="00527C32" w:rsidRDefault="00527C32" w:rsidP="00527C32">
      <w:pPr>
        <w:rPr>
          <w:rFonts w:ascii="Trebuchet MS" w:eastAsia="Times New Roman" w:hAnsi="Trebuchet MS" w:cs="Times New Roman"/>
          <w:color w:val="000000"/>
          <w:kern w:val="0"/>
          <w:sz w:val="18"/>
          <w:szCs w:val="18"/>
          <w:lang w:eastAsia="ru-RU"/>
        </w:rPr>
      </w:pPr>
      <w:bookmarkStart w:id="0" w:name="_GoBack"/>
      <w:r w:rsidRPr="00527C32">
        <w:rPr>
          <w:rFonts w:ascii="Trebuchet MS" w:eastAsia="Times New Roman" w:hAnsi="Trebuchet MS" w:cs="Times New Roman" w:hint="eastAsia"/>
          <w:color w:val="000000"/>
          <w:kern w:val="0"/>
          <w:sz w:val="18"/>
          <w:szCs w:val="18"/>
          <w:lang w:eastAsia="ru-RU"/>
        </w:rPr>
        <w:t>Коваленко</w:t>
      </w:r>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Ольга</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Анатоліївна</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молодший</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науковий</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співробітник</w:t>
      </w:r>
      <w:proofErr w:type="spellEnd"/>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у</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відділі</w:t>
      </w:r>
      <w:proofErr w:type="spellEnd"/>
    </w:p>
    <w:p w:rsidR="00527C32" w:rsidRPr="00527C32" w:rsidRDefault="00527C32" w:rsidP="00527C32">
      <w:pPr>
        <w:rPr>
          <w:rFonts w:ascii="Trebuchet MS" w:eastAsia="Times New Roman" w:hAnsi="Trebuchet MS" w:cs="Times New Roman"/>
          <w:color w:val="000000"/>
          <w:kern w:val="0"/>
          <w:sz w:val="18"/>
          <w:szCs w:val="18"/>
          <w:lang w:eastAsia="ru-RU"/>
        </w:rPr>
      </w:pPr>
      <w:r w:rsidRPr="00527C32">
        <w:rPr>
          <w:rFonts w:ascii="Trebuchet MS" w:eastAsia="Times New Roman" w:hAnsi="Trebuchet MS" w:cs="Times New Roman" w:hint="eastAsia"/>
          <w:color w:val="000000"/>
          <w:kern w:val="0"/>
          <w:sz w:val="18"/>
          <w:szCs w:val="18"/>
          <w:lang w:eastAsia="ru-RU"/>
        </w:rPr>
        <w:t>«</w:t>
      </w:r>
      <w:proofErr w:type="spellStart"/>
      <w:r w:rsidRPr="00527C32">
        <w:rPr>
          <w:rFonts w:ascii="Trebuchet MS" w:eastAsia="Times New Roman" w:hAnsi="Trebuchet MS" w:cs="Times New Roman" w:hint="eastAsia"/>
          <w:color w:val="000000"/>
          <w:kern w:val="0"/>
          <w:sz w:val="18"/>
          <w:szCs w:val="18"/>
          <w:lang w:eastAsia="ru-RU"/>
        </w:rPr>
        <w:t>Фізико</w:t>
      </w:r>
      <w:r w:rsidRPr="00527C32">
        <w:rPr>
          <w:rFonts w:ascii="Trebuchet MS" w:eastAsia="Times New Roman" w:hAnsi="Trebuchet MS" w:cs="Times New Roman"/>
          <w:color w:val="000000"/>
          <w:kern w:val="0"/>
          <w:sz w:val="18"/>
          <w:szCs w:val="18"/>
          <w:lang w:eastAsia="ru-RU"/>
        </w:rPr>
        <w:t>-</w:t>
      </w:r>
      <w:r w:rsidRPr="00527C32">
        <w:rPr>
          <w:rFonts w:ascii="Trebuchet MS" w:eastAsia="Times New Roman" w:hAnsi="Trebuchet MS" w:cs="Times New Roman" w:hint="eastAsia"/>
          <w:color w:val="000000"/>
          <w:kern w:val="0"/>
          <w:sz w:val="18"/>
          <w:szCs w:val="18"/>
          <w:lang w:eastAsia="ru-RU"/>
        </w:rPr>
        <w:t>хімії</w:t>
      </w:r>
      <w:proofErr w:type="spellEnd"/>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і</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технології</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наноструктурної</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кераміки</w:t>
      </w:r>
      <w:proofErr w:type="spellEnd"/>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та</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нанокомпозитів</w:t>
      </w:r>
      <w:proofErr w:type="spellEnd"/>
      <w:r w:rsidRPr="00527C32">
        <w:rPr>
          <w:rFonts w:ascii="Trebuchet MS" w:eastAsia="Times New Roman" w:hAnsi="Trebuchet MS" w:cs="Times New Roman" w:hint="eastAsia"/>
          <w:color w:val="000000"/>
          <w:kern w:val="0"/>
          <w:sz w:val="18"/>
          <w:szCs w:val="18"/>
          <w:lang w:eastAsia="ru-RU"/>
        </w:rPr>
        <w:t>»</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Інституту</w:t>
      </w:r>
      <w:proofErr w:type="spellEnd"/>
    </w:p>
    <w:p w:rsidR="00527C32" w:rsidRPr="00527C32" w:rsidRDefault="00527C32" w:rsidP="00527C32">
      <w:pPr>
        <w:rPr>
          <w:rFonts w:ascii="Trebuchet MS" w:eastAsia="Times New Roman" w:hAnsi="Trebuchet MS" w:cs="Times New Roman"/>
          <w:color w:val="000000"/>
          <w:kern w:val="0"/>
          <w:sz w:val="18"/>
          <w:szCs w:val="18"/>
          <w:lang w:eastAsia="ru-RU"/>
        </w:rPr>
      </w:pPr>
      <w:r w:rsidRPr="00527C32">
        <w:rPr>
          <w:rFonts w:ascii="Trebuchet MS" w:eastAsia="Times New Roman" w:hAnsi="Trebuchet MS" w:cs="Times New Roman" w:hint="eastAsia"/>
          <w:color w:val="000000"/>
          <w:kern w:val="0"/>
          <w:sz w:val="18"/>
          <w:szCs w:val="18"/>
          <w:lang w:eastAsia="ru-RU"/>
        </w:rPr>
        <w:t>проблем</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матеріалознавства</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ім</w:t>
      </w:r>
      <w:proofErr w:type="spellEnd"/>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І</w:t>
      </w:r>
      <w:r w:rsidRPr="00527C32">
        <w:rPr>
          <w:rFonts w:ascii="Trebuchet MS" w:eastAsia="Times New Roman" w:hAnsi="Trebuchet MS" w:cs="Times New Roman"/>
          <w:color w:val="000000"/>
          <w:kern w:val="0"/>
          <w:sz w:val="18"/>
          <w:szCs w:val="18"/>
          <w:lang w:eastAsia="ru-RU"/>
        </w:rPr>
        <w:t>.</w:t>
      </w:r>
      <w:r w:rsidRPr="00527C32">
        <w:rPr>
          <w:rFonts w:ascii="Trebuchet MS" w:eastAsia="Times New Roman" w:hAnsi="Trebuchet MS" w:cs="Times New Roman" w:hint="eastAsia"/>
          <w:color w:val="000000"/>
          <w:kern w:val="0"/>
          <w:sz w:val="18"/>
          <w:szCs w:val="18"/>
          <w:lang w:eastAsia="ru-RU"/>
        </w:rPr>
        <w:t>М</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Францевича</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Назва</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дисертації</w:t>
      </w:r>
      <w:proofErr w:type="spellEnd"/>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w:t>
      </w:r>
      <w:proofErr w:type="spellStart"/>
      <w:r w:rsidRPr="00527C32">
        <w:rPr>
          <w:rFonts w:ascii="Trebuchet MS" w:eastAsia="Times New Roman" w:hAnsi="Trebuchet MS" w:cs="Times New Roman" w:hint="eastAsia"/>
          <w:color w:val="000000"/>
          <w:kern w:val="0"/>
          <w:sz w:val="18"/>
          <w:szCs w:val="18"/>
          <w:lang w:eastAsia="ru-RU"/>
        </w:rPr>
        <w:t>Особливості</w:t>
      </w:r>
      <w:proofErr w:type="spellEnd"/>
    </w:p>
    <w:p w:rsidR="00527C32" w:rsidRPr="00527C32" w:rsidRDefault="00527C32" w:rsidP="00527C32">
      <w:pPr>
        <w:rPr>
          <w:rFonts w:ascii="Trebuchet MS" w:eastAsia="Times New Roman" w:hAnsi="Trebuchet MS" w:cs="Times New Roman"/>
          <w:color w:val="000000"/>
          <w:kern w:val="0"/>
          <w:sz w:val="18"/>
          <w:szCs w:val="18"/>
          <w:lang w:eastAsia="ru-RU"/>
        </w:rPr>
      </w:pPr>
      <w:proofErr w:type="spellStart"/>
      <w:r w:rsidRPr="00527C32">
        <w:rPr>
          <w:rFonts w:ascii="Trebuchet MS" w:eastAsia="Times New Roman" w:hAnsi="Trebuchet MS" w:cs="Times New Roman" w:hint="eastAsia"/>
          <w:color w:val="000000"/>
          <w:kern w:val="0"/>
          <w:sz w:val="18"/>
          <w:szCs w:val="18"/>
          <w:lang w:eastAsia="ru-RU"/>
        </w:rPr>
        <w:t>формування</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ізо</w:t>
      </w:r>
      <w:proofErr w:type="spellEnd"/>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та</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анізотропних</w:t>
      </w:r>
      <w:proofErr w:type="spellEnd"/>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наноструктур</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титанату</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барію</w:t>
      </w:r>
      <w:proofErr w:type="spellEnd"/>
      <w:r w:rsidRPr="00527C32">
        <w:rPr>
          <w:rFonts w:ascii="Trebuchet MS" w:eastAsia="Times New Roman" w:hAnsi="Trebuchet MS" w:cs="Times New Roman" w:hint="eastAsia"/>
          <w:color w:val="000000"/>
          <w:kern w:val="0"/>
          <w:sz w:val="18"/>
          <w:szCs w:val="18"/>
          <w:lang w:eastAsia="ru-RU"/>
        </w:rPr>
        <w:t>»</w:t>
      </w:r>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Шифр</w:t>
      </w:r>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та</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назва</w:t>
      </w:r>
      <w:proofErr w:type="spellEnd"/>
    </w:p>
    <w:p w:rsidR="00527C32" w:rsidRPr="00527C32" w:rsidRDefault="00527C32" w:rsidP="00527C32">
      <w:pPr>
        <w:rPr>
          <w:rFonts w:ascii="Trebuchet MS" w:eastAsia="Times New Roman" w:hAnsi="Trebuchet MS" w:cs="Times New Roman"/>
          <w:color w:val="000000"/>
          <w:kern w:val="0"/>
          <w:sz w:val="18"/>
          <w:szCs w:val="18"/>
          <w:lang w:eastAsia="ru-RU"/>
        </w:rPr>
      </w:pPr>
      <w:proofErr w:type="spellStart"/>
      <w:r w:rsidRPr="00527C32">
        <w:rPr>
          <w:rFonts w:ascii="Trebuchet MS" w:eastAsia="Times New Roman" w:hAnsi="Trebuchet MS" w:cs="Times New Roman" w:hint="eastAsia"/>
          <w:color w:val="000000"/>
          <w:kern w:val="0"/>
          <w:sz w:val="18"/>
          <w:szCs w:val="18"/>
          <w:lang w:eastAsia="ru-RU"/>
        </w:rPr>
        <w:t>спеціальності</w:t>
      </w:r>
      <w:proofErr w:type="spellEnd"/>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w:t>
      </w:r>
      <w:r w:rsidRPr="00527C32">
        <w:rPr>
          <w:rFonts w:ascii="Trebuchet MS" w:eastAsia="Times New Roman" w:hAnsi="Trebuchet MS" w:cs="Times New Roman"/>
          <w:color w:val="000000"/>
          <w:kern w:val="0"/>
          <w:sz w:val="18"/>
          <w:szCs w:val="18"/>
          <w:lang w:eastAsia="ru-RU"/>
        </w:rPr>
        <w:t xml:space="preserve"> 02.00.04 </w:t>
      </w:r>
      <w:r w:rsidRPr="00527C32">
        <w:rPr>
          <w:rFonts w:ascii="Trebuchet MS" w:eastAsia="Times New Roman" w:hAnsi="Trebuchet MS" w:cs="Times New Roman" w:hint="eastAsia"/>
          <w:color w:val="000000"/>
          <w:kern w:val="0"/>
          <w:sz w:val="18"/>
          <w:szCs w:val="18"/>
          <w:lang w:eastAsia="ru-RU"/>
        </w:rPr>
        <w:t>«</w:t>
      </w:r>
      <w:proofErr w:type="spellStart"/>
      <w:r w:rsidRPr="00527C32">
        <w:rPr>
          <w:rFonts w:ascii="Trebuchet MS" w:eastAsia="Times New Roman" w:hAnsi="Trebuchet MS" w:cs="Times New Roman" w:hint="eastAsia"/>
          <w:color w:val="000000"/>
          <w:kern w:val="0"/>
          <w:sz w:val="18"/>
          <w:szCs w:val="18"/>
          <w:lang w:eastAsia="ru-RU"/>
        </w:rPr>
        <w:t>Фізична</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хімія</w:t>
      </w:r>
      <w:proofErr w:type="spellEnd"/>
      <w:r w:rsidRPr="00527C32">
        <w:rPr>
          <w:rFonts w:ascii="Trebuchet MS" w:eastAsia="Times New Roman" w:hAnsi="Trebuchet MS" w:cs="Times New Roman" w:hint="eastAsia"/>
          <w:color w:val="000000"/>
          <w:kern w:val="0"/>
          <w:sz w:val="18"/>
          <w:szCs w:val="18"/>
          <w:lang w:eastAsia="ru-RU"/>
        </w:rPr>
        <w:t>»</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Докторська</w:t>
      </w:r>
      <w:proofErr w:type="spellEnd"/>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рада</w:t>
      </w:r>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Д</w:t>
      </w:r>
      <w:r w:rsidRPr="00527C32">
        <w:rPr>
          <w:rFonts w:ascii="Trebuchet MS" w:eastAsia="Times New Roman" w:hAnsi="Trebuchet MS" w:cs="Times New Roman"/>
          <w:color w:val="000000"/>
          <w:kern w:val="0"/>
          <w:sz w:val="18"/>
          <w:szCs w:val="18"/>
          <w:lang w:eastAsia="ru-RU"/>
        </w:rPr>
        <w:t xml:space="preserve"> 26.207.02 </w:t>
      </w:r>
      <w:proofErr w:type="spellStart"/>
      <w:r w:rsidRPr="00527C32">
        <w:rPr>
          <w:rFonts w:ascii="Trebuchet MS" w:eastAsia="Times New Roman" w:hAnsi="Trebuchet MS" w:cs="Times New Roman" w:hint="eastAsia"/>
          <w:color w:val="000000"/>
          <w:kern w:val="0"/>
          <w:sz w:val="18"/>
          <w:szCs w:val="18"/>
          <w:lang w:eastAsia="ru-RU"/>
        </w:rPr>
        <w:t>Інституту</w:t>
      </w:r>
      <w:proofErr w:type="spellEnd"/>
    </w:p>
    <w:p w:rsidR="00985DAE" w:rsidRPr="00527C32" w:rsidRDefault="00527C32" w:rsidP="00527C32">
      <w:r w:rsidRPr="00527C32">
        <w:rPr>
          <w:rFonts w:ascii="Trebuchet MS" w:eastAsia="Times New Roman" w:hAnsi="Trebuchet MS" w:cs="Times New Roman" w:hint="eastAsia"/>
          <w:color w:val="000000"/>
          <w:kern w:val="0"/>
          <w:sz w:val="18"/>
          <w:szCs w:val="18"/>
          <w:lang w:eastAsia="ru-RU"/>
        </w:rPr>
        <w:t>проблем</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матеріалознавства</w:t>
      </w:r>
      <w:proofErr w:type="spellEnd"/>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ім</w:t>
      </w:r>
      <w:proofErr w:type="spellEnd"/>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І</w:t>
      </w:r>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М</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Францевича</w:t>
      </w:r>
      <w:proofErr w:type="spellEnd"/>
      <w:r w:rsidRPr="00527C32">
        <w:rPr>
          <w:rFonts w:ascii="Trebuchet MS" w:eastAsia="Times New Roman" w:hAnsi="Trebuchet MS" w:cs="Times New Roman"/>
          <w:color w:val="000000"/>
          <w:kern w:val="0"/>
          <w:sz w:val="18"/>
          <w:szCs w:val="18"/>
          <w:lang w:eastAsia="ru-RU"/>
        </w:rPr>
        <w:t xml:space="preserve"> </w:t>
      </w:r>
      <w:r w:rsidRPr="00527C32">
        <w:rPr>
          <w:rFonts w:ascii="Trebuchet MS" w:eastAsia="Times New Roman" w:hAnsi="Trebuchet MS" w:cs="Times New Roman" w:hint="eastAsia"/>
          <w:color w:val="000000"/>
          <w:kern w:val="0"/>
          <w:sz w:val="18"/>
          <w:szCs w:val="18"/>
          <w:lang w:eastAsia="ru-RU"/>
        </w:rPr>
        <w:t>НАН</w:t>
      </w:r>
      <w:r w:rsidRPr="00527C32">
        <w:rPr>
          <w:rFonts w:ascii="Trebuchet MS" w:eastAsia="Times New Roman" w:hAnsi="Trebuchet MS" w:cs="Times New Roman"/>
          <w:color w:val="000000"/>
          <w:kern w:val="0"/>
          <w:sz w:val="18"/>
          <w:szCs w:val="18"/>
          <w:lang w:eastAsia="ru-RU"/>
        </w:rPr>
        <w:t xml:space="preserve"> </w:t>
      </w:r>
      <w:proofErr w:type="spellStart"/>
      <w:r w:rsidRPr="00527C32">
        <w:rPr>
          <w:rFonts w:ascii="Trebuchet MS" w:eastAsia="Times New Roman" w:hAnsi="Trebuchet MS" w:cs="Times New Roman" w:hint="eastAsia"/>
          <w:color w:val="000000"/>
          <w:kern w:val="0"/>
          <w:sz w:val="18"/>
          <w:szCs w:val="18"/>
          <w:lang w:eastAsia="ru-RU"/>
        </w:rPr>
        <w:t>України</w:t>
      </w:r>
      <w:bookmarkEnd w:id="0"/>
      <w:proofErr w:type="spellEnd"/>
    </w:p>
    <w:sectPr w:rsidR="00985DAE" w:rsidRPr="00527C3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BD2" w:rsidRDefault="00C60BD2">
      <w:pPr>
        <w:spacing w:after="0" w:line="240" w:lineRule="auto"/>
      </w:pPr>
      <w:r>
        <w:separator/>
      </w:r>
    </w:p>
  </w:endnote>
  <w:endnote w:type="continuationSeparator" w:id="0">
    <w:p w:rsidR="00C60BD2" w:rsidRDefault="00C6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BD2" w:rsidRDefault="00C60BD2"/>
    <w:p w:rsidR="00C60BD2" w:rsidRDefault="00C60BD2"/>
    <w:p w:rsidR="00C60BD2" w:rsidRDefault="00C60BD2"/>
    <w:p w:rsidR="00C60BD2" w:rsidRDefault="00C60BD2"/>
    <w:p w:rsidR="00C60BD2" w:rsidRDefault="00C60BD2"/>
    <w:p w:rsidR="00C60BD2" w:rsidRDefault="00C60BD2"/>
    <w:p w:rsidR="00C60BD2" w:rsidRDefault="00C60BD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BD2" w:rsidRDefault="00C60B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60BD2" w:rsidRDefault="00C60B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60BD2" w:rsidRDefault="00C60BD2"/>
    <w:p w:rsidR="00C60BD2" w:rsidRDefault="00C60BD2"/>
    <w:p w:rsidR="00C60BD2" w:rsidRDefault="00C60BD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BD2" w:rsidRDefault="00C60BD2"/>
                          <w:p w:rsidR="00C60BD2" w:rsidRDefault="00C60B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60BD2" w:rsidRDefault="00C60BD2"/>
                    <w:p w:rsidR="00C60BD2" w:rsidRDefault="00C60B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60BD2" w:rsidRDefault="00C60BD2"/>
    <w:p w:rsidR="00C60BD2" w:rsidRDefault="00C60BD2">
      <w:pPr>
        <w:rPr>
          <w:sz w:val="2"/>
          <w:szCs w:val="2"/>
        </w:rPr>
      </w:pPr>
    </w:p>
    <w:p w:rsidR="00C60BD2" w:rsidRDefault="00C60BD2"/>
    <w:p w:rsidR="00C60BD2" w:rsidRDefault="00C60BD2">
      <w:pPr>
        <w:spacing w:after="0" w:line="240" w:lineRule="auto"/>
      </w:pPr>
    </w:p>
  </w:footnote>
  <w:footnote w:type="continuationSeparator" w:id="0">
    <w:p w:rsidR="00C60BD2" w:rsidRDefault="00C6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BD2"/>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6D806-7553-44F9-B0C2-70A9BEF9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24919</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1760</cp:revision>
  <cp:lastPrinted>2009-02-06T05:36:00Z</cp:lastPrinted>
  <dcterms:created xsi:type="dcterms:W3CDTF">2023-09-07T12:38:00Z</dcterms:created>
  <dcterms:modified xsi:type="dcterms:W3CDTF">2023-12-07T09:01:00Z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