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73D91" w14:textId="5527676B" w:rsidR="004D476C" w:rsidRDefault="00E802B8" w:rsidP="00E802B8">
      <w:pPr>
        <w:rPr>
          <w:rFonts w:ascii="Verdana" w:hAnsi="Verdana"/>
          <w:b/>
          <w:bCs/>
          <w:color w:val="000000"/>
          <w:shd w:val="clear" w:color="auto" w:fill="FFFFFF"/>
        </w:rPr>
      </w:pPr>
      <w:r>
        <w:rPr>
          <w:rFonts w:ascii="Verdana" w:hAnsi="Verdana"/>
          <w:b/>
          <w:bCs/>
          <w:color w:val="000000"/>
          <w:shd w:val="clear" w:color="auto" w:fill="FFFFFF"/>
        </w:rPr>
        <w:t>Гунькін Аркадій Юрійович. Оцінка ефективності оперативного лікування уроджених та набутих захворювань репродуктивної системи у хлопчиків за даними віддалених результатів: дисертація канд. мед. наук: 14.01.09 / Інститут невідкладної і відновної хірургії ім. В.К.Гусака АМН України. - Донецьк,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802B8" w:rsidRPr="00E802B8" w14:paraId="0BEFC610" w14:textId="77777777" w:rsidTr="00E802B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802B8" w:rsidRPr="00E802B8" w14:paraId="42139536" w14:textId="77777777">
              <w:trPr>
                <w:tblCellSpacing w:w="0" w:type="dxa"/>
              </w:trPr>
              <w:tc>
                <w:tcPr>
                  <w:tcW w:w="0" w:type="auto"/>
                  <w:vAlign w:val="center"/>
                  <w:hideMark/>
                </w:tcPr>
                <w:p w14:paraId="7BF98ED6" w14:textId="77777777" w:rsidR="00E802B8" w:rsidRPr="00E802B8" w:rsidRDefault="00E802B8" w:rsidP="00E802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02B8">
                    <w:rPr>
                      <w:rFonts w:ascii="Times New Roman" w:eastAsia="Times New Roman" w:hAnsi="Times New Roman" w:cs="Times New Roman"/>
                      <w:sz w:val="24"/>
                      <w:szCs w:val="24"/>
                    </w:rPr>
                    <w:lastRenderedPageBreak/>
                    <w:t>Гунькін А.Ю. Оцінка ефективності оперативного лікування уроджених та придбаних захворювань репродуктивної системи у хлопчиків за даними віддалених результатів. – Рукопис.</w:t>
                  </w:r>
                </w:p>
                <w:p w14:paraId="2FE98F98" w14:textId="77777777" w:rsidR="00E802B8" w:rsidRPr="00E802B8" w:rsidRDefault="00E802B8" w:rsidP="00E802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02B8">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14.01.09. – дитяча хірургія. – Інститут невідкладної і відновної хірургії ім. В.К. Гусака Академії медичних наук України, м. Донецьк, 2003 р.</w:t>
                  </w:r>
                </w:p>
                <w:p w14:paraId="2E368AC5" w14:textId="77777777" w:rsidR="00E802B8" w:rsidRPr="00E802B8" w:rsidRDefault="00E802B8" w:rsidP="00E802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02B8">
                    <w:rPr>
                      <w:rFonts w:ascii="Times New Roman" w:eastAsia="Times New Roman" w:hAnsi="Times New Roman" w:cs="Times New Roman"/>
                      <w:sz w:val="24"/>
                      <w:szCs w:val="24"/>
                    </w:rPr>
                    <w:t>Дисертацію присвячено удосконаленню комплексу лікувально-профілактичних заходів, спрямованих на нормалізацію статевого розвитку та фертильності пацієнтів, що були оперовані у дитячому віці з приводу уроджених та придбаних захворювань репродуктивної системи.</w:t>
                  </w:r>
                </w:p>
                <w:p w14:paraId="7D766527" w14:textId="77777777" w:rsidR="00E802B8" w:rsidRPr="00E802B8" w:rsidRDefault="00E802B8" w:rsidP="00E802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02B8">
                    <w:rPr>
                      <w:rFonts w:ascii="Times New Roman" w:eastAsia="Times New Roman" w:hAnsi="Times New Roman" w:cs="Times New Roman"/>
                      <w:sz w:val="24"/>
                      <w:szCs w:val="24"/>
                    </w:rPr>
                    <w:t>Установлено, що використовувані нами методи оперативного лікування є ефективними з високою частотою гарних результатів у віддаленому періоді. Провідним синдромом у пацієнтів, що були оперовані з приводу уроджених захворювань репродуктивної системи, є затримка статевого розвитку, в наслідок якої виникають відхилення в сексологічному статусі, гормональний дисбаланс, патоспермія. Затримка статевого розвитку не носить патологічного характеру. Диспансеризація хворих, із призначенням при необхідності удосконаленої нами комплексної схеми лікування, із застосуванням кломифенцитрату сприяє поліпшенню репродуктивного здоров'я пацієнтів.</w:t>
                  </w:r>
                </w:p>
              </w:tc>
            </w:tr>
          </w:tbl>
          <w:p w14:paraId="044FFED4" w14:textId="77777777" w:rsidR="00E802B8" w:rsidRPr="00E802B8" w:rsidRDefault="00E802B8" w:rsidP="00E802B8">
            <w:pPr>
              <w:spacing w:after="0" w:line="240" w:lineRule="auto"/>
              <w:rPr>
                <w:rFonts w:ascii="Times New Roman" w:eastAsia="Times New Roman" w:hAnsi="Times New Roman" w:cs="Times New Roman"/>
                <w:sz w:val="24"/>
                <w:szCs w:val="24"/>
              </w:rPr>
            </w:pPr>
          </w:p>
        </w:tc>
      </w:tr>
      <w:tr w:rsidR="00E802B8" w:rsidRPr="00E802B8" w14:paraId="364D2092" w14:textId="77777777" w:rsidTr="00E802B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802B8" w:rsidRPr="00E802B8" w14:paraId="5100A240" w14:textId="77777777">
              <w:trPr>
                <w:tblCellSpacing w:w="0" w:type="dxa"/>
              </w:trPr>
              <w:tc>
                <w:tcPr>
                  <w:tcW w:w="0" w:type="auto"/>
                  <w:vAlign w:val="center"/>
                  <w:hideMark/>
                </w:tcPr>
                <w:p w14:paraId="088E0C63" w14:textId="77777777" w:rsidR="00E802B8" w:rsidRPr="00E802B8" w:rsidRDefault="00E802B8" w:rsidP="00E802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02B8">
                    <w:rPr>
                      <w:rFonts w:ascii="Times New Roman" w:eastAsia="Times New Roman" w:hAnsi="Times New Roman" w:cs="Times New Roman"/>
                      <w:sz w:val="24"/>
                      <w:szCs w:val="24"/>
                    </w:rPr>
                    <w:t>1. У дисертації наведено теоретичне обґрунтування та практичне рішення актуального завдання, що виявляється в удосконаленні комплексу лікувально-профілактичних заходів, направлених на нормалізацію статевого розвитку і збереження фертильності у пацієнтів, оперованих у дитячому віці з приводу уроджених і набутих захворювань репродуктивної системи.</w:t>
                  </w:r>
                </w:p>
                <w:p w14:paraId="4C7DEAC3" w14:textId="77777777" w:rsidR="00E802B8" w:rsidRPr="00E802B8" w:rsidRDefault="00E802B8" w:rsidP="00E802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02B8">
                    <w:rPr>
                      <w:rFonts w:ascii="Times New Roman" w:eastAsia="Times New Roman" w:hAnsi="Times New Roman" w:cs="Times New Roman"/>
                      <w:sz w:val="24"/>
                      <w:szCs w:val="24"/>
                    </w:rPr>
                    <w:t>2. Віддалені результати оперативного лікування розцінено як добрі у 84,62% хворих з гіпоспадією, задовільні – в 15,38%. Віддалені результати оперативного лікування крипторхізму розцінено як добрі в 71,64% хворих, задовільні – у 11,94%, незадовільні – у 16,42% пацієнтів. В оперованих з приводу ГЗОМ добрі результати відзначено в 90,62%, задовільні – в 3,13%, незадовільні – в 6,25%.</w:t>
                  </w:r>
                </w:p>
                <w:p w14:paraId="15A4088B" w14:textId="77777777" w:rsidR="00E802B8" w:rsidRPr="00E802B8" w:rsidRDefault="00E802B8" w:rsidP="00E802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02B8">
                    <w:rPr>
                      <w:rFonts w:ascii="Times New Roman" w:eastAsia="Times New Roman" w:hAnsi="Times New Roman" w:cs="Times New Roman"/>
                      <w:sz w:val="24"/>
                      <w:szCs w:val="24"/>
                    </w:rPr>
                    <w:t>3. Серед оперованих з приводу гіпоспадії ЗСР виявлено в 38,46%, в оперованих з приводу крипторхізму – у 48,57%, що значно більше, ніж у популяції (P&lt;0,001). Найбільша частота ЗСР припадає на групу 14–17 років. Кількість пацієнтів із ЗСР і з тяжчими її формами збільшується з підвищенням ступеня тяжкості процесу й віку пацієнтів під час операції. У пацієнтів з ГЗОМ ЗСР виявлено в 3,13%, в оперованих з приводу перекруту яєчок. ЗСР не носить патологічного характеру.</w:t>
                  </w:r>
                </w:p>
                <w:p w14:paraId="50E87DD5" w14:textId="77777777" w:rsidR="00E802B8" w:rsidRPr="00E802B8" w:rsidRDefault="00E802B8" w:rsidP="00E802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02B8">
                    <w:rPr>
                      <w:rFonts w:ascii="Times New Roman" w:eastAsia="Times New Roman" w:hAnsi="Times New Roman" w:cs="Times New Roman"/>
                      <w:sz w:val="24"/>
                      <w:szCs w:val="24"/>
                    </w:rPr>
                    <w:t>4. У пацієнтів, оперованих з приводу крипторхізму та гіпоспадії, вікові прояви сексуальності запізнілі, а в деяких випадках відсутні. У пацієнтів старше 18 років знижені трохантерний індекс, величина статевого члена, коригована діленням на зріст, відзначено слабку статеву конституцію, гірші кількісні та якісні характеристики еякуляту. В оперованих із приводу ГЗОМ сексологічне обстеження відхилень від норми не виявило.</w:t>
                  </w:r>
                </w:p>
                <w:p w14:paraId="02303D35" w14:textId="77777777" w:rsidR="00E802B8" w:rsidRPr="00E802B8" w:rsidRDefault="00E802B8" w:rsidP="00E802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02B8">
                    <w:rPr>
                      <w:rFonts w:ascii="Times New Roman" w:eastAsia="Times New Roman" w:hAnsi="Times New Roman" w:cs="Times New Roman"/>
                      <w:sz w:val="24"/>
                      <w:szCs w:val="24"/>
                    </w:rPr>
                    <w:t xml:space="preserve">5. Найбільш характерним порушенням гормонального статусу в пацієнтів, оперованих з приводу гіпоспадії та крипторхізму, є зниження рівня Тс, гонадотропінів, тенденція до гіперестрогенізації. В оперованих з приводу гіпоспадії знижена чутливість гонад до </w:t>
                  </w:r>
                  <w:r w:rsidRPr="00E802B8">
                    <w:rPr>
                      <w:rFonts w:ascii="Times New Roman" w:eastAsia="Times New Roman" w:hAnsi="Times New Roman" w:cs="Times New Roman"/>
                      <w:sz w:val="24"/>
                      <w:szCs w:val="24"/>
                    </w:rPr>
                    <w:lastRenderedPageBreak/>
                    <w:t>гонадотропної стимуляції. В оперованих з приводу ГЗОМ гормональний статус від норми не відрізнявся. Резервна функція яєчок і гонадотропні резерви збережені.</w:t>
                  </w:r>
                </w:p>
                <w:p w14:paraId="0FA8D227" w14:textId="77777777" w:rsidR="00E802B8" w:rsidRPr="00E802B8" w:rsidRDefault="00E802B8" w:rsidP="00E802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02B8">
                    <w:rPr>
                      <w:rFonts w:ascii="Times New Roman" w:eastAsia="Times New Roman" w:hAnsi="Times New Roman" w:cs="Times New Roman"/>
                      <w:sz w:val="24"/>
                      <w:szCs w:val="24"/>
                    </w:rPr>
                    <w:t>6. Оперативна корекція крипторхізму і комплексне лікування ГЗОМ дозволяють уникнути аутоімунних порушень, що підтверджується нормальними рівнями антиспермальних антитіл у цих хворих.</w:t>
                  </w:r>
                </w:p>
                <w:p w14:paraId="5A92E8FA" w14:textId="77777777" w:rsidR="00E802B8" w:rsidRPr="00E802B8" w:rsidRDefault="00E802B8" w:rsidP="00E802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02B8">
                    <w:rPr>
                      <w:rFonts w:ascii="Times New Roman" w:eastAsia="Times New Roman" w:hAnsi="Times New Roman" w:cs="Times New Roman"/>
                      <w:sz w:val="24"/>
                      <w:szCs w:val="24"/>
                    </w:rPr>
                    <w:t>7. Диспансеризація хворих, оперованих з приводу гіпоспадії, крипторхізму та ГЗОМ, з призначенням за необхідності удосконаленої нами комплексної схеми лікуваня з використанням кломіфенцитрату сприяє поліпшенню репродуктивного здоров'я пацієнтів.</w:t>
                  </w:r>
                </w:p>
              </w:tc>
            </w:tr>
          </w:tbl>
          <w:p w14:paraId="205D4C84" w14:textId="77777777" w:rsidR="00E802B8" w:rsidRPr="00E802B8" w:rsidRDefault="00E802B8" w:rsidP="00E802B8">
            <w:pPr>
              <w:spacing w:after="0" w:line="240" w:lineRule="auto"/>
              <w:rPr>
                <w:rFonts w:ascii="Times New Roman" w:eastAsia="Times New Roman" w:hAnsi="Times New Roman" w:cs="Times New Roman"/>
                <w:sz w:val="24"/>
                <w:szCs w:val="24"/>
              </w:rPr>
            </w:pPr>
          </w:p>
        </w:tc>
      </w:tr>
    </w:tbl>
    <w:p w14:paraId="63B74F48" w14:textId="77777777" w:rsidR="00E802B8" w:rsidRPr="00E802B8" w:rsidRDefault="00E802B8" w:rsidP="00E802B8"/>
    <w:sectPr w:rsidR="00E802B8" w:rsidRPr="00E802B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C5182" w14:textId="77777777" w:rsidR="008076A7" w:rsidRDefault="008076A7">
      <w:pPr>
        <w:spacing w:after="0" w:line="240" w:lineRule="auto"/>
      </w:pPr>
      <w:r>
        <w:separator/>
      </w:r>
    </w:p>
  </w:endnote>
  <w:endnote w:type="continuationSeparator" w:id="0">
    <w:p w14:paraId="7046A854" w14:textId="77777777" w:rsidR="008076A7" w:rsidRDefault="00807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B6059" w14:textId="77777777" w:rsidR="008076A7" w:rsidRDefault="008076A7">
      <w:pPr>
        <w:spacing w:after="0" w:line="240" w:lineRule="auto"/>
      </w:pPr>
      <w:r>
        <w:separator/>
      </w:r>
    </w:p>
  </w:footnote>
  <w:footnote w:type="continuationSeparator" w:id="0">
    <w:p w14:paraId="7129CAB9" w14:textId="77777777" w:rsidR="008076A7" w:rsidRDefault="00807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076A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382"/>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28"/>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D88"/>
    <w:rsid w:val="000D4E2A"/>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1FF3"/>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129"/>
    <w:rsid w:val="0017437A"/>
    <w:rsid w:val="001743E3"/>
    <w:rsid w:val="00174498"/>
    <w:rsid w:val="00174BF1"/>
    <w:rsid w:val="00174C27"/>
    <w:rsid w:val="00174C30"/>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0D"/>
    <w:rsid w:val="001F21A6"/>
    <w:rsid w:val="001F2242"/>
    <w:rsid w:val="001F25EC"/>
    <w:rsid w:val="001F27D9"/>
    <w:rsid w:val="001F2A8A"/>
    <w:rsid w:val="001F2BA7"/>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9"/>
    <w:rsid w:val="001F7076"/>
    <w:rsid w:val="001F707C"/>
    <w:rsid w:val="001F70DA"/>
    <w:rsid w:val="001F71A1"/>
    <w:rsid w:val="001F73A5"/>
    <w:rsid w:val="001F73F7"/>
    <w:rsid w:val="001F747A"/>
    <w:rsid w:val="001F75F4"/>
    <w:rsid w:val="001F787A"/>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944"/>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B5A"/>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C3A"/>
    <w:rsid w:val="00423D23"/>
    <w:rsid w:val="00423DA3"/>
    <w:rsid w:val="00423E51"/>
    <w:rsid w:val="00423FAF"/>
    <w:rsid w:val="0042421D"/>
    <w:rsid w:val="0042452F"/>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77"/>
    <w:rsid w:val="00447794"/>
    <w:rsid w:val="00447901"/>
    <w:rsid w:val="00447C4D"/>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5CBF"/>
    <w:rsid w:val="004560FD"/>
    <w:rsid w:val="0045610E"/>
    <w:rsid w:val="00456228"/>
    <w:rsid w:val="00456297"/>
    <w:rsid w:val="00456412"/>
    <w:rsid w:val="00456457"/>
    <w:rsid w:val="004564C2"/>
    <w:rsid w:val="0045674E"/>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C0"/>
    <w:rsid w:val="004B61D3"/>
    <w:rsid w:val="004B6417"/>
    <w:rsid w:val="004B64CA"/>
    <w:rsid w:val="004B677C"/>
    <w:rsid w:val="004B69F3"/>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C9"/>
    <w:rsid w:val="004E32DD"/>
    <w:rsid w:val="004E338E"/>
    <w:rsid w:val="004E33AE"/>
    <w:rsid w:val="004E36A8"/>
    <w:rsid w:val="004E36E7"/>
    <w:rsid w:val="004E3D0F"/>
    <w:rsid w:val="004E3E34"/>
    <w:rsid w:val="004E3F76"/>
    <w:rsid w:val="004E3FEE"/>
    <w:rsid w:val="004E4109"/>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ED"/>
    <w:rsid w:val="005461F3"/>
    <w:rsid w:val="0054625B"/>
    <w:rsid w:val="00546638"/>
    <w:rsid w:val="005466B7"/>
    <w:rsid w:val="0054684B"/>
    <w:rsid w:val="00546A65"/>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5B0"/>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9D4"/>
    <w:rsid w:val="00696AEF"/>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A57"/>
    <w:rsid w:val="006E5A5E"/>
    <w:rsid w:val="006E5A96"/>
    <w:rsid w:val="006E5ADB"/>
    <w:rsid w:val="006E5C9F"/>
    <w:rsid w:val="006E5F94"/>
    <w:rsid w:val="006E60A3"/>
    <w:rsid w:val="006E6137"/>
    <w:rsid w:val="006E621B"/>
    <w:rsid w:val="006E63BF"/>
    <w:rsid w:val="006E65F5"/>
    <w:rsid w:val="006E6D1A"/>
    <w:rsid w:val="006E6DE3"/>
    <w:rsid w:val="006E6FCF"/>
    <w:rsid w:val="006E73C9"/>
    <w:rsid w:val="006E756E"/>
    <w:rsid w:val="006E762A"/>
    <w:rsid w:val="006E7654"/>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6A7"/>
    <w:rsid w:val="00736707"/>
    <w:rsid w:val="007367CC"/>
    <w:rsid w:val="007369EF"/>
    <w:rsid w:val="00736CE0"/>
    <w:rsid w:val="00736CF1"/>
    <w:rsid w:val="00736FB4"/>
    <w:rsid w:val="00737029"/>
    <w:rsid w:val="0073740A"/>
    <w:rsid w:val="00737560"/>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263"/>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C2"/>
    <w:rsid w:val="007714DF"/>
    <w:rsid w:val="00771512"/>
    <w:rsid w:val="007715BA"/>
    <w:rsid w:val="007715D1"/>
    <w:rsid w:val="0077174F"/>
    <w:rsid w:val="0077199E"/>
    <w:rsid w:val="00771A85"/>
    <w:rsid w:val="00771C41"/>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15B"/>
    <w:rsid w:val="00786179"/>
    <w:rsid w:val="007861F7"/>
    <w:rsid w:val="007863B4"/>
    <w:rsid w:val="007869FB"/>
    <w:rsid w:val="00786A96"/>
    <w:rsid w:val="00786AB0"/>
    <w:rsid w:val="00786C7C"/>
    <w:rsid w:val="00786C9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4E9"/>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8E"/>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A7"/>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EC1"/>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5CB"/>
    <w:rsid w:val="008427CD"/>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556"/>
    <w:rsid w:val="008725EA"/>
    <w:rsid w:val="008727E8"/>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42D"/>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3D"/>
    <w:rsid w:val="008E0F79"/>
    <w:rsid w:val="008E11A8"/>
    <w:rsid w:val="008E11E2"/>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0E7"/>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6A6"/>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2C"/>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592"/>
    <w:rsid w:val="00A2059C"/>
    <w:rsid w:val="00A2061D"/>
    <w:rsid w:val="00A20643"/>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1C"/>
    <w:rsid w:val="00A25057"/>
    <w:rsid w:val="00A252E0"/>
    <w:rsid w:val="00A253BB"/>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822"/>
    <w:rsid w:val="00A26F39"/>
    <w:rsid w:val="00A270C5"/>
    <w:rsid w:val="00A27577"/>
    <w:rsid w:val="00A275F3"/>
    <w:rsid w:val="00A276CE"/>
    <w:rsid w:val="00A2783C"/>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6F57"/>
    <w:rsid w:val="00A571BC"/>
    <w:rsid w:val="00A571D0"/>
    <w:rsid w:val="00A57224"/>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97"/>
    <w:rsid w:val="00A91CA6"/>
    <w:rsid w:val="00A91D14"/>
    <w:rsid w:val="00A91D23"/>
    <w:rsid w:val="00A91D5E"/>
    <w:rsid w:val="00A92027"/>
    <w:rsid w:val="00A92130"/>
    <w:rsid w:val="00A92ABF"/>
    <w:rsid w:val="00A92AF4"/>
    <w:rsid w:val="00A92BDF"/>
    <w:rsid w:val="00A92C16"/>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5E"/>
    <w:rsid w:val="00AD06E9"/>
    <w:rsid w:val="00AD0708"/>
    <w:rsid w:val="00AD07AA"/>
    <w:rsid w:val="00AD09DF"/>
    <w:rsid w:val="00AD0C69"/>
    <w:rsid w:val="00AD0CF6"/>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9D9"/>
    <w:rsid w:val="00AF5B71"/>
    <w:rsid w:val="00AF5B8E"/>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6180"/>
    <w:rsid w:val="00B361F0"/>
    <w:rsid w:val="00B36303"/>
    <w:rsid w:val="00B363B4"/>
    <w:rsid w:val="00B363BD"/>
    <w:rsid w:val="00B363DA"/>
    <w:rsid w:val="00B3647F"/>
    <w:rsid w:val="00B36554"/>
    <w:rsid w:val="00B366D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B26"/>
    <w:rsid w:val="00B60B64"/>
    <w:rsid w:val="00B60C2F"/>
    <w:rsid w:val="00B60D7F"/>
    <w:rsid w:val="00B60EAB"/>
    <w:rsid w:val="00B60F32"/>
    <w:rsid w:val="00B612A4"/>
    <w:rsid w:val="00B612D6"/>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CB"/>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B60"/>
    <w:rsid w:val="00C10E37"/>
    <w:rsid w:val="00C10FA6"/>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5F6"/>
    <w:rsid w:val="00C246CF"/>
    <w:rsid w:val="00C247F6"/>
    <w:rsid w:val="00C24BE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702"/>
    <w:rsid w:val="00C53706"/>
    <w:rsid w:val="00C538D0"/>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AA"/>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6F7A"/>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838"/>
    <w:rsid w:val="00CA08F6"/>
    <w:rsid w:val="00CA0988"/>
    <w:rsid w:val="00CA0A4F"/>
    <w:rsid w:val="00CA0B50"/>
    <w:rsid w:val="00CA0C60"/>
    <w:rsid w:val="00CA0E2D"/>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790"/>
    <w:rsid w:val="00CC282F"/>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0EA"/>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40A"/>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7"/>
    <w:rsid w:val="00D51061"/>
    <w:rsid w:val="00D510F2"/>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7E5"/>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CD1"/>
    <w:rsid w:val="00D71DDF"/>
    <w:rsid w:val="00D71E18"/>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1E"/>
    <w:rsid w:val="00D758E9"/>
    <w:rsid w:val="00D75ABF"/>
    <w:rsid w:val="00D75BE1"/>
    <w:rsid w:val="00D75EA1"/>
    <w:rsid w:val="00D76082"/>
    <w:rsid w:val="00D7622C"/>
    <w:rsid w:val="00D7659F"/>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ABE"/>
    <w:rsid w:val="00DD5BBC"/>
    <w:rsid w:val="00DD5CA6"/>
    <w:rsid w:val="00DD5CAD"/>
    <w:rsid w:val="00DD5D67"/>
    <w:rsid w:val="00DD5DD9"/>
    <w:rsid w:val="00DD5E4E"/>
    <w:rsid w:val="00DD5EE1"/>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379"/>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C5D"/>
    <w:rsid w:val="00EB1D99"/>
    <w:rsid w:val="00EB2174"/>
    <w:rsid w:val="00EB2506"/>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91E"/>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164"/>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CAE"/>
    <w:rsid w:val="00FC1DB8"/>
    <w:rsid w:val="00FC1EFA"/>
    <w:rsid w:val="00FC2038"/>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E13"/>
    <w:rsid w:val="00FC7FB2"/>
    <w:rsid w:val="00FD00F8"/>
    <w:rsid w:val="00FD01CA"/>
    <w:rsid w:val="00FD01EA"/>
    <w:rsid w:val="00FD02F7"/>
    <w:rsid w:val="00FD03CF"/>
    <w:rsid w:val="00FD05C9"/>
    <w:rsid w:val="00FD0918"/>
    <w:rsid w:val="00FD0BA0"/>
    <w:rsid w:val="00FD0C04"/>
    <w:rsid w:val="00FD0CA6"/>
    <w:rsid w:val="00FD0E99"/>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119130</TotalTime>
  <Pages>3</Pages>
  <Words>604</Words>
  <Characters>3446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3985</cp:revision>
  <dcterms:created xsi:type="dcterms:W3CDTF">2024-06-20T08:51:00Z</dcterms:created>
  <dcterms:modified xsi:type="dcterms:W3CDTF">2025-01-16T12:47:00Z</dcterms:modified>
  <cp:category/>
</cp:coreProperties>
</file>