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B34F6" w:rsidRDefault="001B34F6" w:rsidP="001B34F6">
      <w:r w:rsidRPr="001B34F6">
        <w:rPr>
          <w:rFonts w:ascii="Times New Roman" w:eastAsia="Arial Narrow" w:hAnsi="Times New Roman" w:cs="Times New Roman"/>
          <w:b/>
          <w:bCs/>
          <w:color w:val="000000"/>
          <w:kern w:val="0"/>
          <w:sz w:val="24"/>
          <w:lang w:val="uk-UA" w:eastAsia="uk-UA" w:bidi="uk-UA"/>
        </w:rPr>
        <w:t>Кошелюк Віктор Андрійович</w:t>
      </w:r>
      <w:r w:rsidRPr="001B34F6">
        <w:rPr>
          <w:rFonts w:ascii="Times New Roman" w:hAnsi="Times New Roman" w:cs="Times New Roman"/>
          <w:color w:val="000000"/>
          <w:kern w:val="0"/>
          <w:sz w:val="24"/>
          <w:szCs w:val="24"/>
          <w:lang w:val="uk-UA" w:eastAsia="uk-UA" w:bidi="uk-UA"/>
        </w:rPr>
        <w:t>, асистент кафедри комп’ютерних технологій Луцького національного технічного університету: «Розрахунок композитних тіл із тріщинами за сумісної дії меха</w:t>
      </w:r>
      <w:r w:rsidRPr="001B34F6">
        <w:rPr>
          <w:rFonts w:ascii="Times New Roman" w:hAnsi="Times New Roman" w:cs="Times New Roman"/>
          <w:color w:val="000000"/>
          <w:kern w:val="0"/>
          <w:sz w:val="24"/>
          <w:szCs w:val="24"/>
          <w:lang w:val="uk-UA" w:eastAsia="uk-UA" w:bidi="uk-UA"/>
        </w:rPr>
        <w:softHyphen/>
        <w:t>нічних та теплових навантажень» (01.02.04 - механіка деформів</w:t>
      </w:r>
      <w:r w:rsidRPr="001B34F6">
        <w:rPr>
          <w:rFonts w:ascii="Times New Roman" w:hAnsi="Times New Roman" w:cs="Times New Roman"/>
          <w:color w:val="000000"/>
          <w:kern w:val="0"/>
          <w:sz w:val="24"/>
          <w:szCs w:val="24"/>
          <w:lang w:val="uk-UA" w:eastAsia="uk-UA" w:bidi="uk-UA"/>
        </w:rPr>
        <w:softHyphen/>
        <w:t>ного твердого тіла). Спецрада Д 32.075.01 у Луцькому національ</w:t>
      </w:r>
      <w:r w:rsidRPr="001B34F6">
        <w:rPr>
          <w:rFonts w:ascii="Times New Roman" w:hAnsi="Times New Roman" w:cs="Times New Roman"/>
          <w:color w:val="000000"/>
          <w:kern w:val="0"/>
          <w:sz w:val="24"/>
          <w:szCs w:val="24"/>
          <w:lang w:val="uk-UA" w:eastAsia="uk-UA" w:bidi="uk-UA"/>
        </w:rPr>
        <w:softHyphen/>
        <w:t>ному технічному університеті</w:t>
      </w:r>
    </w:p>
    <w:sectPr w:rsidR="00047DE3" w:rsidRPr="001B34F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A225C-BD7D-4052-9BE8-967681B0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49</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2020-05-02T10:41:00Z</dcterms:created>
  <dcterms:modified xsi:type="dcterms:W3CDTF">2020-05-04T13:00:00Z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