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61" w:rsidRDefault="009A5598" w:rsidP="009A5598">
      <w:pPr>
        <w:rPr>
          <w:rFonts w:ascii="Times New Roman" w:eastAsia="Times New Roman" w:hAnsi="Times New Roman" w:cs="Times New Roman"/>
          <w:color w:val="000000"/>
          <w:spacing w:val="70"/>
          <w:kern w:val="0"/>
          <w:sz w:val="26"/>
          <w:szCs w:val="26"/>
          <w:shd w:val="clear" w:color="auto" w:fill="FFFFFF"/>
          <w:lang w:eastAsia="ru-RU" w:bidi="ru-RU"/>
        </w:rPr>
      </w:pP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Стасева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Елена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Владимировна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Совершенствование</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и</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повышение</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эффективности</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организации</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охраны</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труда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в</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строительстве</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на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основе</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системы</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управления</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рисками</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диссертация</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кандидата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технических</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наук</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 05.26.01 /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Стасева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Елена</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Владимировна</w:t>
      </w:r>
      <w:r w:rsidRPr="009A5598">
        <w:rPr>
          <w:rFonts w:ascii="Times New Roman" w:eastAsia="Times New Roman" w:hAnsi="Times New Roman" w:cs="Times New Roman"/>
          <w:color w:val="000000"/>
          <w:spacing w:val="70"/>
          <w:kern w:val="0"/>
          <w:sz w:val="26"/>
          <w:szCs w:val="26"/>
          <w:shd w:val="clear" w:color="auto" w:fill="FFFFFF"/>
          <w:lang w:eastAsia="ru-RU" w:bidi="ru-RU"/>
        </w:rPr>
        <w:t>;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Место</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защиты</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Волгогр</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гос</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архитектурно</w:t>
      </w:r>
      <w:r w:rsidRPr="009A5598">
        <w:rPr>
          <w:rFonts w:ascii="Times New Roman" w:eastAsia="Times New Roman" w:hAnsi="Times New Roman" w:cs="Times New Roman"/>
          <w:color w:val="000000"/>
          <w:spacing w:val="70"/>
          <w:kern w:val="0"/>
          <w:sz w:val="26"/>
          <w:szCs w:val="26"/>
          <w:shd w:val="clear" w:color="auto" w:fill="FFFFFF"/>
          <w:lang w:eastAsia="ru-RU" w:bidi="ru-RU"/>
        </w:rPr>
        <w:t>-</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строит</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ун</w:t>
      </w:r>
      <w:r w:rsidRPr="009A5598">
        <w:rPr>
          <w:rFonts w:ascii="Times New Roman" w:eastAsia="Times New Roman" w:hAnsi="Times New Roman" w:cs="Times New Roman"/>
          <w:color w:val="000000"/>
          <w:spacing w:val="70"/>
          <w:kern w:val="0"/>
          <w:sz w:val="26"/>
          <w:szCs w:val="26"/>
          <w:shd w:val="clear" w:color="auto" w:fill="FFFFFF"/>
          <w:lang w:eastAsia="ru-RU" w:bidi="ru-RU"/>
        </w:rPr>
        <w:t>-</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т</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Ростов</w:t>
      </w:r>
      <w:r w:rsidRPr="009A5598">
        <w:rPr>
          <w:rFonts w:ascii="Times New Roman" w:eastAsia="Times New Roman" w:hAnsi="Times New Roman" w:cs="Times New Roman"/>
          <w:color w:val="000000"/>
          <w:spacing w:val="70"/>
          <w:kern w:val="0"/>
          <w:sz w:val="26"/>
          <w:szCs w:val="26"/>
          <w:shd w:val="clear" w:color="auto" w:fill="FFFFFF"/>
          <w:lang w:eastAsia="ru-RU" w:bidi="ru-RU"/>
        </w:rPr>
        <w:t>-</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на</w:t>
      </w:r>
      <w:r w:rsidRPr="009A5598">
        <w:rPr>
          <w:rFonts w:ascii="Times New Roman" w:eastAsia="Times New Roman" w:hAnsi="Times New Roman" w:cs="Times New Roman"/>
          <w:color w:val="000000"/>
          <w:spacing w:val="70"/>
          <w:kern w:val="0"/>
          <w:sz w:val="26"/>
          <w:szCs w:val="26"/>
          <w:shd w:val="clear" w:color="auto" w:fill="FFFFFF"/>
          <w:lang w:eastAsia="ru-RU" w:bidi="ru-RU"/>
        </w:rPr>
        <w:t>-</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Дону</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2012.- 196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с</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ил</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РГБ</w:t>
      </w:r>
      <w:r w:rsidRPr="009A5598">
        <w:rPr>
          <w:rFonts w:ascii="Times New Roman" w:eastAsia="Times New Roman" w:hAnsi="Times New Roman" w:cs="Times New Roman"/>
          <w:color w:val="000000"/>
          <w:spacing w:val="70"/>
          <w:kern w:val="0"/>
          <w:sz w:val="26"/>
          <w:szCs w:val="26"/>
          <w:shd w:val="clear" w:color="auto" w:fill="FFFFFF"/>
          <w:lang w:eastAsia="ru-RU" w:bidi="ru-RU"/>
        </w:rPr>
        <w:t xml:space="preserve"> </w:t>
      </w:r>
      <w:r w:rsidRPr="009A5598">
        <w:rPr>
          <w:rFonts w:ascii="Times New Roman" w:eastAsia="Times New Roman" w:hAnsi="Times New Roman" w:cs="Times New Roman" w:hint="eastAsia"/>
          <w:color w:val="000000"/>
          <w:spacing w:val="70"/>
          <w:kern w:val="0"/>
          <w:sz w:val="26"/>
          <w:szCs w:val="26"/>
          <w:shd w:val="clear" w:color="auto" w:fill="FFFFFF"/>
          <w:lang w:eastAsia="ru-RU" w:bidi="ru-RU"/>
        </w:rPr>
        <w:t>ОД</w:t>
      </w:r>
      <w:r w:rsidRPr="009A5598">
        <w:rPr>
          <w:rFonts w:ascii="Times New Roman" w:eastAsia="Times New Roman" w:hAnsi="Times New Roman" w:cs="Times New Roman"/>
          <w:color w:val="000000"/>
          <w:spacing w:val="70"/>
          <w:kern w:val="0"/>
          <w:sz w:val="26"/>
          <w:szCs w:val="26"/>
          <w:shd w:val="clear" w:color="auto" w:fill="FFFFFF"/>
          <w:lang w:eastAsia="ru-RU" w:bidi="ru-RU"/>
        </w:rPr>
        <w:t>, 61 12-5/2652</w:t>
      </w:r>
    </w:p>
    <w:p w:rsidR="009A5598" w:rsidRDefault="009A5598" w:rsidP="009A5598">
      <w:pPr>
        <w:rPr>
          <w:rFonts w:ascii="Times New Roman" w:eastAsia="Times New Roman" w:hAnsi="Times New Roman" w:cs="Times New Roman"/>
          <w:color w:val="000000"/>
          <w:spacing w:val="70"/>
          <w:kern w:val="0"/>
          <w:sz w:val="26"/>
          <w:szCs w:val="26"/>
          <w:shd w:val="clear" w:color="auto" w:fill="FFFFFF"/>
          <w:lang w:eastAsia="ru-RU" w:bidi="ru-RU"/>
        </w:rPr>
      </w:pPr>
    </w:p>
    <w:p w:rsidR="009A5598" w:rsidRDefault="009A5598" w:rsidP="009A5598">
      <w:pPr>
        <w:rPr>
          <w:rFonts w:ascii="Times New Roman" w:eastAsia="Times New Roman" w:hAnsi="Times New Roman" w:cs="Times New Roman"/>
          <w:color w:val="000000"/>
          <w:spacing w:val="70"/>
          <w:kern w:val="0"/>
          <w:sz w:val="26"/>
          <w:szCs w:val="26"/>
          <w:shd w:val="clear" w:color="auto" w:fill="FFFFFF"/>
          <w:lang w:eastAsia="ru-RU" w:bidi="ru-RU"/>
        </w:rPr>
      </w:pPr>
    </w:p>
    <w:p w:rsidR="009A5598" w:rsidRPr="009A5598" w:rsidRDefault="009A5598" w:rsidP="009A5598">
      <w:pPr>
        <w:tabs>
          <w:tab w:val="clear" w:pos="709"/>
        </w:tabs>
        <w:suppressAutoHyphens w:val="0"/>
        <w:spacing w:after="0" w:line="451" w:lineRule="exact"/>
        <w:ind w:left="20" w:firstLine="0"/>
        <w:jc w:val="center"/>
        <w:rPr>
          <w:rFonts w:ascii="Times New Roman" w:eastAsia="Times New Roman" w:hAnsi="Times New Roman" w:cs="Times New Roman"/>
          <w:b/>
          <w:bCs/>
          <w:color w:val="000000"/>
          <w:kern w:val="0"/>
          <w:lang w:eastAsia="ru-RU" w:bidi="ru-RU"/>
        </w:rPr>
      </w:pPr>
      <w:r w:rsidRPr="009A5598">
        <w:rPr>
          <w:rFonts w:ascii="Times New Roman" w:eastAsia="Times New Roman" w:hAnsi="Times New Roman" w:cs="Times New Roman"/>
          <w:b/>
          <w:bCs/>
          <w:color w:val="000000"/>
          <w:kern w:val="0"/>
          <w:lang w:eastAsia="ru-RU" w:bidi="ru-RU"/>
        </w:rPr>
        <w:t>МИНИСТЕРСТВО ОБРАЗОВАНИЯ И НАУКИ РОССИЙСКОЙ ФЕДЕРАЦИИ.</w:t>
      </w:r>
      <w:r w:rsidRPr="009A5598">
        <w:rPr>
          <w:rFonts w:ascii="Times New Roman" w:eastAsia="Times New Roman" w:hAnsi="Times New Roman" w:cs="Times New Roman"/>
          <w:b/>
          <w:bCs/>
          <w:color w:val="000000"/>
          <w:kern w:val="0"/>
          <w:lang w:eastAsia="ru-RU" w:bidi="ru-RU"/>
        </w:rPr>
        <w:br/>
      </w:r>
      <w:r w:rsidRPr="009A5598">
        <w:rPr>
          <w:rFonts w:ascii="Times New Roman" w:eastAsia="Times New Roman" w:hAnsi="Times New Roman" w:cs="Times New Roman"/>
          <w:b/>
          <w:bCs/>
          <w:color w:val="000000"/>
          <w:kern w:val="0"/>
          <w:sz w:val="26"/>
          <w:szCs w:val="26"/>
          <w:lang w:eastAsia="ru-RU" w:bidi="ru-RU"/>
        </w:rPr>
        <w:t>РОСТОВСКИЙ ГОСУДАРСТВЕННЫЙ СТРОИТЕЛЬНЫЙ</w:t>
      </w:r>
    </w:p>
    <w:p w:rsidR="009A5598" w:rsidRPr="009A5598" w:rsidRDefault="009A5598" w:rsidP="009A5598">
      <w:pPr>
        <w:tabs>
          <w:tab w:val="clear" w:pos="709"/>
        </w:tabs>
        <w:suppressAutoHyphens w:val="0"/>
        <w:spacing w:after="968"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УНИВЕРСИТЕТ</w:t>
      </w:r>
    </w:p>
    <w:p w:rsidR="009A5598" w:rsidRPr="009A5598" w:rsidRDefault="009A5598" w:rsidP="009A5598">
      <w:pPr>
        <w:framePr w:h="984"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На правах рукописи</w:t>
      </w:r>
    </w:p>
    <w:p w:rsidR="009A5598" w:rsidRPr="009A5598" w:rsidRDefault="009A5598" w:rsidP="009A5598">
      <w:pPr>
        <w:framePr w:h="984"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819275" cy="619125"/>
            <wp:effectExtent l="19050" t="0" r="9525" b="0"/>
            <wp:docPr id="6" name="Рисунок 6" descr="C:\Users\Pavel\AppData\Local\Temp\Rar$DIa0.44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449\media\image1.png"/>
                    <pic:cNvPicPr>
                      <a:picLocks noChangeAspect="1" noChangeArrowheads="1"/>
                    </pic:cNvPicPr>
                  </pic:nvPicPr>
                  <pic:blipFill>
                    <a:blip r:embed="rId8" cstate="print"/>
                    <a:srcRect/>
                    <a:stretch>
                      <a:fillRect/>
                    </a:stretch>
                  </pic:blipFill>
                  <pic:spPr bwMode="auto">
                    <a:xfrm>
                      <a:off x="0" y="0"/>
                      <a:ext cx="1819275" cy="619125"/>
                    </a:xfrm>
                    <a:prstGeom prst="rect">
                      <a:avLst/>
                    </a:prstGeom>
                    <a:noFill/>
                    <a:ln w="9525">
                      <a:noFill/>
                      <a:miter lim="800000"/>
                      <a:headEnd/>
                      <a:tailEnd/>
                    </a:ln>
                  </pic:spPr>
                </pic:pic>
              </a:graphicData>
            </a:graphic>
          </wp:inline>
        </w:drawing>
      </w:r>
    </w:p>
    <w:p w:rsidR="009A5598" w:rsidRPr="009A5598" w:rsidRDefault="009A5598" w:rsidP="009A559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9A5598" w:rsidRPr="009A5598" w:rsidRDefault="009A5598" w:rsidP="009A5598">
      <w:pPr>
        <w:tabs>
          <w:tab w:val="clear" w:pos="709"/>
        </w:tabs>
        <w:suppressAutoHyphens w:val="0"/>
        <w:spacing w:before="38" w:after="1036" w:line="340" w:lineRule="exact"/>
        <w:ind w:left="20" w:firstLine="0"/>
        <w:jc w:val="center"/>
        <w:rPr>
          <w:rFonts w:ascii="Times New Roman" w:eastAsia="Times New Roman" w:hAnsi="Times New Roman" w:cs="Times New Roman"/>
          <w:b/>
          <w:bCs/>
          <w:color w:val="000000"/>
          <w:kern w:val="0"/>
          <w:sz w:val="34"/>
          <w:szCs w:val="34"/>
          <w:lang w:eastAsia="ru-RU" w:bidi="ru-RU"/>
        </w:rPr>
      </w:pPr>
      <w:r w:rsidRPr="009A5598">
        <w:rPr>
          <w:rFonts w:ascii="Times New Roman" w:eastAsia="Times New Roman" w:hAnsi="Times New Roman" w:cs="Times New Roman"/>
          <w:b/>
          <w:bCs/>
          <w:color w:val="000000"/>
          <w:kern w:val="0"/>
          <w:sz w:val="34"/>
          <w:szCs w:val="34"/>
          <w:lang w:eastAsia="ru-RU" w:bidi="ru-RU"/>
        </w:rPr>
        <w:t>СТАСЕВА ЕЛЕНА ВЛАДИМИРОВНА</w:t>
      </w:r>
    </w:p>
    <w:p w:rsidR="009A5598" w:rsidRPr="009A5598" w:rsidRDefault="009A5598" w:rsidP="009A5598">
      <w:pPr>
        <w:tabs>
          <w:tab w:val="clear" w:pos="709"/>
        </w:tabs>
        <w:suppressAutoHyphens w:val="0"/>
        <w:spacing w:after="848" w:line="552" w:lineRule="exact"/>
        <w:ind w:left="20" w:firstLine="0"/>
        <w:jc w:val="center"/>
        <w:rPr>
          <w:rFonts w:ascii="Times New Roman" w:eastAsia="Times New Roman" w:hAnsi="Times New Roman" w:cs="Times New Roman"/>
          <w:b/>
          <w:bCs/>
          <w:color w:val="000000"/>
          <w:kern w:val="0"/>
          <w:sz w:val="30"/>
          <w:szCs w:val="30"/>
          <w:lang w:eastAsia="ru-RU" w:bidi="ru-RU"/>
        </w:rPr>
      </w:pPr>
      <w:r w:rsidRPr="009A5598">
        <w:rPr>
          <w:rFonts w:ascii="Times New Roman" w:eastAsia="Times New Roman" w:hAnsi="Times New Roman" w:cs="Times New Roman"/>
          <w:b/>
          <w:bCs/>
          <w:color w:val="000000"/>
          <w:kern w:val="0"/>
          <w:sz w:val="30"/>
          <w:szCs w:val="30"/>
          <w:lang w:eastAsia="ru-RU" w:bidi="ru-RU"/>
        </w:rPr>
        <w:t>СОВЕРШЕНСТВОВАНИЕ И ПОВЫШЕНИЕ</w:t>
      </w:r>
      <w:r w:rsidRPr="009A5598">
        <w:rPr>
          <w:rFonts w:ascii="Times New Roman" w:eastAsia="Times New Roman" w:hAnsi="Times New Roman" w:cs="Times New Roman"/>
          <w:b/>
          <w:bCs/>
          <w:color w:val="000000"/>
          <w:kern w:val="0"/>
          <w:sz w:val="30"/>
          <w:szCs w:val="30"/>
          <w:lang w:eastAsia="ru-RU" w:bidi="ru-RU"/>
        </w:rPr>
        <w:br/>
        <w:t>ЭФФЕКТИВНОСТИ ОРГАНИЗАЦИИ ОХРАНЫ ТРУДА</w:t>
      </w:r>
      <w:r w:rsidRPr="009A5598">
        <w:rPr>
          <w:rFonts w:ascii="Times New Roman" w:eastAsia="Times New Roman" w:hAnsi="Times New Roman" w:cs="Times New Roman"/>
          <w:b/>
          <w:bCs/>
          <w:color w:val="000000"/>
          <w:kern w:val="0"/>
          <w:sz w:val="30"/>
          <w:szCs w:val="30"/>
          <w:lang w:eastAsia="ru-RU" w:bidi="ru-RU"/>
        </w:rPr>
        <w:br/>
        <w:t>В СТРОИТЕЛЬСТВЕ НА ОСНОВЕ СИСТЕМЫ</w:t>
      </w:r>
      <w:r w:rsidRPr="009A5598">
        <w:rPr>
          <w:rFonts w:ascii="Times New Roman" w:eastAsia="Times New Roman" w:hAnsi="Times New Roman" w:cs="Times New Roman"/>
          <w:b/>
          <w:bCs/>
          <w:color w:val="000000"/>
          <w:kern w:val="0"/>
          <w:sz w:val="30"/>
          <w:szCs w:val="30"/>
          <w:lang w:eastAsia="ru-RU" w:bidi="ru-RU"/>
        </w:rPr>
        <w:br/>
        <w:t>УПРАВЛЕНИЯ РИСКАМИ</w:t>
      </w:r>
      <w:r w:rsidRPr="009A5598">
        <w:rPr>
          <w:rFonts w:ascii="Times New Roman" w:eastAsia="Times New Roman" w:hAnsi="Times New Roman" w:cs="Times New Roman"/>
          <w:b/>
          <w:bCs/>
          <w:color w:val="000000"/>
          <w:kern w:val="0"/>
          <w:sz w:val="30"/>
          <w:szCs w:val="30"/>
          <w:lang w:eastAsia="ru-RU" w:bidi="ru-RU"/>
        </w:rPr>
        <w:br/>
      </w:r>
      <w:r w:rsidRPr="009A5598">
        <w:rPr>
          <w:rFonts w:ascii="Times New Roman" w:eastAsia="Times New Roman" w:hAnsi="Times New Roman" w:cs="Times New Roman"/>
          <w:color w:val="000000"/>
          <w:kern w:val="0"/>
          <w:sz w:val="26"/>
          <w:szCs w:val="26"/>
          <w:lang w:eastAsia="ru-RU" w:bidi="ru-RU"/>
        </w:rPr>
        <w:t>05.26.01 Охрана труда (строительство)</w:t>
      </w:r>
    </w:p>
    <w:p w:rsidR="009A5598" w:rsidRPr="009A5598" w:rsidRDefault="009A5598" w:rsidP="009A5598">
      <w:pPr>
        <w:tabs>
          <w:tab w:val="clear" w:pos="709"/>
        </w:tabs>
        <w:suppressAutoHyphens w:val="0"/>
        <w:spacing w:after="0" w:line="317" w:lineRule="exact"/>
        <w:ind w:left="20" w:firstLine="0"/>
        <w:jc w:val="center"/>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Диссертация</w:t>
      </w:r>
    </w:p>
    <w:p w:rsidR="009A5598" w:rsidRPr="009A5598" w:rsidRDefault="009A5598" w:rsidP="009A5598">
      <w:pPr>
        <w:tabs>
          <w:tab w:val="clear" w:pos="709"/>
        </w:tabs>
        <w:suppressAutoHyphens w:val="0"/>
        <w:spacing w:after="882" w:line="317" w:lineRule="exact"/>
        <w:ind w:left="20" w:firstLine="0"/>
        <w:jc w:val="center"/>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на соискание ученой степени</w:t>
      </w:r>
      <w:r w:rsidRPr="009A5598">
        <w:rPr>
          <w:rFonts w:ascii="Times New Roman" w:eastAsia="Times New Roman" w:hAnsi="Times New Roman" w:cs="Times New Roman"/>
          <w:b/>
          <w:bCs/>
          <w:color w:val="000000"/>
          <w:kern w:val="0"/>
          <w:sz w:val="26"/>
          <w:szCs w:val="26"/>
          <w:lang w:eastAsia="ru-RU" w:bidi="ru-RU"/>
        </w:rPr>
        <w:br/>
        <w:t>кандидата технических наук</w:t>
      </w:r>
    </w:p>
    <w:p w:rsidR="009A5598" w:rsidRPr="009A5598" w:rsidRDefault="009A5598" w:rsidP="009A5598">
      <w:pPr>
        <w:tabs>
          <w:tab w:val="clear" w:pos="709"/>
        </w:tabs>
        <w:suppressAutoHyphens w:val="0"/>
        <w:spacing w:after="964" w:line="490" w:lineRule="exact"/>
        <w:ind w:left="4340" w:right="620" w:firstLine="0"/>
        <w:jc w:val="right"/>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Научный руководитель, </w:t>
      </w:r>
      <w:r w:rsidRPr="009A5598">
        <w:rPr>
          <w:rFonts w:ascii="Times New Roman" w:eastAsia="Times New Roman" w:hAnsi="Times New Roman" w:cs="Times New Roman"/>
          <w:b/>
          <w:bCs/>
          <w:color w:val="000000"/>
          <w:kern w:val="0"/>
          <w:sz w:val="19"/>
          <w:szCs w:val="19"/>
          <w:lang w:eastAsia="ru-RU" w:bidi="ru-RU"/>
        </w:rPr>
        <w:t xml:space="preserve">К.Т.Н., </w:t>
      </w:r>
      <w:r w:rsidRPr="009A5598">
        <w:rPr>
          <w:rFonts w:ascii="Times New Roman" w:eastAsia="Times New Roman" w:hAnsi="Times New Roman" w:cs="Times New Roman"/>
          <w:b/>
          <w:bCs/>
          <w:color w:val="000000"/>
          <w:kern w:val="0"/>
          <w:sz w:val="26"/>
          <w:szCs w:val="26"/>
          <w:lang w:eastAsia="ru-RU" w:bidi="ru-RU"/>
        </w:rPr>
        <w:t>профессор Пушенко С.Л.</w:t>
      </w:r>
    </w:p>
    <w:p w:rsidR="009A5598" w:rsidRPr="009A5598" w:rsidRDefault="009A5598" w:rsidP="009A5598">
      <w:pPr>
        <w:tabs>
          <w:tab w:val="clear" w:pos="709"/>
        </w:tabs>
        <w:suppressAutoHyphens w:val="0"/>
        <w:spacing w:after="156" w:line="260" w:lineRule="exact"/>
        <w:ind w:left="3040" w:firstLine="0"/>
        <w:jc w:val="left"/>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Ростов-на-Дону</w:t>
      </w:r>
    </w:p>
    <w:p w:rsidR="009A5598" w:rsidRPr="009A5598" w:rsidRDefault="009A5598" w:rsidP="009A5598">
      <w:pPr>
        <w:tabs>
          <w:tab w:val="clear" w:pos="709"/>
        </w:tabs>
        <w:suppressAutoHyphens w:val="0"/>
        <w:spacing w:after="0" w:line="280" w:lineRule="exact"/>
        <w:ind w:left="3760" w:firstLine="0"/>
        <w:jc w:val="left"/>
        <w:rPr>
          <w:rFonts w:ascii="Times New Roman" w:eastAsia="Times New Roman" w:hAnsi="Times New Roman" w:cs="Times New Roman"/>
          <w:b/>
          <w:bCs/>
          <w:color w:val="000000"/>
          <w:kern w:val="0"/>
          <w:sz w:val="28"/>
          <w:szCs w:val="28"/>
          <w:lang w:eastAsia="ru-RU" w:bidi="ru-RU"/>
        </w:rPr>
        <w:sectPr w:rsidR="009A5598" w:rsidRPr="009A5598" w:rsidSect="009A5598">
          <w:headerReference w:type="even" r:id="rId9"/>
          <w:type w:val="continuous"/>
          <w:pgSz w:w="11400" w:h="16704"/>
          <w:pgMar w:top="306" w:right="989" w:bottom="306" w:left="1507" w:header="0" w:footer="3" w:gutter="0"/>
          <w:cols w:space="720"/>
          <w:noEndnote/>
          <w:docGrid w:linePitch="360"/>
        </w:sectPr>
      </w:pPr>
      <w:r w:rsidRPr="009A5598">
        <w:rPr>
          <w:rFonts w:ascii="Times New Roman" w:eastAsia="Times New Roman" w:hAnsi="Times New Roman" w:cs="Times New Roman"/>
          <w:b/>
          <w:bCs/>
          <w:color w:val="000000"/>
          <w:kern w:val="0"/>
          <w:sz w:val="28"/>
          <w:szCs w:val="28"/>
          <w:lang w:eastAsia="ru-RU" w:bidi="ru-RU"/>
        </w:rPr>
        <w:t>2012</w:t>
      </w:r>
    </w:p>
    <w:p w:rsidR="009A5598" w:rsidRPr="009A5598" w:rsidRDefault="009A5598" w:rsidP="009A5598">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СОДЕРЖАНИЕ</w:t>
      </w:r>
    </w:p>
    <w:p w:rsidR="009A5598" w:rsidRPr="009A5598" w:rsidRDefault="009A5598" w:rsidP="009A5598">
      <w:pPr>
        <w:tabs>
          <w:tab w:val="clear" w:pos="709"/>
        </w:tabs>
        <w:suppressAutoHyphens w:val="0"/>
        <w:spacing w:after="0" w:line="260" w:lineRule="exact"/>
        <w:ind w:left="85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Стр.</w:t>
      </w:r>
    </w:p>
    <w:p w:rsidR="009A5598" w:rsidRPr="009A5598" w:rsidRDefault="009A5598" w:rsidP="009A5598">
      <w:pPr>
        <w:tabs>
          <w:tab w:val="clear" w:pos="709"/>
          <w:tab w:val="center" w:leader="dot" w:pos="9240"/>
        </w:tabs>
        <w:suppressAutoHyphens w:val="0"/>
        <w:spacing w:after="0" w:line="317"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fldChar w:fldCharType="begin"/>
      </w:r>
      <w:r w:rsidRPr="009A5598">
        <w:rPr>
          <w:rFonts w:ascii="Times New Roman" w:eastAsia="Times New Roman" w:hAnsi="Times New Roman" w:cs="Times New Roman"/>
          <w:color w:val="000000"/>
          <w:kern w:val="0"/>
          <w:sz w:val="26"/>
          <w:szCs w:val="26"/>
          <w:lang w:eastAsia="ru-RU" w:bidi="ru-RU"/>
        </w:rPr>
        <w:instrText xml:space="preserve"> TOC \o "1-5" \h \z </w:instrText>
      </w:r>
      <w:r w:rsidRPr="009A5598">
        <w:rPr>
          <w:rFonts w:ascii="Times New Roman" w:eastAsia="Times New Roman" w:hAnsi="Times New Roman" w:cs="Times New Roman"/>
          <w:color w:val="000000"/>
          <w:kern w:val="0"/>
          <w:sz w:val="26"/>
          <w:szCs w:val="26"/>
          <w:lang w:eastAsia="ru-RU" w:bidi="ru-RU"/>
        </w:rPr>
        <w:fldChar w:fldCharType="separate"/>
      </w:r>
      <w:r w:rsidRPr="009A5598">
        <w:rPr>
          <w:rFonts w:ascii="Times New Roman" w:eastAsia="Times New Roman" w:hAnsi="Times New Roman" w:cs="Times New Roman"/>
          <w:color w:val="000000"/>
          <w:kern w:val="0"/>
          <w:sz w:val="26"/>
          <w:szCs w:val="26"/>
          <w:lang w:eastAsia="ru-RU" w:bidi="ru-RU"/>
        </w:rPr>
        <w:t>Введение</w:t>
      </w:r>
      <w:r w:rsidRPr="009A5598">
        <w:rPr>
          <w:rFonts w:ascii="Times New Roman" w:eastAsia="Times New Roman" w:hAnsi="Times New Roman" w:cs="Times New Roman"/>
          <w:color w:val="000000"/>
          <w:kern w:val="0"/>
          <w:sz w:val="26"/>
          <w:szCs w:val="26"/>
          <w:lang w:eastAsia="ru-RU" w:bidi="ru-RU"/>
        </w:rPr>
        <w:tab/>
        <w:t xml:space="preserve"> 4</w:t>
      </w:r>
    </w:p>
    <w:p w:rsidR="009A5598" w:rsidRPr="009A5598" w:rsidRDefault="009A5598" w:rsidP="009A5598">
      <w:pPr>
        <w:tabs>
          <w:tab w:val="clear" w:pos="709"/>
          <w:tab w:val="right" w:leader="dot" w:pos="9383"/>
        </w:tabs>
        <w:suppressAutoHyphens w:val="0"/>
        <w:spacing w:after="0" w:line="317"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ГЛАВА 1. АНАЛИЗ СОСТОЯНИЯ ОРГАНИЗАЦИИ И УПРАВЛЕНИЯ ОХРАНОЙ ТРУДА В СТРОИТЕЛЬСТВЕ</w:t>
      </w:r>
      <w:r w:rsidRPr="009A5598">
        <w:rPr>
          <w:rFonts w:ascii="Times New Roman" w:eastAsia="Times New Roman" w:hAnsi="Times New Roman" w:cs="Times New Roman"/>
          <w:color w:val="000000"/>
          <w:kern w:val="0"/>
          <w:sz w:val="26"/>
          <w:szCs w:val="26"/>
          <w:lang w:eastAsia="ru-RU" w:bidi="ru-RU"/>
        </w:rPr>
        <w:tab/>
        <w:t xml:space="preserve"> 16</w:t>
      </w:r>
    </w:p>
    <w:p w:rsidR="009A5598" w:rsidRPr="009A5598" w:rsidRDefault="009A5598" w:rsidP="009A5598">
      <w:pPr>
        <w:numPr>
          <w:ilvl w:val="0"/>
          <w:numId w:val="15"/>
        </w:numPr>
        <w:tabs>
          <w:tab w:val="clear" w:pos="709"/>
          <w:tab w:val="left" w:pos="982"/>
          <w:tab w:val="center" w:pos="3662"/>
          <w:tab w:val="left" w:pos="4538"/>
          <w:tab w:val="right" w:pos="8780"/>
        </w:tabs>
        <w:suppressAutoHyphens w:val="0"/>
        <w:spacing w:after="0" w:line="317"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Статистика и</w:t>
      </w:r>
      <w:r w:rsidRPr="009A5598">
        <w:rPr>
          <w:rFonts w:ascii="Times New Roman" w:eastAsia="Times New Roman" w:hAnsi="Times New Roman" w:cs="Times New Roman"/>
          <w:color w:val="000000"/>
          <w:kern w:val="0"/>
          <w:sz w:val="26"/>
          <w:szCs w:val="26"/>
          <w:lang w:eastAsia="ru-RU" w:bidi="ru-RU"/>
        </w:rPr>
        <w:tab/>
        <w:t>причины</w:t>
      </w:r>
      <w:r w:rsidRPr="009A5598">
        <w:rPr>
          <w:rFonts w:ascii="Times New Roman" w:eastAsia="Times New Roman" w:hAnsi="Times New Roman" w:cs="Times New Roman"/>
          <w:color w:val="000000"/>
          <w:kern w:val="0"/>
          <w:sz w:val="26"/>
          <w:szCs w:val="26"/>
          <w:lang w:eastAsia="ru-RU" w:bidi="ru-RU"/>
        </w:rPr>
        <w:tab/>
        <w:t>аварийности и</w:t>
      </w:r>
      <w:r w:rsidRPr="009A5598">
        <w:rPr>
          <w:rFonts w:ascii="Times New Roman" w:eastAsia="Times New Roman" w:hAnsi="Times New Roman" w:cs="Times New Roman"/>
          <w:color w:val="000000"/>
          <w:kern w:val="0"/>
          <w:sz w:val="26"/>
          <w:szCs w:val="26"/>
          <w:lang w:eastAsia="ru-RU" w:bidi="ru-RU"/>
        </w:rPr>
        <w:tab/>
        <w:t>травматизма в</w:t>
      </w:r>
    </w:p>
    <w:p w:rsidR="009A5598" w:rsidRPr="009A5598" w:rsidRDefault="009A5598" w:rsidP="009A5598">
      <w:pPr>
        <w:tabs>
          <w:tab w:val="clear" w:pos="709"/>
          <w:tab w:val="right" w:leader="dot" w:pos="9383"/>
        </w:tabs>
        <w:suppressAutoHyphens w:val="0"/>
        <w:spacing w:after="56" w:line="317"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строительстве</w:t>
      </w:r>
      <w:r w:rsidRPr="009A5598">
        <w:rPr>
          <w:rFonts w:ascii="Times New Roman" w:eastAsia="Times New Roman" w:hAnsi="Times New Roman" w:cs="Times New Roman"/>
          <w:color w:val="000000"/>
          <w:kern w:val="0"/>
          <w:sz w:val="26"/>
          <w:szCs w:val="26"/>
          <w:lang w:eastAsia="ru-RU" w:bidi="ru-RU"/>
        </w:rPr>
        <w:tab/>
        <w:t xml:space="preserve"> 16</w:t>
      </w:r>
    </w:p>
    <w:p w:rsidR="009A5598" w:rsidRPr="009A5598" w:rsidRDefault="009A5598" w:rsidP="009A5598">
      <w:pPr>
        <w:numPr>
          <w:ilvl w:val="0"/>
          <w:numId w:val="15"/>
        </w:numPr>
        <w:tabs>
          <w:tab w:val="clear" w:pos="709"/>
          <w:tab w:val="left" w:pos="982"/>
          <w:tab w:val="left" w:pos="9095"/>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состояния охраны труда в строительных организациях...</w:t>
      </w:r>
      <w:r w:rsidRPr="009A5598">
        <w:rPr>
          <w:rFonts w:ascii="Times New Roman" w:eastAsia="Times New Roman" w:hAnsi="Times New Roman" w:cs="Times New Roman"/>
          <w:color w:val="000000"/>
          <w:kern w:val="0"/>
          <w:sz w:val="26"/>
          <w:szCs w:val="26"/>
          <w:lang w:eastAsia="ru-RU" w:bidi="ru-RU"/>
        </w:rPr>
        <w:tab/>
        <w:t>27</w:t>
      </w:r>
    </w:p>
    <w:p w:rsidR="009A5598" w:rsidRPr="009A5598" w:rsidRDefault="009A5598" w:rsidP="009A5598">
      <w:pPr>
        <w:numPr>
          <w:ilvl w:val="0"/>
          <w:numId w:val="16"/>
        </w:numPr>
        <w:tabs>
          <w:tab w:val="clear" w:pos="709"/>
          <w:tab w:val="left" w:pos="1836"/>
          <w:tab w:val="center" w:pos="3662"/>
          <w:tab w:val="left" w:pos="4538"/>
          <w:tab w:val="right" w:pos="8780"/>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w:t>
      </w:r>
      <w:r w:rsidRPr="009A5598">
        <w:rPr>
          <w:rFonts w:ascii="Times New Roman" w:eastAsia="Times New Roman" w:hAnsi="Times New Roman" w:cs="Times New Roman"/>
          <w:color w:val="000000"/>
          <w:kern w:val="0"/>
          <w:sz w:val="26"/>
          <w:szCs w:val="26"/>
          <w:lang w:eastAsia="ru-RU" w:bidi="ru-RU"/>
        </w:rPr>
        <w:tab/>
        <w:t>состояния</w:t>
      </w:r>
      <w:r w:rsidRPr="009A5598">
        <w:rPr>
          <w:rFonts w:ascii="Times New Roman" w:eastAsia="Times New Roman" w:hAnsi="Times New Roman" w:cs="Times New Roman"/>
          <w:color w:val="000000"/>
          <w:kern w:val="0"/>
          <w:sz w:val="26"/>
          <w:szCs w:val="26"/>
          <w:lang w:eastAsia="ru-RU" w:bidi="ru-RU"/>
        </w:rPr>
        <w:tab/>
        <w:t>охраны труда</w:t>
      </w:r>
      <w:r w:rsidRPr="009A5598">
        <w:rPr>
          <w:rFonts w:ascii="Times New Roman" w:eastAsia="Times New Roman" w:hAnsi="Times New Roman" w:cs="Times New Roman"/>
          <w:color w:val="000000"/>
          <w:kern w:val="0"/>
          <w:sz w:val="26"/>
          <w:szCs w:val="26"/>
          <w:lang w:eastAsia="ru-RU" w:bidi="ru-RU"/>
        </w:rPr>
        <w:tab/>
        <w:t>в строительных</w:t>
      </w:r>
    </w:p>
    <w:p w:rsidR="009A5598" w:rsidRPr="009A5598" w:rsidRDefault="009A5598" w:rsidP="009A5598">
      <w:pPr>
        <w:tabs>
          <w:tab w:val="clear" w:pos="709"/>
          <w:tab w:val="center" w:leader="dot" w:pos="9240"/>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организациях по результатам аттестации рабочих мест по условиям труда</w:t>
      </w:r>
      <w:r w:rsidRPr="009A5598">
        <w:rPr>
          <w:rFonts w:ascii="Times New Roman" w:eastAsia="Times New Roman" w:hAnsi="Times New Roman" w:cs="Times New Roman"/>
          <w:color w:val="000000"/>
          <w:kern w:val="0"/>
          <w:sz w:val="26"/>
          <w:szCs w:val="26"/>
          <w:lang w:eastAsia="ru-RU" w:bidi="ru-RU"/>
        </w:rPr>
        <w:tab/>
        <w:t xml:space="preserve"> 27</w:t>
      </w:r>
    </w:p>
    <w:p w:rsidR="009A5598" w:rsidRPr="009A5598" w:rsidRDefault="009A5598" w:rsidP="009A5598">
      <w:pPr>
        <w:numPr>
          <w:ilvl w:val="0"/>
          <w:numId w:val="16"/>
        </w:numPr>
        <w:tabs>
          <w:tab w:val="clear" w:pos="709"/>
          <w:tab w:val="left" w:pos="1836"/>
          <w:tab w:val="center" w:pos="3662"/>
          <w:tab w:val="left" w:pos="4538"/>
          <w:tab w:val="right" w:pos="8780"/>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w:t>
      </w:r>
      <w:r w:rsidRPr="009A5598">
        <w:rPr>
          <w:rFonts w:ascii="Times New Roman" w:eastAsia="Times New Roman" w:hAnsi="Times New Roman" w:cs="Times New Roman"/>
          <w:color w:val="000000"/>
          <w:kern w:val="0"/>
          <w:sz w:val="26"/>
          <w:szCs w:val="26"/>
          <w:lang w:eastAsia="ru-RU" w:bidi="ru-RU"/>
        </w:rPr>
        <w:tab/>
        <w:t>состояния</w:t>
      </w:r>
      <w:r w:rsidRPr="009A5598">
        <w:rPr>
          <w:rFonts w:ascii="Times New Roman" w:eastAsia="Times New Roman" w:hAnsi="Times New Roman" w:cs="Times New Roman"/>
          <w:color w:val="000000"/>
          <w:kern w:val="0"/>
          <w:sz w:val="26"/>
          <w:szCs w:val="26"/>
          <w:lang w:eastAsia="ru-RU" w:bidi="ru-RU"/>
        </w:rPr>
        <w:tab/>
        <w:t>охраны труда</w:t>
      </w:r>
      <w:r w:rsidRPr="009A5598">
        <w:rPr>
          <w:rFonts w:ascii="Times New Roman" w:eastAsia="Times New Roman" w:hAnsi="Times New Roman" w:cs="Times New Roman"/>
          <w:color w:val="000000"/>
          <w:kern w:val="0"/>
          <w:sz w:val="26"/>
          <w:szCs w:val="26"/>
          <w:lang w:eastAsia="ru-RU" w:bidi="ru-RU"/>
        </w:rPr>
        <w:tab/>
        <w:t>в строительных</w:t>
      </w:r>
    </w:p>
    <w:p w:rsidR="009A5598" w:rsidRPr="009A5598" w:rsidRDefault="009A5598" w:rsidP="009A5598">
      <w:pPr>
        <w:tabs>
          <w:tab w:val="clear" w:pos="709"/>
          <w:tab w:val="left" w:leader="dot" w:pos="8636"/>
          <w:tab w:val="center" w:pos="9240"/>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организациях по результатам производственного контроля</w:t>
      </w:r>
      <w:r w:rsidRPr="009A5598">
        <w:rPr>
          <w:rFonts w:ascii="Times New Roman" w:eastAsia="Times New Roman" w:hAnsi="Times New Roman" w:cs="Times New Roman"/>
          <w:color w:val="000000"/>
          <w:kern w:val="0"/>
          <w:sz w:val="26"/>
          <w:szCs w:val="26"/>
          <w:lang w:eastAsia="ru-RU" w:bidi="ru-RU"/>
        </w:rPr>
        <w:tab/>
      </w:r>
      <w:r w:rsidRPr="009A5598">
        <w:rPr>
          <w:rFonts w:ascii="Times New Roman" w:eastAsia="Times New Roman" w:hAnsi="Times New Roman" w:cs="Times New Roman"/>
          <w:color w:val="000000"/>
          <w:kern w:val="0"/>
          <w:sz w:val="26"/>
          <w:szCs w:val="26"/>
          <w:lang w:eastAsia="ru-RU" w:bidi="ru-RU"/>
        </w:rPr>
        <w:tab/>
        <w:t>36</w:t>
      </w:r>
    </w:p>
    <w:p w:rsidR="009A5598" w:rsidRPr="009A5598" w:rsidRDefault="009A5598" w:rsidP="009A5598">
      <w:pPr>
        <w:numPr>
          <w:ilvl w:val="0"/>
          <w:numId w:val="15"/>
        </w:numPr>
        <w:tabs>
          <w:tab w:val="clear" w:pos="709"/>
          <w:tab w:val="left" w:pos="982"/>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Проблемы неэффективного управления охраной труда в</w:t>
      </w:r>
    </w:p>
    <w:p w:rsidR="009A5598" w:rsidRPr="009A5598" w:rsidRDefault="009A5598" w:rsidP="009A5598">
      <w:pPr>
        <w:tabs>
          <w:tab w:val="clear" w:pos="709"/>
          <w:tab w:val="center" w:leader="dot" w:pos="9240"/>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строительстве</w:t>
      </w:r>
      <w:r w:rsidRPr="009A5598">
        <w:rPr>
          <w:rFonts w:ascii="Times New Roman" w:eastAsia="Times New Roman" w:hAnsi="Times New Roman" w:cs="Times New Roman"/>
          <w:color w:val="000000"/>
          <w:kern w:val="0"/>
          <w:sz w:val="26"/>
          <w:szCs w:val="26"/>
          <w:lang w:eastAsia="ru-RU" w:bidi="ru-RU"/>
        </w:rPr>
        <w:tab/>
        <w:t xml:space="preserve"> 45</w:t>
      </w:r>
    </w:p>
    <w:p w:rsidR="009A5598" w:rsidRPr="009A5598" w:rsidRDefault="009A5598" w:rsidP="009A5598">
      <w:pPr>
        <w:tabs>
          <w:tab w:val="clear" w:pos="709"/>
          <w:tab w:val="center" w:leader="dot" w:pos="924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Выводы</w:t>
      </w:r>
      <w:r w:rsidRPr="009A5598">
        <w:rPr>
          <w:rFonts w:ascii="Times New Roman" w:eastAsia="Times New Roman" w:hAnsi="Times New Roman" w:cs="Times New Roman"/>
          <w:color w:val="000000"/>
          <w:kern w:val="0"/>
          <w:sz w:val="26"/>
          <w:szCs w:val="26"/>
          <w:lang w:eastAsia="ru-RU" w:bidi="ru-RU"/>
        </w:rPr>
        <w:tab/>
        <w:t xml:space="preserve"> 57</w:t>
      </w:r>
    </w:p>
    <w:p w:rsidR="009A5598" w:rsidRPr="009A5598" w:rsidRDefault="009A5598" w:rsidP="009A5598">
      <w:pPr>
        <w:tabs>
          <w:tab w:val="clear" w:pos="709"/>
          <w:tab w:val="right" w:leader="dot" w:pos="9383"/>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ГЛАВА 2. АНАЛИЗ ПОДХОДОВ К ОЦЕНКЕ И УПРАВЛЕНИЮ РИСКАМИ В ОРГАНИЗАЦИИ ОХРАНЫ ТРУДА</w:t>
      </w:r>
      <w:r w:rsidRPr="009A5598">
        <w:rPr>
          <w:rFonts w:ascii="Times New Roman" w:eastAsia="Times New Roman" w:hAnsi="Times New Roman" w:cs="Times New Roman"/>
          <w:color w:val="000000"/>
          <w:kern w:val="0"/>
          <w:sz w:val="26"/>
          <w:szCs w:val="26"/>
          <w:lang w:eastAsia="ru-RU" w:bidi="ru-RU"/>
        </w:rPr>
        <w:tab/>
        <w:t xml:space="preserve"> 60</w:t>
      </w:r>
    </w:p>
    <w:p w:rsidR="009A5598" w:rsidRPr="009A5598" w:rsidRDefault="009A5598" w:rsidP="009A5598">
      <w:pPr>
        <w:numPr>
          <w:ilvl w:val="0"/>
          <w:numId w:val="17"/>
        </w:numPr>
        <w:tabs>
          <w:tab w:val="clear" w:pos="709"/>
          <w:tab w:val="left" w:pos="982"/>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Организация управления охраной труда в контексте анализа и</w:t>
      </w:r>
    </w:p>
    <w:p w:rsidR="009A5598" w:rsidRPr="009A5598" w:rsidRDefault="009A5598" w:rsidP="009A5598">
      <w:pPr>
        <w:tabs>
          <w:tab w:val="clear" w:pos="709"/>
          <w:tab w:val="center" w:leader="dot" w:pos="9240"/>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оценки степени риска</w:t>
      </w:r>
      <w:r w:rsidRPr="009A5598">
        <w:rPr>
          <w:rFonts w:ascii="Times New Roman" w:eastAsia="Times New Roman" w:hAnsi="Times New Roman" w:cs="Times New Roman"/>
          <w:color w:val="000000"/>
          <w:kern w:val="0"/>
          <w:sz w:val="26"/>
          <w:szCs w:val="26"/>
          <w:lang w:eastAsia="ru-RU" w:bidi="ru-RU"/>
        </w:rPr>
        <w:tab/>
        <w:t xml:space="preserve"> 60</w:t>
      </w:r>
    </w:p>
    <w:p w:rsidR="009A5598" w:rsidRPr="009A5598" w:rsidRDefault="009A5598" w:rsidP="009A5598">
      <w:pPr>
        <w:numPr>
          <w:ilvl w:val="0"/>
          <w:numId w:val="17"/>
        </w:numPr>
        <w:tabs>
          <w:tab w:val="clear" w:pos="709"/>
          <w:tab w:val="left" w:pos="982"/>
          <w:tab w:val="left" w:leader="dot" w:pos="8636"/>
          <w:tab w:val="center" w:pos="9240"/>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подходов к оценке рисков в области охраны труда</w:t>
      </w:r>
      <w:r w:rsidRPr="009A5598">
        <w:rPr>
          <w:rFonts w:ascii="Times New Roman" w:eastAsia="Times New Roman" w:hAnsi="Times New Roman" w:cs="Times New Roman"/>
          <w:color w:val="000000"/>
          <w:kern w:val="0"/>
          <w:sz w:val="26"/>
          <w:szCs w:val="26"/>
          <w:lang w:eastAsia="ru-RU" w:bidi="ru-RU"/>
        </w:rPr>
        <w:tab/>
      </w:r>
      <w:r w:rsidRPr="009A5598">
        <w:rPr>
          <w:rFonts w:ascii="Times New Roman" w:eastAsia="Times New Roman" w:hAnsi="Times New Roman" w:cs="Times New Roman"/>
          <w:color w:val="000000"/>
          <w:kern w:val="0"/>
          <w:sz w:val="26"/>
          <w:szCs w:val="26"/>
          <w:lang w:eastAsia="ru-RU" w:bidi="ru-RU"/>
        </w:rPr>
        <w:tab/>
        <w:t>67</w:t>
      </w:r>
    </w:p>
    <w:p w:rsidR="009A5598" w:rsidRPr="009A5598" w:rsidRDefault="009A5598" w:rsidP="009A5598">
      <w:pPr>
        <w:numPr>
          <w:ilvl w:val="0"/>
          <w:numId w:val="17"/>
        </w:numPr>
        <w:tabs>
          <w:tab w:val="clear" w:pos="709"/>
          <w:tab w:val="left" w:pos="982"/>
          <w:tab w:val="center" w:leader="dot" w:pos="9240"/>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Общие выводы, цель и постановка задач исследования</w:t>
      </w:r>
      <w:r w:rsidRPr="009A5598">
        <w:rPr>
          <w:rFonts w:ascii="Times New Roman" w:eastAsia="Times New Roman" w:hAnsi="Times New Roman" w:cs="Times New Roman"/>
          <w:color w:val="000000"/>
          <w:kern w:val="0"/>
          <w:sz w:val="26"/>
          <w:szCs w:val="26"/>
          <w:lang w:eastAsia="ru-RU" w:bidi="ru-RU"/>
        </w:rPr>
        <w:tab/>
        <w:t xml:space="preserve"> 75</w:t>
      </w:r>
      <w:r w:rsidRPr="009A5598">
        <w:rPr>
          <w:rFonts w:ascii="Times New Roman" w:eastAsia="Times New Roman" w:hAnsi="Times New Roman" w:cs="Times New Roman"/>
          <w:color w:val="000000"/>
          <w:kern w:val="0"/>
          <w:sz w:val="26"/>
          <w:szCs w:val="26"/>
          <w:lang w:eastAsia="ru-RU" w:bidi="ru-RU"/>
        </w:rPr>
        <w:fldChar w:fldCharType="end"/>
      </w:r>
    </w:p>
    <w:p w:rsidR="009A5598" w:rsidRPr="009A5598" w:rsidRDefault="009A5598" w:rsidP="009A5598">
      <w:pPr>
        <w:tabs>
          <w:tab w:val="clear" w:pos="709"/>
          <w:tab w:val="right" w:leader="dot" w:pos="9383"/>
        </w:tabs>
        <w:suppressAutoHyphens w:val="0"/>
        <w:spacing w:after="0" w:line="322" w:lineRule="exact"/>
        <w:ind w:right="7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ГЛАВА 3. РАЗРАБОТКА МЕТОДИЧЕСКОГО ПОДХОДА К СОВЕРШЕНСТВОВАНИЮ ОРГАНИЗАЦИИ ОХРАНЫ ТРУДА В СТРОИТЕЛЬСТВЕ НА ОСНОВЕ СИСТЕМЫ УПРАВЛЕНИЯ РИСКАМИ</w:t>
      </w:r>
      <w:r w:rsidRPr="009A5598">
        <w:rPr>
          <w:rFonts w:ascii="Times New Roman" w:eastAsia="Times New Roman" w:hAnsi="Times New Roman" w:cs="Times New Roman"/>
          <w:color w:val="000000"/>
          <w:kern w:val="0"/>
          <w:sz w:val="26"/>
          <w:szCs w:val="26"/>
          <w:lang w:eastAsia="ru-RU" w:bidi="ru-RU"/>
        </w:rPr>
        <w:tab/>
        <w:t xml:space="preserve"> 79</w:t>
      </w:r>
    </w:p>
    <w:p w:rsidR="009A5598" w:rsidRPr="009A5598" w:rsidRDefault="009A5598" w:rsidP="009A5598">
      <w:pPr>
        <w:numPr>
          <w:ilvl w:val="1"/>
          <w:numId w:val="17"/>
        </w:numPr>
        <w:tabs>
          <w:tab w:val="clear" w:pos="709"/>
          <w:tab w:val="left" w:pos="982"/>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Систематизация подходов к формированию современных систем</w:t>
      </w:r>
    </w:p>
    <w:p w:rsidR="009A5598" w:rsidRPr="009A5598" w:rsidRDefault="009A5598" w:rsidP="009A5598">
      <w:pPr>
        <w:tabs>
          <w:tab w:val="clear" w:pos="709"/>
          <w:tab w:val="right" w:leader="dot" w:pos="9383"/>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fldChar w:fldCharType="begin"/>
      </w:r>
      <w:r w:rsidRPr="009A5598">
        <w:rPr>
          <w:rFonts w:ascii="Times New Roman" w:eastAsia="Times New Roman" w:hAnsi="Times New Roman" w:cs="Times New Roman"/>
          <w:color w:val="000000"/>
          <w:kern w:val="0"/>
          <w:sz w:val="26"/>
          <w:szCs w:val="26"/>
          <w:lang w:eastAsia="ru-RU" w:bidi="ru-RU"/>
        </w:rPr>
        <w:instrText xml:space="preserve"> TOC \o "1-5" \h \z </w:instrText>
      </w:r>
      <w:r w:rsidRPr="009A5598">
        <w:rPr>
          <w:rFonts w:ascii="Times New Roman" w:eastAsia="Times New Roman" w:hAnsi="Times New Roman" w:cs="Times New Roman"/>
          <w:color w:val="000000"/>
          <w:kern w:val="0"/>
          <w:sz w:val="26"/>
          <w:szCs w:val="26"/>
          <w:lang w:eastAsia="ru-RU" w:bidi="ru-RU"/>
        </w:rPr>
        <w:fldChar w:fldCharType="separate"/>
      </w:r>
      <w:r w:rsidRPr="009A5598">
        <w:rPr>
          <w:rFonts w:ascii="Times New Roman" w:eastAsia="Times New Roman" w:hAnsi="Times New Roman" w:cs="Times New Roman"/>
          <w:color w:val="000000"/>
          <w:kern w:val="0"/>
          <w:sz w:val="26"/>
          <w:szCs w:val="26"/>
          <w:lang w:eastAsia="ru-RU" w:bidi="ru-RU"/>
        </w:rPr>
        <w:t>организации и управления охраной труда на предприятиях строительного комплекса</w:t>
      </w:r>
      <w:r w:rsidRPr="009A5598">
        <w:rPr>
          <w:rFonts w:ascii="Times New Roman" w:eastAsia="Times New Roman" w:hAnsi="Times New Roman" w:cs="Times New Roman"/>
          <w:color w:val="000000"/>
          <w:kern w:val="0"/>
          <w:sz w:val="26"/>
          <w:szCs w:val="26"/>
          <w:lang w:eastAsia="ru-RU" w:bidi="ru-RU"/>
        </w:rPr>
        <w:tab/>
        <w:t xml:space="preserve"> 79</w:t>
      </w:r>
    </w:p>
    <w:p w:rsidR="009A5598" w:rsidRPr="009A5598" w:rsidRDefault="009A5598" w:rsidP="009A5598">
      <w:pPr>
        <w:numPr>
          <w:ilvl w:val="1"/>
          <w:numId w:val="17"/>
        </w:numPr>
        <w:tabs>
          <w:tab w:val="clear" w:pos="709"/>
          <w:tab w:val="left" w:pos="982"/>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Определение структурной схемы системы управления рисками в</w:t>
      </w:r>
    </w:p>
    <w:p w:rsidR="009A5598" w:rsidRPr="009A5598" w:rsidRDefault="009A5598" w:rsidP="009A5598">
      <w:pPr>
        <w:tabs>
          <w:tab w:val="clear" w:pos="709"/>
          <w:tab w:val="right" w:leader="dot" w:pos="9383"/>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рамках СУ ОТ строительных предприятий</w:t>
      </w:r>
      <w:r w:rsidRPr="009A5598">
        <w:rPr>
          <w:rFonts w:ascii="Times New Roman" w:eastAsia="Times New Roman" w:hAnsi="Times New Roman" w:cs="Times New Roman"/>
          <w:color w:val="000000"/>
          <w:kern w:val="0"/>
          <w:sz w:val="26"/>
          <w:szCs w:val="26"/>
          <w:lang w:eastAsia="ru-RU" w:bidi="ru-RU"/>
        </w:rPr>
        <w:tab/>
        <w:t xml:space="preserve"> 89</w:t>
      </w:r>
    </w:p>
    <w:p w:rsidR="009A5598" w:rsidRPr="009A5598" w:rsidRDefault="009A5598" w:rsidP="009A5598">
      <w:pPr>
        <w:numPr>
          <w:ilvl w:val="1"/>
          <w:numId w:val="17"/>
        </w:numPr>
        <w:tabs>
          <w:tab w:val="clear" w:pos="709"/>
          <w:tab w:val="left" w:pos="982"/>
        </w:tabs>
        <w:suppressAutoHyphens w:val="0"/>
        <w:spacing w:after="0" w:line="322" w:lineRule="exact"/>
        <w:ind w:left="34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Разработка модели управления рисками в организации охраны</w:t>
      </w:r>
    </w:p>
    <w:p w:rsidR="009A5598" w:rsidRPr="009A5598" w:rsidRDefault="009A5598" w:rsidP="009A5598">
      <w:pPr>
        <w:tabs>
          <w:tab w:val="clear" w:pos="709"/>
          <w:tab w:val="right" w:leader="dot" w:pos="9383"/>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труда строительного предприятия</w:t>
      </w:r>
      <w:r w:rsidRPr="009A5598">
        <w:rPr>
          <w:rFonts w:ascii="Times New Roman" w:eastAsia="Times New Roman" w:hAnsi="Times New Roman" w:cs="Times New Roman"/>
          <w:color w:val="000000"/>
          <w:kern w:val="0"/>
          <w:sz w:val="26"/>
          <w:szCs w:val="26"/>
          <w:lang w:eastAsia="ru-RU" w:bidi="ru-RU"/>
        </w:rPr>
        <w:tab/>
        <w:t xml:space="preserve"> 96</w:t>
      </w:r>
    </w:p>
    <w:p w:rsidR="009A5598" w:rsidRPr="009A5598" w:rsidRDefault="009A5598" w:rsidP="009A5598">
      <w:pPr>
        <w:numPr>
          <w:ilvl w:val="2"/>
          <w:numId w:val="17"/>
        </w:numPr>
        <w:tabs>
          <w:tab w:val="clear" w:pos="709"/>
          <w:tab w:val="left" w:pos="1836"/>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Идентификация факторов риска на основе данных</w:t>
      </w:r>
    </w:p>
    <w:p w:rsidR="009A5598" w:rsidRPr="009A5598" w:rsidRDefault="009A5598" w:rsidP="009A5598">
      <w:pPr>
        <w:tabs>
          <w:tab w:val="clear" w:pos="709"/>
          <w:tab w:val="right" w:leader="dot" w:pos="9383"/>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информационных элементов СУ ОТ</w:t>
      </w:r>
      <w:r w:rsidRPr="009A5598">
        <w:rPr>
          <w:rFonts w:ascii="Times New Roman" w:eastAsia="Times New Roman" w:hAnsi="Times New Roman" w:cs="Times New Roman"/>
          <w:color w:val="000000"/>
          <w:kern w:val="0"/>
          <w:sz w:val="26"/>
          <w:szCs w:val="26"/>
          <w:lang w:eastAsia="ru-RU" w:bidi="ru-RU"/>
        </w:rPr>
        <w:tab/>
        <w:t xml:space="preserve"> 103</w:t>
      </w:r>
    </w:p>
    <w:p w:rsidR="009A5598" w:rsidRPr="009A5598" w:rsidRDefault="009A5598" w:rsidP="009A5598">
      <w:pPr>
        <w:numPr>
          <w:ilvl w:val="2"/>
          <w:numId w:val="17"/>
        </w:numPr>
        <w:tabs>
          <w:tab w:val="clear" w:pos="709"/>
          <w:tab w:val="left" w:pos="1836"/>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Оценка рисков в организации охраны труда предприятия... 108</w:t>
      </w:r>
    </w:p>
    <w:p w:rsidR="009A5598" w:rsidRPr="009A5598" w:rsidRDefault="009A5598" w:rsidP="009A5598">
      <w:pPr>
        <w:numPr>
          <w:ilvl w:val="3"/>
          <w:numId w:val="17"/>
        </w:numPr>
        <w:tabs>
          <w:tab w:val="clear" w:pos="709"/>
          <w:tab w:val="left" w:pos="2006"/>
          <w:tab w:val="right" w:leader="dot" w:pos="9383"/>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Расчетная модель оценки рисков с использованием данных АРМ и ПК</w:t>
      </w:r>
      <w:r w:rsidRPr="009A5598">
        <w:rPr>
          <w:rFonts w:ascii="Times New Roman" w:eastAsia="Times New Roman" w:hAnsi="Times New Roman" w:cs="Times New Roman"/>
          <w:color w:val="000000"/>
          <w:kern w:val="0"/>
          <w:sz w:val="26"/>
          <w:szCs w:val="26"/>
          <w:lang w:eastAsia="ru-RU" w:bidi="ru-RU"/>
        </w:rPr>
        <w:tab/>
        <w:t xml:space="preserve"> 110</w:t>
      </w:r>
    </w:p>
    <w:p w:rsidR="009A5598" w:rsidRPr="009A5598" w:rsidRDefault="009A5598" w:rsidP="009A5598">
      <w:pPr>
        <w:numPr>
          <w:ilvl w:val="2"/>
          <w:numId w:val="17"/>
        </w:numPr>
        <w:tabs>
          <w:tab w:val="clear" w:pos="709"/>
          <w:tab w:val="left" w:pos="1836"/>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Контроль величин рисков на основе шкалы оценки</w:t>
      </w:r>
    </w:p>
    <w:p w:rsidR="009A5598" w:rsidRPr="009A5598" w:rsidRDefault="009A5598" w:rsidP="009A5598">
      <w:pPr>
        <w:tabs>
          <w:tab w:val="clear" w:pos="709"/>
          <w:tab w:val="right" w:leader="dot" w:pos="9383"/>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значимости уровней рисков в организации охраны труда</w:t>
      </w:r>
      <w:r w:rsidRPr="009A5598">
        <w:rPr>
          <w:rFonts w:ascii="Times New Roman" w:eastAsia="Times New Roman" w:hAnsi="Times New Roman" w:cs="Times New Roman"/>
          <w:color w:val="000000"/>
          <w:kern w:val="0"/>
          <w:sz w:val="26"/>
          <w:szCs w:val="26"/>
          <w:lang w:eastAsia="ru-RU" w:bidi="ru-RU"/>
        </w:rPr>
        <w:tab/>
        <w:t xml:space="preserve"> 117</w:t>
      </w:r>
    </w:p>
    <w:p w:rsidR="009A5598" w:rsidRPr="009A5598" w:rsidRDefault="009A5598" w:rsidP="009A5598">
      <w:pPr>
        <w:numPr>
          <w:ilvl w:val="2"/>
          <w:numId w:val="17"/>
        </w:numPr>
        <w:tabs>
          <w:tab w:val="clear" w:pos="709"/>
          <w:tab w:val="left" w:pos="1836"/>
        </w:tabs>
        <w:suppressAutoHyphens w:val="0"/>
        <w:spacing w:after="0" w:line="322" w:lineRule="exact"/>
        <w:ind w:left="10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Определение стратегии управления рисками в организации</w:t>
      </w:r>
    </w:p>
    <w:p w:rsidR="009A5598" w:rsidRPr="009A5598" w:rsidRDefault="009A5598" w:rsidP="009A5598">
      <w:pPr>
        <w:tabs>
          <w:tab w:val="clear" w:pos="709"/>
          <w:tab w:val="left" w:leader="dot" w:pos="4538"/>
          <w:tab w:val="left" w:leader="dot" w:pos="4848"/>
          <w:tab w:val="right" w:leader="dot" w:pos="9383"/>
        </w:tabs>
        <w:suppressAutoHyphens w:val="0"/>
        <w:spacing w:after="0" w:line="322" w:lineRule="exact"/>
        <w:ind w:left="10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охраны труда предприятия</w:t>
      </w:r>
      <w:r w:rsidRPr="009A5598">
        <w:rPr>
          <w:rFonts w:ascii="Times New Roman" w:eastAsia="Times New Roman" w:hAnsi="Times New Roman" w:cs="Times New Roman"/>
          <w:color w:val="000000"/>
          <w:kern w:val="0"/>
          <w:sz w:val="26"/>
          <w:szCs w:val="26"/>
          <w:lang w:eastAsia="ru-RU" w:bidi="ru-RU"/>
        </w:rPr>
        <w:tab/>
      </w:r>
      <w:r w:rsidRPr="009A5598">
        <w:rPr>
          <w:rFonts w:ascii="Times New Roman" w:eastAsia="Times New Roman" w:hAnsi="Times New Roman" w:cs="Times New Roman"/>
          <w:color w:val="000000"/>
          <w:kern w:val="0"/>
          <w:sz w:val="26"/>
          <w:szCs w:val="26"/>
          <w:lang w:eastAsia="ru-RU" w:bidi="ru-RU"/>
        </w:rPr>
        <w:tab/>
      </w:r>
      <w:r w:rsidRPr="009A5598">
        <w:rPr>
          <w:rFonts w:ascii="Times New Roman" w:eastAsia="Times New Roman" w:hAnsi="Times New Roman" w:cs="Times New Roman"/>
          <w:color w:val="000000"/>
          <w:kern w:val="0"/>
          <w:sz w:val="26"/>
          <w:szCs w:val="26"/>
          <w:lang w:eastAsia="ru-RU" w:bidi="ru-RU"/>
        </w:rPr>
        <w:tab/>
        <w:t xml:space="preserve"> 119</w:t>
      </w:r>
    </w:p>
    <w:p w:rsidR="009A5598" w:rsidRPr="009A5598" w:rsidRDefault="009A5598" w:rsidP="009A5598">
      <w:pPr>
        <w:tabs>
          <w:tab w:val="clear" w:pos="709"/>
          <w:tab w:val="right" w:leader="dot" w:pos="9383"/>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sectPr w:rsidR="009A5598" w:rsidRPr="009A5598">
          <w:pgSz w:w="11400" w:h="16704"/>
          <w:pgMar w:top="1418" w:right="739" w:bottom="1365" w:left="1190" w:header="0" w:footer="3" w:gutter="0"/>
          <w:cols w:space="720"/>
          <w:noEndnote/>
          <w:docGrid w:linePitch="360"/>
        </w:sectPr>
      </w:pPr>
      <w:r w:rsidRPr="009A5598">
        <w:rPr>
          <w:rFonts w:ascii="Times New Roman" w:eastAsia="Times New Roman" w:hAnsi="Times New Roman" w:cs="Times New Roman"/>
          <w:color w:val="000000"/>
          <w:kern w:val="0"/>
          <w:sz w:val="26"/>
          <w:szCs w:val="26"/>
          <w:lang w:eastAsia="ru-RU" w:bidi="ru-RU"/>
        </w:rPr>
        <w:t>Выводы</w:t>
      </w:r>
      <w:r w:rsidRPr="009A5598">
        <w:rPr>
          <w:rFonts w:ascii="Times New Roman" w:eastAsia="Times New Roman" w:hAnsi="Times New Roman" w:cs="Times New Roman"/>
          <w:color w:val="000000"/>
          <w:kern w:val="0"/>
          <w:sz w:val="26"/>
          <w:szCs w:val="26"/>
          <w:lang w:eastAsia="ru-RU" w:bidi="ru-RU"/>
        </w:rPr>
        <w:tab/>
        <w:t xml:space="preserve"> 123</w:t>
      </w:r>
      <w:r w:rsidRPr="009A5598">
        <w:rPr>
          <w:rFonts w:ascii="Times New Roman" w:eastAsia="Times New Roman" w:hAnsi="Times New Roman" w:cs="Times New Roman"/>
          <w:color w:val="000000"/>
          <w:kern w:val="0"/>
          <w:sz w:val="26"/>
          <w:szCs w:val="26"/>
          <w:lang w:eastAsia="ru-RU" w:bidi="ru-RU"/>
        </w:rPr>
        <w:fldChar w:fldCharType="end"/>
      </w:r>
    </w:p>
    <w:p w:rsidR="009A5598" w:rsidRPr="009A5598" w:rsidRDefault="009A5598" w:rsidP="009A5598">
      <w:pPr>
        <w:keepNext/>
        <w:keepLines/>
        <w:tabs>
          <w:tab w:val="clear" w:pos="709"/>
        </w:tabs>
        <w:suppressAutoHyphens w:val="0"/>
        <w:spacing w:after="292" w:line="340" w:lineRule="exact"/>
        <w:ind w:firstLine="0"/>
        <w:jc w:val="center"/>
        <w:outlineLvl w:val="1"/>
        <w:rPr>
          <w:rFonts w:ascii="Franklin Gothic Book" w:eastAsia="Franklin Gothic Book" w:hAnsi="Franklin Gothic Book" w:cs="Franklin Gothic Book"/>
          <w:color w:val="000000"/>
          <w:w w:val="70"/>
          <w:kern w:val="0"/>
          <w:sz w:val="34"/>
          <w:szCs w:val="34"/>
          <w:lang w:val="uk-UA" w:eastAsia="uk-UA" w:bidi="uk-UA"/>
        </w:rPr>
      </w:pPr>
      <w:bookmarkStart w:id="0" w:name="bookmark0"/>
      <w:r w:rsidRPr="009A5598">
        <w:rPr>
          <w:rFonts w:ascii="Franklin Gothic Book" w:eastAsia="Franklin Gothic Book" w:hAnsi="Franklin Gothic Book" w:cs="Franklin Gothic Book"/>
          <w:color w:val="000000"/>
          <w:w w:val="70"/>
          <w:kern w:val="0"/>
          <w:sz w:val="34"/>
          <w:szCs w:val="34"/>
          <w:lang w:val="uk-UA" w:eastAsia="uk-UA" w:bidi="uk-UA"/>
        </w:rPr>
        <w:t>з</w:t>
      </w:r>
      <w:bookmarkEnd w:id="0"/>
    </w:p>
    <w:p w:rsidR="009A5598" w:rsidRPr="009A5598" w:rsidRDefault="009A5598" w:rsidP="009A5598">
      <w:pPr>
        <w:tabs>
          <w:tab w:val="clear" w:pos="709"/>
          <w:tab w:val="right" w:leader="dot" w:pos="8708"/>
        </w:tabs>
        <w:suppressAutoHyphens w:val="0"/>
        <w:spacing w:after="0" w:line="322" w:lineRule="exact"/>
        <w:ind w:right="7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fldChar w:fldCharType="begin"/>
      </w:r>
      <w:r w:rsidRPr="009A5598">
        <w:rPr>
          <w:rFonts w:ascii="Times New Roman" w:eastAsia="Times New Roman" w:hAnsi="Times New Roman" w:cs="Times New Roman"/>
          <w:color w:val="000000"/>
          <w:kern w:val="0"/>
          <w:sz w:val="26"/>
          <w:szCs w:val="26"/>
          <w:lang w:eastAsia="ru-RU" w:bidi="ru-RU"/>
        </w:rPr>
        <w:instrText xml:space="preserve"> TOC \o "1-5" \h \z </w:instrText>
      </w:r>
      <w:r w:rsidRPr="009A5598">
        <w:rPr>
          <w:rFonts w:ascii="Times New Roman" w:eastAsia="Times New Roman" w:hAnsi="Times New Roman" w:cs="Times New Roman"/>
          <w:color w:val="000000"/>
          <w:kern w:val="0"/>
          <w:sz w:val="26"/>
          <w:szCs w:val="26"/>
          <w:lang w:eastAsia="ru-RU" w:bidi="ru-RU"/>
        </w:rPr>
        <w:fldChar w:fldCharType="separate"/>
      </w:r>
      <w:r w:rsidRPr="009A5598">
        <w:rPr>
          <w:rFonts w:ascii="Times New Roman" w:eastAsia="Times New Roman" w:hAnsi="Times New Roman" w:cs="Times New Roman"/>
          <w:color w:val="000000"/>
          <w:kern w:val="0"/>
          <w:sz w:val="26"/>
          <w:szCs w:val="26"/>
          <w:lang w:val="uk-UA" w:eastAsia="uk-UA" w:bidi="uk-UA"/>
        </w:rPr>
        <w:t xml:space="preserve">ГЛАВА 4. </w:t>
      </w:r>
      <w:r w:rsidRPr="009A5598">
        <w:rPr>
          <w:rFonts w:ascii="Times New Roman" w:eastAsia="Times New Roman" w:hAnsi="Times New Roman" w:cs="Times New Roman"/>
          <w:color w:val="000000"/>
          <w:kern w:val="0"/>
          <w:sz w:val="26"/>
          <w:szCs w:val="26"/>
          <w:lang w:eastAsia="ru-RU" w:bidi="ru-RU"/>
        </w:rPr>
        <w:t>РАЗРАБОТКА И АПРОБАЦИЯ МЕТОДИКИ ОЦЕНКИ И УПРАВЛЕНИЯ РИСКАМИ В ОРГАНИЗАЦИИ ОХРАНЫ ТРУДА СТРОИТЕЛЬНЫХ ПРЕДПРИЯТИЙ</w:t>
      </w:r>
      <w:r w:rsidRPr="009A5598">
        <w:rPr>
          <w:rFonts w:ascii="Times New Roman" w:eastAsia="Times New Roman" w:hAnsi="Times New Roman" w:cs="Times New Roman"/>
          <w:color w:val="000000"/>
          <w:kern w:val="0"/>
          <w:sz w:val="26"/>
          <w:szCs w:val="26"/>
          <w:lang w:eastAsia="ru-RU" w:bidi="ru-RU"/>
        </w:rPr>
        <w:tab/>
        <w:t xml:space="preserve"> 125</w:t>
      </w:r>
    </w:p>
    <w:p w:rsidR="009A5598" w:rsidRPr="009A5598" w:rsidRDefault="009A5598" w:rsidP="009A5598">
      <w:pPr>
        <w:tabs>
          <w:tab w:val="clear" w:pos="709"/>
        </w:tabs>
        <w:suppressAutoHyphens w:val="0"/>
        <w:spacing w:after="0" w:line="322" w:lineRule="exact"/>
        <w:ind w:left="38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4Л. Разработка методики оценки и управления рисками в</w:t>
      </w:r>
    </w:p>
    <w:p w:rsidR="009A5598" w:rsidRPr="009A5598" w:rsidRDefault="009A5598" w:rsidP="009A5598">
      <w:pPr>
        <w:tabs>
          <w:tab w:val="clear" w:pos="709"/>
          <w:tab w:val="right" w:leader="dot" w:pos="9371"/>
        </w:tabs>
        <w:suppressAutoHyphens w:val="0"/>
        <w:spacing w:after="0" w:line="322" w:lineRule="exact"/>
        <w:ind w:left="11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организации охраны труда предприятия</w:t>
      </w:r>
      <w:r w:rsidRPr="009A5598">
        <w:rPr>
          <w:rFonts w:ascii="Times New Roman" w:eastAsia="Times New Roman" w:hAnsi="Times New Roman" w:cs="Times New Roman"/>
          <w:color w:val="000000"/>
          <w:kern w:val="0"/>
          <w:sz w:val="26"/>
          <w:szCs w:val="26"/>
          <w:lang w:eastAsia="ru-RU" w:bidi="ru-RU"/>
        </w:rPr>
        <w:tab/>
        <w:t xml:space="preserve"> 125</w:t>
      </w:r>
    </w:p>
    <w:p w:rsidR="009A5598" w:rsidRPr="009A5598" w:rsidRDefault="009A5598" w:rsidP="009A5598">
      <w:pPr>
        <w:tabs>
          <w:tab w:val="clear" w:pos="709"/>
        </w:tabs>
        <w:suppressAutoHyphens w:val="0"/>
        <w:spacing w:after="0" w:line="322" w:lineRule="exact"/>
        <w:ind w:left="11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4Л.1. Оценка рисков по материалам аттестации рабочих мест</w:t>
      </w:r>
    </w:p>
    <w:p w:rsidR="009A5598" w:rsidRPr="009A5598" w:rsidRDefault="009A5598" w:rsidP="009A5598">
      <w:pPr>
        <w:tabs>
          <w:tab w:val="clear" w:pos="709"/>
          <w:tab w:val="right" w:leader="dot" w:pos="9371"/>
        </w:tabs>
        <w:suppressAutoHyphens w:val="0"/>
        <w:spacing w:after="0" w:line="322" w:lineRule="exact"/>
        <w:ind w:left="11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по условиям труда (АРМ)</w:t>
      </w:r>
      <w:r w:rsidRPr="009A5598">
        <w:rPr>
          <w:rFonts w:ascii="Times New Roman" w:eastAsia="Times New Roman" w:hAnsi="Times New Roman" w:cs="Times New Roman"/>
          <w:color w:val="000000"/>
          <w:kern w:val="0"/>
          <w:sz w:val="26"/>
          <w:szCs w:val="26"/>
          <w:lang w:eastAsia="ru-RU" w:bidi="ru-RU"/>
        </w:rPr>
        <w:tab/>
        <w:t xml:space="preserve"> 129</w:t>
      </w:r>
      <w:r w:rsidRPr="009A5598">
        <w:rPr>
          <w:rFonts w:ascii="Times New Roman" w:eastAsia="Times New Roman" w:hAnsi="Times New Roman" w:cs="Times New Roman"/>
          <w:color w:val="000000"/>
          <w:kern w:val="0"/>
          <w:sz w:val="26"/>
          <w:szCs w:val="26"/>
          <w:lang w:eastAsia="ru-RU" w:bidi="ru-RU"/>
        </w:rPr>
        <w:fldChar w:fldCharType="end"/>
      </w:r>
    </w:p>
    <w:p w:rsidR="009A5598" w:rsidRPr="009A5598" w:rsidRDefault="009A5598" w:rsidP="009A5598">
      <w:pPr>
        <w:numPr>
          <w:ilvl w:val="0"/>
          <w:numId w:val="18"/>
        </w:numPr>
        <w:tabs>
          <w:tab w:val="clear" w:pos="709"/>
          <w:tab w:val="left" w:pos="1425"/>
          <w:tab w:val="left" w:leader="dot" w:pos="8698"/>
        </w:tabs>
        <w:suppressAutoHyphens w:val="0"/>
        <w:spacing w:after="0" w:line="322" w:lineRule="exact"/>
        <w:ind w:left="11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Л .2. Оценка рисков по результатам производственного контроля (ПК) за состоянием охраны труда на предприятии... 131</w:t>
      </w:r>
    </w:p>
    <w:p w:rsidR="009A5598" w:rsidRPr="009A5598" w:rsidRDefault="009A5598" w:rsidP="009A5598">
      <w:pPr>
        <w:numPr>
          <w:ilvl w:val="0"/>
          <w:numId w:val="19"/>
        </w:numPr>
        <w:tabs>
          <w:tab w:val="clear" w:pos="709"/>
          <w:tab w:val="left" w:pos="1905"/>
          <w:tab w:val="left" w:leader="dot" w:pos="8684"/>
        </w:tabs>
        <w:suppressAutoHyphens w:val="0"/>
        <w:spacing w:after="0" w:line="322" w:lineRule="exact"/>
        <w:ind w:left="11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Разработка стратегии управления охраной труда в организации строительного комплекса на основе результатов оценки рисков (АРМ и ПК)</w:t>
      </w:r>
      <w:r w:rsidRPr="009A5598">
        <w:rPr>
          <w:rFonts w:ascii="Times New Roman" w:eastAsia="Times New Roman" w:hAnsi="Times New Roman" w:cs="Times New Roman"/>
          <w:color w:val="000000"/>
          <w:kern w:val="0"/>
          <w:sz w:val="26"/>
          <w:szCs w:val="26"/>
          <w:lang w:eastAsia="ru-RU" w:bidi="ru-RU"/>
        </w:rPr>
        <w:tab/>
      </w:r>
    </w:p>
    <w:p w:rsidR="009A5598" w:rsidRPr="009A5598" w:rsidRDefault="009A5598" w:rsidP="009A5598">
      <w:pPr>
        <w:numPr>
          <w:ilvl w:val="0"/>
          <w:numId w:val="20"/>
        </w:numPr>
        <w:tabs>
          <w:tab w:val="clear" w:pos="709"/>
          <w:tab w:val="left" w:pos="1175"/>
        </w:tabs>
        <w:suppressAutoHyphens w:val="0"/>
        <w:spacing w:after="0" w:line="322" w:lineRule="exact"/>
        <w:ind w:left="38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Апробация методики оценки и управления рисками в</w:t>
      </w:r>
    </w:p>
    <w:p w:rsidR="009A5598" w:rsidRPr="009A5598" w:rsidRDefault="009A5598" w:rsidP="009A5598">
      <w:pPr>
        <w:tabs>
          <w:tab w:val="clear" w:pos="709"/>
          <w:tab w:val="left" w:leader="dot" w:pos="8684"/>
        </w:tabs>
        <w:suppressAutoHyphens w:val="0"/>
        <w:spacing w:after="0" w:line="322" w:lineRule="exact"/>
        <w:ind w:left="1100"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организации охраны труда строительного предприятия ГУП РО 136 «Аксайское ДРСУ»</w:t>
      </w:r>
      <w:r w:rsidRPr="009A5598">
        <w:rPr>
          <w:rFonts w:ascii="Times New Roman" w:eastAsia="Times New Roman" w:hAnsi="Times New Roman" w:cs="Times New Roman"/>
          <w:color w:val="000000"/>
          <w:kern w:val="0"/>
          <w:sz w:val="26"/>
          <w:szCs w:val="26"/>
          <w:lang w:eastAsia="ru-RU" w:bidi="ru-RU"/>
        </w:rPr>
        <w:tab/>
      </w:r>
    </w:p>
    <w:p w:rsidR="009A5598" w:rsidRPr="009A5598" w:rsidRDefault="009A5598" w:rsidP="009A5598">
      <w:pPr>
        <w:numPr>
          <w:ilvl w:val="0"/>
          <w:numId w:val="20"/>
        </w:numPr>
        <w:tabs>
          <w:tab w:val="clear" w:pos="709"/>
          <w:tab w:val="left" w:pos="1175"/>
        </w:tabs>
        <w:suppressAutoHyphens w:val="0"/>
        <w:spacing w:after="0" w:line="322" w:lineRule="exact"/>
        <w:ind w:left="38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Оценка результатов апробации методики и внедрения системы</w:t>
      </w:r>
    </w:p>
    <w:p w:rsidR="009A5598" w:rsidRPr="009A5598" w:rsidRDefault="009A5598" w:rsidP="009A5598">
      <w:pPr>
        <w:tabs>
          <w:tab w:val="clear" w:pos="709"/>
          <w:tab w:val="right" w:leader="dot" w:pos="9371"/>
        </w:tabs>
        <w:suppressAutoHyphens w:val="0"/>
        <w:spacing w:after="0" w:line="322" w:lineRule="exact"/>
        <w:ind w:left="1100"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fldChar w:fldCharType="begin"/>
      </w:r>
      <w:r w:rsidRPr="009A5598">
        <w:rPr>
          <w:rFonts w:ascii="Times New Roman" w:eastAsia="Times New Roman" w:hAnsi="Times New Roman" w:cs="Times New Roman"/>
          <w:color w:val="000000"/>
          <w:kern w:val="0"/>
          <w:sz w:val="26"/>
          <w:szCs w:val="26"/>
          <w:lang w:eastAsia="ru-RU" w:bidi="ru-RU"/>
        </w:rPr>
        <w:instrText xml:space="preserve"> TOC \o "1-5" \h \z </w:instrText>
      </w:r>
      <w:r w:rsidRPr="009A5598">
        <w:rPr>
          <w:rFonts w:ascii="Times New Roman" w:eastAsia="Times New Roman" w:hAnsi="Times New Roman" w:cs="Times New Roman"/>
          <w:color w:val="000000"/>
          <w:kern w:val="0"/>
          <w:sz w:val="26"/>
          <w:szCs w:val="26"/>
          <w:lang w:eastAsia="ru-RU" w:bidi="ru-RU"/>
        </w:rPr>
        <w:fldChar w:fldCharType="separate"/>
      </w:r>
      <w:r w:rsidRPr="009A5598">
        <w:rPr>
          <w:rFonts w:ascii="Times New Roman" w:eastAsia="Times New Roman" w:hAnsi="Times New Roman" w:cs="Times New Roman"/>
          <w:color w:val="000000"/>
          <w:kern w:val="0"/>
          <w:sz w:val="26"/>
          <w:szCs w:val="26"/>
          <w:lang w:eastAsia="ru-RU" w:bidi="ru-RU"/>
        </w:rPr>
        <w:t>управления рисками в организации охраны труда ГУП РО «Аксайское ДРСУ»</w:t>
      </w:r>
      <w:r w:rsidRPr="009A5598">
        <w:rPr>
          <w:rFonts w:ascii="Times New Roman" w:eastAsia="Times New Roman" w:hAnsi="Times New Roman" w:cs="Times New Roman"/>
          <w:color w:val="000000"/>
          <w:kern w:val="0"/>
          <w:sz w:val="26"/>
          <w:szCs w:val="26"/>
          <w:lang w:eastAsia="ru-RU" w:bidi="ru-RU"/>
        </w:rPr>
        <w:tab/>
        <w:t xml:space="preserve"> 151</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Выводы</w:t>
      </w:r>
      <w:r w:rsidRPr="009A5598">
        <w:rPr>
          <w:rFonts w:ascii="Times New Roman" w:eastAsia="Times New Roman" w:hAnsi="Times New Roman" w:cs="Times New Roman"/>
          <w:color w:val="000000"/>
          <w:kern w:val="0"/>
          <w:sz w:val="26"/>
          <w:szCs w:val="26"/>
          <w:lang w:eastAsia="ru-RU" w:bidi="ru-RU"/>
        </w:rPr>
        <w:tab/>
        <w:t xml:space="preserve"> 159</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Заключение</w:t>
      </w:r>
      <w:r w:rsidRPr="009A5598">
        <w:rPr>
          <w:rFonts w:ascii="Times New Roman" w:eastAsia="Times New Roman" w:hAnsi="Times New Roman" w:cs="Times New Roman"/>
          <w:color w:val="000000"/>
          <w:kern w:val="0"/>
          <w:sz w:val="26"/>
          <w:szCs w:val="26"/>
          <w:lang w:eastAsia="ru-RU" w:bidi="ru-RU"/>
        </w:rPr>
        <w:tab/>
        <w:t xml:space="preserve"> 161</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Список использованной литературы</w:t>
      </w:r>
      <w:r w:rsidRPr="009A5598">
        <w:rPr>
          <w:rFonts w:ascii="Times New Roman" w:eastAsia="Times New Roman" w:hAnsi="Times New Roman" w:cs="Times New Roman"/>
          <w:color w:val="000000"/>
          <w:kern w:val="0"/>
          <w:sz w:val="26"/>
          <w:szCs w:val="26"/>
          <w:lang w:eastAsia="ru-RU" w:bidi="ru-RU"/>
        </w:rPr>
        <w:tab/>
        <w:t xml:space="preserve"> 163</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Приложения</w:t>
      </w:r>
      <w:r w:rsidRPr="009A5598">
        <w:rPr>
          <w:rFonts w:ascii="Times New Roman" w:eastAsia="Times New Roman" w:hAnsi="Times New Roman" w:cs="Times New Roman"/>
          <w:color w:val="000000"/>
          <w:kern w:val="0"/>
          <w:sz w:val="26"/>
          <w:szCs w:val="26"/>
          <w:lang w:eastAsia="ru-RU" w:bidi="ru-RU"/>
        </w:rPr>
        <w:tab/>
        <w:t xml:space="preserve"> 179</w:t>
      </w:r>
    </w:p>
    <w:p w:rsidR="009A5598" w:rsidRPr="009A5598" w:rsidRDefault="009A5598" w:rsidP="009A5598">
      <w:pPr>
        <w:tabs>
          <w:tab w:val="clear" w:pos="709"/>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Приложение А. Систематизация, контролируемых вопросов при осуществлении 1, 2 и 3-ей ступени производственного контроля в</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организациях строительного комплекса</w:t>
      </w:r>
      <w:r w:rsidRPr="009A5598">
        <w:rPr>
          <w:rFonts w:ascii="Times New Roman" w:eastAsia="Times New Roman" w:hAnsi="Times New Roman" w:cs="Times New Roman"/>
          <w:color w:val="000000"/>
          <w:kern w:val="0"/>
          <w:sz w:val="26"/>
          <w:szCs w:val="26"/>
          <w:lang w:eastAsia="ru-RU" w:bidi="ru-RU"/>
        </w:rPr>
        <w:tab/>
        <w:t xml:space="preserve"> 180</w:t>
      </w:r>
    </w:p>
    <w:p w:rsidR="009A5598" w:rsidRPr="009A5598" w:rsidRDefault="009A5598" w:rsidP="009A5598">
      <w:pPr>
        <w:tabs>
          <w:tab w:val="clear" w:pos="709"/>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Приложение Б. Карты рисков (по данным АРМ) строительной</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организации («Аксайское ДРСУ»)</w:t>
      </w:r>
      <w:r w:rsidRPr="009A5598">
        <w:rPr>
          <w:rFonts w:ascii="Times New Roman" w:eastAsia="Times New Roman" w:hAnsi="Times New Roman" w:cs="Times New Roman"/>
          <w:color w:val="000000"/>
          <w:kern w:val="0"/>
          <w:sz w:val="26"/>
          <w:szCs w:val="26"/>
          <w:lang w:eastAsia="ru-RU" w:bidi="ru-RU"/>
        </w:rPr>
        <w:tab/>
        <w:t xml:space="preserve"> 185</w:t>
      </w:r>
    </w:p>
    <w:p w:rsidR="009A5598" w:rsidRPr="009A5598" w:rsidRDefault="009A5598" w:rsidP="009A5598">
      <w:pPr>
        <w:tabs>
          <w:tab w:val="clear" w:pos="709"/>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Приложение В. Карты рисков (по данным ПК) строительной</w:t>
      </w:r>
    </w:p>
    <w:p w:rsidR="009A5598" w:rsidRPr="009A5598" w:rsidRDefault="009A5598" w:rsidP="009A5598">
      <w:pPr>
        <w:tabs>
          <w:tab w:val="clear" w:pos="709"/>
          <w:tab w:val="right" w:leader="dot" w:pos="9371"/>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организации («Аксайское ДРСУ»)</w:t>
      </w:r>
      <w:r w:rsidRPr="009A5598">
        <w:rPr>
          <w:rFonts w:ascii="Times New Roman" w:eastAsia="Times New Roman" w:hAnsi="Times New Roman" w:cs="Times New Roman"/>
          <w:color w:val="000000"/>
          <w:kern w:val="0"/>
          <w:sz w:val="26"/>
          <w:szCs w:val="26"/>
          <w:lang w:eastAsia="ru-RU" w:bidi="ru-RU"/>
        </w:rPr>
        <w:tab/>
        <w:t xml:space="preserve"> 190</w:t>
      </w:r>
    </w:p>
    <w:p w:rsidR="009A5598" w:rsidRPr="009A5598" w:rsidRDefault="009A5598" w:rsidP="009A5598">
      <w:pPr>
        <w:tabs>
          <w:tab w:val="clear" w:pos="709"/>
          <w:tab w:val="right" w:pos="9371"/>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Приложение Г. Акт внедрения результатов научно-исследовательской работы в научный и учебный процесс высшего учебного заведения</w:t>
      </w:r>
      <w:r w:rsidRPr="009A5598">
        <w:rPr>
          <w:rFonts w:ascii="Times New Roman" w:eastAsia="Times New Roman" w:hAnsi="Times New Roman" w:cs="Times New Roman"/>
          <w:color w:val="000000"/>
          <w:kern w:val="0"/>
          <w:sz w:val="26"/>
          <w:szCs w:val="26"/>
          <w:lang w:eastAsia="ru-RU" w:bidi="ru-RU"/>
        </w:rPr>
        <w:tab/>
        <w:t>195</w:t>
      </w:r>
    </w:p>
    <w:p w:rsidR="009A5598" w:rsidRPr="009A5598" w:rsidRDefault="009A5598" w:rsidP="009A5598">
      <w:pPr>
        <w:tabs>
          <w:tab w:val="clear" w:pos="709"/>
          <w:tab w:val="right" w:leader="dot" w:pos="8708"/>
        </w:tabs>
        <w:suppressAutoHyphens w:val="0"/>
        <w:spacing w:after="0" w:line="322" w:lineRule="exact"/>
        <w:ind w:right="700" w:firstLine="0"/>
        <w:rPr>
          <w:rFonts w:ascii="Times New Roman" w:eastAsia="Times New Roman" w:hAnsi="Times New Roman" w:cs="Times New Roman"/>
          <w:color w:val="000000"/>
          <w:kern w:val="0"/>
          <w:sz w:val="26"/>
          <w:szCs w:val="26"/>
          <w:lang w:eastAsia="ru-RU" w:bidi="ru-RU"/>
        </w:rPr>
        <w:sectPr w:rsidR="009A5598" w:rsidRPr="009A5598">
          <w:pgSz w:w="11400" w:h="16704"/>
          <w:pgMar w:top="755" w:right="744" w:bottom="755" w:left="1214" w:header="0" w:footer="3" w:gutter="0"/>
          <w:cols w:space="720"/>
          <w:noEndnote/>
          <w:docGrid w:linePitch="360"/>
        </w:sectPr>
      </w:pPr>
      <w:r w:rsidRPr="009A5598">
        <w:rPr>
          <w:rFonts w:ascii="Times New Roman" w:eastAsia="Times New Roman" w:hAnsi="Times New Roman" w:cs="Times New Roman"/>
          <w:color w:val="000000"/>
          <w:kern w:val="0"/>
          <w:sz w:val="26"/>
          <w:szCs w:val="26"/>
          <w:lang w:eastAsia="ru-RU" w:bidi="ru-RU"/>
        </w:rPr>
        <w:t>Приложение Д. Акт внедрения результатов научно-исследовательской работы в работу службы охраны труда и промышленной безопасности ГУП РО «Аксайское ДРСУ»</w:t>
      </w:r>
      <w:r w:rsidRPr="009A5598">
        <w:rPr>
          <w:rFonts w:ascii="Times New Roman" w:eastAsia="Times New Roman" w:hAnsi="Times New Roman" w:cs="Times New Roman"/>
          <w:color w:val="000000"/>
          <w:kern w:val="0"/>
          <w:sz w:val="26"/>
          <w:szCs w:val="26"/>
          <w:lang w:eastAsia="ru-RU" w:bidi="ru-RU"/>
        </w:rPr>
        <w:tab/>
        <w:t xml:space="preserve"> 196</w:t>
      </w:r>
      <w:r w:rsidRPr="009A5598">
        <w:rPr>
          <w:rFonts w:ascii="Times New Roman" w:eastAsia="Times New Roman" w:hAnsi="Times New Roman" w:cs="Times New Roman"/>
          <w:color w:val="000000"/>
          <w:kern w:val="0"/>
          <w:sz w:val="26"/>
          <w:szCs w:val="26"/>
          <w:lang w:eastAsia="ru-RU" w:bidi="ru-RU"/>
        </w:rPr>
        <w:fldChar w:fldCharType="end"/>
      </w:r>
    </w:p>
    <w:p w:rsidR="009A5598" w:rsidRPr="009A5598" w:rsidRDefault="009A5598" w:rsidP="009A5598">
      <w:pPr>
        <w:tabs>
          <w:tab w:val="clear" w:pos="709"/>
        </w:tabs>
        <w:suppressAutoHyphens w:val="0"/>
        <w:spacing w:after="476" w:line="260" w:lineRule="exact"/>
        <w:ind w:left="20" w:firstLine="0"/>
        <w:jc w:val="center"/>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Введение</w:t>
      </w:r>
    </w:p>
    <w:p w:rsidR="009A5598" w:rsidRPr="009A5598" w:rsidRDefault="009A5598" w:rsidP="009A559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Актуальность темы исследования. В </w:t>
      </w:r>
      <w:r w:rsidRPr="009A5598">
        <w:rPr>
          <w:rFonts w:ascii="Times New Roman" w:eastAsia="Times New Roman" w:hAnsi="Times New Roman" w:cs="Times New Roman"/>
          <w:color w:val="000000"/>
          <w:kern w:val="0"/>
          <w:sz w:val="26"/>
          <w:szCs w:val="26"/>
          <w:lang w:eastAsia="ru-RU" w:bidi="ru-RU"/>
        </w:rPr>
        <w:t>условиях рыночных преобразований решение проблем охраны труда работающих, обеспечения безопасных и здоровых условий на производстве стало одной из важнейших задач политики нашего государства, фактором роста национальной безопасности.</w:t>
      </w:r>
    </w:p>
    <w:p w:rsidR="009A5598" w:rsidRPr="009A5598" w:rsidRDefault="009A5598" w:rsidP="009A559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Перестройка и последующие за ней политические процессы, приведшие к дезинтеграции союзного государства, разрушение единого народнохозяйственного комплекса и систем его управления привели к катастрофическому износу основных производственных фондов в строительстве, резкому снижению квалификации и компетентности персонала, а также системы ответственности за состояние безопасности технологических процессов и производственного аппарата управления в целом. Особенно за последние 10 лет в связи с преобразованием и изменениями организационно-правовых форм большинства предприятий и организаций, развитием малого и среднего бизнеса в строительстве на фоне отсутствия механизма экономической заинтересованности работодателей за сохранение здоровья работников наблюдалось резкое снижение объемов работ по охране труда и финансирования мероприятий по улучшению условий труда [2, 5, 18, 20].</w:t>
      </w:r>
    </w:p>
    <w:p w:rsidR="009A5598" w:rsidRPr="009A5598" w:rsidRDefault="009A5598" w:rsidP="009A5598">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Выше изложенное свидетельствует о том, что разработка мер, направленных на осознание строительным бизнесом своей ответственности за сохранение и укрепление здоровья работающего населения является важнейшим аспектом формирования и развития современной системы управления охраной труда (СУОТ). Эта система в строительных организациях в настоящее время становится составляющим звеном общей системы управления производством и предусматривает решение вопросов обеспечения безопасности на всех стадиях производственно</w:t>
      </w:r>
      <w:r w:rsidRPr="009A5598">
        <w:rPr>
          <w:rFonts w:ascii="Times New Roman" w:eastAsia="Times New Roman" w:hAnsi="Times New Roman" w:cs="Times New Roman"/>
          <w:color w:val="000000"/>
          <w:kern w:val="0"/>
          <w:sz w:val="26"/>
          <w:szCs w:val="26"/>
          <w:lang w:eastAsia="ru-RU" w:bidi="ru-RU"/>
        </w:rPr>
        <w:softHyphen/>
        <w:t>технологического процесса и за его пределами.</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Всякое управление предполагает целенаправленное воздействие на управляемый объект путем регулирования тех факторов, от которых зависит его состояние. По общепризнанной классификации все факторы, от которых зависит состояние охраны труда в организации подразделяются на: организационные, технические, санитарно-гигиенические и психофизиологические. Эти факторы действуют как самостоятельно, так и в комплексе, образуя целостную систему. Задачи, решаемые СУОТ в организации, в своем комплексе соответствуют общепризнанным основным функциям управляющих систем [92, 112].</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Использование принципа системности в управлении безопасностью труда на предприятиях строительного комплекса предполагает всесторонний анализ показателей состояния реализации СУ ОТ, рассмотрение возможных альтернатив принимаемых решений, координацию усилий на приоритетных направлениях, оценку возможных управленческих действий в каждом элементе и компоненте системы [101].</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Усиление внимания к человеку на производстве, возрастание роли субъективного фактора в строительстве и промышленности - это общемировая тенденция нового времени. Безопасный труд становится важнейшей социальной ценностью. В промышленно развитых странах вопросам безопасности в сфере производства уделяется серьезное внимание, причем важнейшим направлением здесь является совершенствование системы управления охраной труда и промышленной безопасности. В условиях современной России проблема безопасности труда обострилась кризисным развитием страны в 90-е г. XX века и продолжает оставаться актуальной в настоящее время [124].</w:t>
      </w:r>
    </w:p>
    <w:p w:rsidR="009A5598" w:rsidRPr="009A5598" w:rsidRDefault="009A5598" w:rsidP="009A5598">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Исследование современного состояния строительной отрасли в нашей стране позволило выявить как положительные тенденции ее развития, так и</w:t>
      </w:r>
    </w:p>
    <w:p w:rsidR="009A5598" w:rsidRPr="009A5598" w:rsidRDefault="009A5598" w:rsidP="009A559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целый ряд нерешенных проблем. Во многих предприятиях и организациях стройиндустрии, осуществляющих производственную деятельность, отсутствует четко сформированная система управления охраной труда. Работы в этой сфере проводятся в основном тогда, когда возникает вполне очевидная угроза безопасности на рабочих местах, в связи с несчастным случаем на производстве или предписанием инспектора органа надзора и контроля, с требованием устранения нарушений законодательства и иных нормативных правовых актов по охране труда. Аналогичное отношение к охране труда характерно также для организаций малого и среднего бизнеса, где, как правило, вообще отсутствует понятие о системе управления охраной труда. Процессы экономической интеграции России в международное сообщество выдвигают новые требования к системам управления охраной труда предприятий и организаций, ориентируют на использование международных стандартов при их создании и совершенствовании [125, 139, 141].</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Статистические данные свидетельствуют, что случаи аварий и травматизма в строительстве, чаще всего происходят по организационным причинам, в результате неправильных действий, как рабочих, так и инженерно-технических работников, а также за счет снижения требований к организации охраны труда на производстве [22, 132].</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Одной из серьезных проблем в системе управления охраной труда в организациях строительного комплекса, является то, что она построена на принципах реагирования на опасные случаи и ситуации, а не на принципах их профилактики, что не позволяет определять наиболее важные и первостепенные направления профилактической работы по охране труда. Это приводит к разработке большого количества мероприятий и нерациональному распределению и расходованию средств, выделяемых на охрану труда [125].</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Из всего этого следует, что существует широкое поле исследовательской деятельности по развитию и совершенствованию систем управления охраной труда на предприятиях строительной отрасли, а также возможность проведения творческого поиска по решению данной проблемы.</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Построение эффективной, жизнеспособной системы управления охраной труда в строительной отрасли требует дальнейшего развития методических подходов к формированию СУ ОТ и разработки методик направленных на повышение ее эффективности, что и обусловило выбор темы, постановку цели и задач исследования.</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Целью работы является </w:t>
      </w:r>
      <w:r w:rsidRPr="009A5598">
        <w:rPr>
          <w:rFonts w:ascii="Times New Roman" w:eastAsia="Times New Roman" w:hAnsi="Times New Roman" w:cs="Times New Roman"/>
          <w:color w:val="000000"/>
          <w:kern w:val="0"/>
          <w:sz w:val="26"/>
          <w:szCs w:val="26"/>
          <w:lang w:eastAsia="ru-RU" w:bidi="ru-RU"/>
        </w:rPr>
        <w:t>совершенствование методических основ организации безопасности труда и повышение эффективности функционирования СУ ОТ на основе системы управления рисками для предприятий строительного комплекса.</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Для достижения поставленной цели в работе решались следующие задачи:</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состояния охраны труда в строительстве и определение основных направлений повышения эффективности СУ ОТ;</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систематизация подходов к формированию современных систем организации и управления охраной труда на предприятиях строительного комплекса;</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подходов к оценке и управлению рисками в организации охраны труда;</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разработка методического подхода к совершенствованию системы организации охраны труда на основе адаптации методологии риск- менеджмента к условиям предприятий строительного комплекса;</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определение структурной схемы системы управления рисками в рамках СУОТ строительных предприятий;</w:t>
      </w:r>
    </w:p>
    <w:p w:rsidR="009A5598" w:rsidRPr="009A5598" w:rsidRDefault="009A5598" w:rsidP="009A5598">
      <w:pPr>
        <w:numPr>
          <w:ilvl w:val="0"/>
          <w:numId w:val="21"/>
        </w:numPr>
        <w:tabs>
          <w:tab w:val="clear" w:pos="709"/>
          <w:tab w:val="left" w:pos="94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разработка модели управления рисками в организации охраны труда на предприятиях строительного комплекса;</w:t>
      </w:r>
    </w:p>
    <w:p w:rsidR="009A5598" w:rsidRPr="009A5598" w:rsidRDefault="009A5598" w:rsidP="009A5598">
      <w:pPr>
        <w:numPr>
          <w:ilvl w:val="0"/>
          <w:numId w:val="21"/>
        </w:numPr>
        <w:tabs>
          <w:tab w:val="clear" w:pos="709"/>
          <w:tab w:val="left" w:pos="96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совершенствование расчетной модели оценки рисков в организации охраны труда предприятий строительного комплекса;</w:t>
      </w:r>
    </w:p>
    <w:p w:rsidR="009A5598" w:rsidRPr="009A5598" w:rsidRDefault="009A5598" w:rsidP="009A5598">
      <w:pPr>
        <w:numPr>
          <w:ilvl w:val="0"/>
          <w:numId w:val="21"/>
        </w:numPr>
        <w:tabs>
          <w:tab w:val="clear" w:pos="709"/>
          <w:tab w:val="left" w:pos="96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разработка методики оценки и управления рисками в организации охраны труда для практического использования на предприятиях строительного комплекса.</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Основная идея работы заключается в </w:t>
      </w:r>
      <w:r w:rsidRPr="009A5598">
        <w:rPr>
          <w:rFonts w:ascii="Times New Roman" w:eastAsia="Times New Roman" w:hAnsi="Times New Roman" w:cs="Times New Roman"/>
          <w:color w:val="000000"/>
          <w:kern w:val="0"/>
          <w:sz w:val="26"/>
          <w:szCs w:val="26"/>
          <w:lang w:eastAsia="ru-RU" w:bidi="ru-RU"/>
        </w:rPr>
        <w:t>совершенствовании и повышении эффективности СУОТ, на основе перехода в организации охраны труда к управлению рисками, сопутствующими производственной деятельности строительных предприятий.</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Методологические и теоретические основы исследования.</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Проблема создания эффективно функционирующих СУ ОТ для обеспечения качественной трудовой деятельности привлекает внимание ученых многие годы.</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Положения и результаты диссертационного исследования базируются на трудах российских и зарубежных ученых в области охраны труда, безопасности жизнедеятельности, теории оценки риска, психологии и социологии, менеджмента охраны труда, экономики и системного анализа, а также законодательных актах в области охраны труда и производственной безопасности. Информационной основой исследования являются данные федеральной и региональной статистики, сведения о деятельности строительных предприятий по результатам проведения аттестации рабочих мест и производственного контроля, выбранных в качестве объектов исследования.</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Существует целый ряд публикаций зарубежных социологов и экономистов, изучающих проблему эффективного и безопасного труда и управления процессом охраны труда. Это работы М. Альберта, М. Мескона, Ф. Хедоури, Ф. Тейлора, Ф. Херцберга и других. В них изложены теоретические основы и практические проблемы управления охраной труда на предприятиях развитых стран Европы и Америки.</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Вопросы социальной трансформации российского общества и ее влияние на систему управления охраной труда раскрыты в трудах Е. Бабосова, И. Бутенко, А. Бороноева, О. Богомолова, В. Добренькова, В. Иванова, В. Жукова, Т. Заславской, Г. Осипова, Л. Панковой, Н. Руткевич, Ж. Тощенко, В. Рыбкиной и других.</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Проблемы, относящиеся к безопасному труду в условиях реформирования общества исследовали Н.И. Дряхлов, В.Н. Стегний, Г.Е. Зборовский, Т.Ф. Дорохина, А.И. Кравченко, Д.Ж. Маркович и другие.</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Научной базой работы послужили исследования и разработки отечественных и зарубежных ученых, посвященные проблемам создания эффективных управленческих систем в области охраны труда: В.Н. Азарова, С.В. Белова, В.И. Беспалова, Е.И. Богуславского, В.И. Булыгина, Д.М. Виноградова, А.И. Кондратьева, Д.В. Коптева, В.И. Кириченко, Б.У. Месхи, Н.М. Местечкиной, Е.Е. Орлова, В.А. Пчелинцева, А.А. Романчук, М.Я. Ройтман, О.Н. Русака, О.П. Сидельниковой, С.К. Стребко, Н.Н. Карнаух, И.Н. Пашина и др.</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Основой в исследовании теоретических и методологических проблем внедрения в практику трудоохранной деятельности систем управления рисками, стали труды: П.Г. Белова, И. А. Боброва, М. С. Елухова, А. А. Кирюшкина, И. И. Кузьмина, М.В. Лисанова, В.Ф. Мартынюк, В. Роик, Н.А. Страховой, А.В. Фролова и др.</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Однако вопросы совершенствования системы управления охраной труда и ее влияния на безопасность строительных организаций в условиях преобразования российского общества освещены недостаточно. До сих пор в печати встречается мало работ, освещающих подходы к изучению эффективности реализации СУ ОТ и анализа результатов ее функционирования в отдельной организации на основе системного подхода и принципов риск-менеджмента.</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Несмотря на значительный вклад в решение проблемы указанными учеными, методического подхода к совершенствованию эффективно функционирующей СУ ОТ в организации строительного комплекса не создано.</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Необходимость дальнейшей разработки теоретических и методических положений по совершенствованию систем управления охраной труда строительного предприятия (организации), позволяющих корректировать существующие системы или создавать новые, обусловила выбор темы, постановку цели и задач исследования.</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многих исследований показал [45, 111, 128, 141, 148 и др.], что подобный системный подход к разработке методических основ и научно</w:t>
      </w:r>
      <w:r w:rsidRPr="009A5598">
        <w:rPr>
          <w:rFonts w:ascii="Times New Roman" w:eastAsia="Times New Roman" w:hAnsi="Times New Roman" w:cs="Times New Roman"/>
          <w:color w:val="000000"/>
          <w:kern w:val="0"/>
          <w:sz w:val="26"/>
          <w:szCs w:val="26"/>
          <w:lang w:eastAsia="ru-RU" w:bidi="ru-RU"/>
        </w:rPr>
        <w:softHyphen/>
        <w:t>практических рекомендаций по совершенствованию системы управления охраной труда в организациях строительного комплекса предпринят впервые.</w:t>
      </w:r>
    </w:p>
    <w:p w:rsidR="009A5598" w:rsidRPr="009A5598" w:rsidRDefault="009A5598" w:rsidP="009A5598">
      <w:pPr>
        <w:tabs>
          <w:tab w:val="clear" w:pos="709"/>
          <w:tab w:val="left" w:pos="781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Методы исследования </w:t>
      </w:r>
      <w:r w:rsidRPr="009A5598">
        <w:rPr>
          <w:rFonts w:ascii="Times New Roman" w:eastAsia="Times New Roman" w:hAnsi="Times New Roman" w:cs="Times New Roman"/>
          <w:color w:val="000000"/>
          <w:kern w:val="0"/>
          <w:sz w:val="26"/>
          <w:szCs w:val="26"/>
          <w:lang w:eastAsia="ru-RU" w:bidi="ru-RU"/>
        </w:rPr>
        <w:t>включали: аналитическое обобщение научных разработок и теоретических исследований в области управления охраной труда и менеджмента риска; использование данных официальной статистики; моделирование управления рисками в рамках СУ ОТ организации; обработку практических результатов аттестации рабочих мест по условиям труда (АРМ) и производственного контроля (ПК) предприятий строительного комплекса методами математической статистики и графического</w:t>
      </w:r>
      <w:r w:rsidRPr="009A5598">
        <w:rPr>
          <w:rFonts w:ascii="Times New Roman" w:eastAsia="Times New Roman" w:hAnsi="Times New Roman" w:cs="Times New Roman"/>
          <w:color w:val="000000"/>
          <w:kern w:val="0"/>
          <w:sz w:val="26"/>
          <w:szCs w:val="26"/>
          <w:lang w:eastAsia="ru-RU" w:bidi="ru-RU"/>
        </w:rPr>
        <w:tab/>
        <w:t>анализа с</w:t>
      </w:r>
    </w:p>
    <w:p w:rsidR="009A5598" w:rsidRPr="009A5598" w:rsidRDefault="009A5598" w:rsidP="009A559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 xml:space="preserve">использованием ПЭВМ и программного пакета </w:t>
      </w:r>
      <w:r w:rsidRPr="009A5598">
        <w:rPr>
          <w:rFonts w:ascii="Times New Roman" w:eastAsia="Times New Roman" w:hAnsi="Times New Roman" w:cs="Times New Roman"/>
          <w:i/>
          <w:iCs/>
          <w:color w:val="000000"/>
          <w:kern w:val="0"/>
          <w:sz w:val="26"/>
          <w:szCs w:val="26"/>
          <w:lang w:val="en-US" w:eastAsia="en-US" w:bidi="en-US"/>
        </w:rPr>
        <w:t>Microsoft</w:t>
      </w:r>
      <w:r w:rsidRPr="009A5598">
        <w:rPr>
          <w:rFonts w:ascii="Times New Roman" w:eastAsia="Times New Roman" w:hAnsi="Times New Roman" w:cs="Times New Roman"/>
          <w:i/>
          <w:iCs/>
          <w:color w:val="000000"/>
          <w:kern w:val="0"/>
          <w:sz w:val="26"/>
          <w:szCs w:val="26"/>
          <w:lang w:eastAsia="en-US" w:bidi="en-US"/>
        </w:rPr>
        <w:t xml:space="preserve"> </w:t>
      </w:r>
      <w:r w:rsidRPr="009A5598">
        <w:rPr>
          <w:rFonts w:ascii="Times New Roman" w:eastAsia="Times New Roman" w:hAnsi="Times New Roman" w:cs="Times New Roman"/>
          <w:i/>
          <w:iCs/>
          <w:color w:val="000000"/>
          <w:kern w:val="0"/>
          <w:sz w:val="26"/>
          <w:szCs w:val="26"/>
          <w:lang w:val="en-US" w:eastAsia="en-US" w:bidi="en-US"/>
        </w:rPr>
        <w:t>Excel</w:t>
      </w:r>
      <w:r w:rsidRPr="009A5598">
        <w:rPr>
          <w:rFonts w:ascii="Times New Roman" w:eastAsia="Times New Roman" w:hAnsi="Times New Roman" w:cs="Times New Roman"/>
          <w:i/>
          <w:iCs/>
          <w:color w:val="000000"/>
          <w:kern w:val="0"/>
          <w:sz w:val="26"/>
          <w:szCs w:val="26"/>
          <w:lang w:eastAsia="en-US" w:bidi="en-US"/>
        </w:rPr>
        <w:t>.</w:t>
      </w:r>
    </w:p>
    <w:p w:rsidR="009A5598" w:rsidRPr="009A5598" w:rsidRDefault="009A5598" w:rsidP="009A5598">
      <w:pPr>
        <w:tabs>
          <w:tab w:val="clear" w:pos="709"/>
          <w:tab w:val="left" w:pos="3672"/>
          <w:tab w:val="left" w:pos="5261"/>
          <w:tab w:val="left" w:pos="781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Особое внимание в ходе исследования было уделено комплексному анализу функционирования системы управления охраной труда по результатам проверок за соблюдением требований охраны труда на рабочих местах в контексте расчета и прогнозирования рисков. Это позволило более предметно определить специфику системы управления охраной труда в конкретной организации,</w:t>
      </w:r>
      <w:r w:rsidRPr="009A5598">
        <w:rPr>
          <w:rFonts w:ascii="Times New Roman" w:eastAsia="Times New Roman" w:hAnsi="Times New Roman" w:cs="Times New Roman"/>
          <w:color w:val="000000"/>
          <w:kern w:val="0"/>
          <w:sz w:val="26"/>
          <w:szCs w:val="26"/>
          <w:lang w:eastAsia="ru-RU" w:bidi="ru-RU"/>
        </w:rPr>
        <w:tab/>
        <w:t>выявить</w:t>
      </w:r>
      <w:r w:rsidRPr="009A5598">
        <w:rPr>
          <w:rFonts w:ascii="Times New Roman" w:eastAsia="Times New Roman" w:hAnsi="Times New Roman" w:cs="Times New Roman"/>
          <w:color w:val="000000"/>
          <w:kern w:val="0"/>
          <w:sz w:val="26"/>
          <w:szCs w:val="26"/>
          <w:lang w:eastAsia="ru-RU" w:bidi="ru-RU"/>
        </w:rPr>
        <w:tab/>
        <w:t>возможности и</w:t>
      </w:r>
      <w:r w:rsidRPr="009A5598">
        <w:rPr>
          <w:rFonts w:ascii="Times New Roman" w:eastAsia="Times New Roman" w:hAnsi="Times New Roman" w:cs="Times New Roman"/>
          <w:color w:val="000000"/>
          <w:kern w:val="0"/>
          <w:sz w:val="26"/>
          <w:szCs w:val="26"/>
          <w:lang w:eastAsia="ru-RU" w:bidi="ru-RU"/>
        </w:rPr>
        <w:tab/>
        <w:t>пути ее</w:t>
      </w:r>
    </w:p>
    <w:p w:rsidR="009A5598" w:rsidRPr="009A5598" w:rsidRDefault="009A5598" w:rsidP="009A5598">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совершенствования.</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Обоснованность и достоверность </w:t>
      </w:r>
      <w:r w:rsidRPr="009A5598">
        <w:rPr>
          <w:rFonts w:ascii="Times New Roman" w:eastAsia="Times New Roman" w:hAnsi="Times New Roman" w:cs="Times New Roman"/>
          <w:color w:val="000000"/>
          <w:kern w:val="0"/>
          <w:sz w:val="26"/>
          <w:szCs w:val="26"/>
          <w:lang w:eastAsia="ru-RU" w:bidi="ru-RU"/>
        </w:rPr>
        <w:t>научных положений, сделанных выводов и рекомендаций подтверждается:</w:t>
      </w:r>
    </w:p>
    <w:p w:rsidR="009A5598" w:rsidRPr="009A5598" w:rsidRDefault="009A5598" w:rsidP="009A5598">
      <w:pPr>
        <w:numPr>
          <w:ilvl w:val="0"/>
          <w:numId w:val="21"/>
        </w:numPr>
        <w:tabs>
          <w:tab w:val="clear" w:pos="709"/>
          <w:tab w:val="left" w:pos="955"/>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применением классических положений теоретического анализа, планированием необходимого объема экспериментально-аналитических исследований, подтверждена удовлетворяющей сходимостью теоретических результатов при апробировании методики с результатами экспериментальных исследований, отражающими эффективность применения методики в реальных производственных условиях, характеризующих снижение уровней рисков в охране труда.</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Научная новизна диссертационной работы </w:t>
      </w:r>
      <w:r w:rsidRPr="009A5598">
        <w:rPr>
          <w:rFonts w:ascii="Times New Roman" w:eastAsia="Times New Roman" w:hAnsi="Times New Roman" w:cs="Times New Roman"/>
          <w:color w:val="000000"/>
          <w:kern w:val="0"/>
          <w:sz w:val="26"/>
          <w:szCs w:val="26"/>
          <w:lang w:eastAsia="ru-RU" w:bidi="ru-RU"/>
        </w:rPr>
        <w:t>заключается в следующем:</w:t>
      </w:r>
    </w:p>
    <w:p w:rsidR="009A5598" w:rsidRPr="009A5598" w:rsidRDefault="009A5598" w:rsidP="009A5598">
      <w:pPr>
        <w:numPr>
          <w:ilvl w:val="0"/>
          <w:numId w:val="21"/>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предложена систематизация подходов к организации охраны труда на предприятиях строительного комплекса (директивное управление, менеджмент охраны труда, интегрированные системы управления), позволившая определить сопряжение систем управления охраной труда и менеджмента риска, как механизм повышения эффективности СУ ОТ;</w:t>
      </w:r>
    </w:p>
    <w:p w:rsidR="009A5598" w:rsidRPr="009A5598" w:rsidRDefault="009A5598" w:rsidP="009A5598">
      <w:pPr>
        <w:numPr>
          <w:ilvl w:val="0"/>
          <w:numId w:val="21"/>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разработан методический подход к совершенствованию организации охраны труда на основе системы управления рисками в строительстве, включающий структурную схему системы управления рисками и модель, состоящую из следующих этапов: идентификация и оценка рисков по данным информационных элементов СУ ОТ, контроль величин рисков на основе шкал оценки уровней рисков и определение стратегии управления рисками в организации охраны труда предприятия;</w:t>
      </w:r>
    </w:p>
    <w:p w:rsidR="009A5598" w:rsidRPr="009A5598" w:rsidRDefault="009A5598" w:rsidP="009A5598">
      <w:pPr>
        <w:numPr>
          <w:ilvl w:val="0"/>
          <w:numId w:val="21"/>
        </w:numPr>
        <w:tabs>
          <w:tab w:val="clear" w:pos="709"/>
          <w:tab w:val="left" w:pos="1176"/>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 xml:space="preserve">усовершенствована расчетная модель оценки рисков с использованием данных о состоянии охраны труда (материалы аттестации рабочих мест и производственного контроля), основанная на расчете: весовых коэффициентов количества рабочих мест по </w:t>
      </w:r>
      <w:r w:rsidRPr="009A5598">
        <w:rPr>
          <w:rFonts w:ascii="Times New Roman" w:eastAsia="Times New Roman" w:hAnsi="Times New Roman" w:cs="Times New Roman"/>
          <w:color w:val="000000"/>
          <w:kern w:val="0"/>
          <w:sz w:val="26"/>
          <w:szCs w:val="26"/>
          <w:lang w:val="uk-UA" w:eastAsia="uk-UA" w:bidi="uk-UA"/>
        </w:rPr>
        <w:t xml:space="preserve">КУТ, </w:t>
      </w:r>
      <w:r w:rsidRPr="009A5598">
        <w:rPr>
          <w:rFonts w:ascii="Times New Roman" w:eastAsia="Times New Roman" w:hAnsi="Times New Roman" w:cs="Times New Roman"/>
          <w:color w:val="000000"/>
          <w:kern w:val="0"/>
          <w:sz w:val="26"/>
          <w:szCs w:val="26"/>
          <w:lang w:eastAsia="ru-RU" w:bidi="ru-RU"/>
        </w:rPr>
        <w:t xml:space="preserve">ОВПФ и нарушений по видам производственного контроля; средневзвешенных и итоговых величин риска по каждому виду с учетом бальной оценки условий труда (по </w:t>
      </w:r>
      <w:r w:rsidRPr="009A5598">
        <w:rPr>
          <w:rFonts w:ascii="Times New Roman" w:eastAsia="Times New Roman" w:hAnsi="Times New Roman" w:cs="Times New Roman"/>
          <w:color w:val="000000"/>
          <w:kern w:val="0"/>
          <w:sz w:val="26"/>
          <w:szCs w:val="26"/>
          <w:lang w:val="uk-UA" w:eastAsia="uk-UA" w:bidi="uk-UA"/>
        </w:rPr>
        <w:t xml:space="preserve">КУТ, </w:t>
      </w:r>
      <w:r w:rsidRPr="009A5598">
        <w:rPr>
          <w:rFonts w:ascii="Times New Roman" w:eastAsia="Times New Roman" w:hAnsi="Times New Roman" w:cs="Times New Roman"/>
          <w:color w:val="000000"/>
          <w:kern w:val="0"/>
          <w:sz w:val="26"/>
          <w:szCs w:val="26"/>
          <w:lang w:eastAsia="ru-RU" w:bidi="ru-RU"/>
        </w:rPr>
        <w:t>ОВПФ и данным ПК) и добавочной величины превышения средневзвешенного значения риска;</w:t>
      </w:r>
    </w:p>
    <w:p w:rsidR="009A5598" w:rsidRPr="009A5598" w:rsidRDefault="009A5598" w:rsidP="009A5598">
      <w:pPr>
        <w:numPr>
          <w:ilvl w:val="0"/>
          <w:numId w:val="21"/>
        </w:numPr>
        <w:tabs>
          <w:tab w:val="clear" w:pos="709"/>
          <w:tab w:val="left" w:pos="92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разработана методика оценки и управления рисками в организации охраны труда, которая является практической реализацией методического подхода в условиях строительных предприятий и предполагает разработку карт рисков для определения оптимальной стратегии их управления на основе четырехуровневой шкалы оценки значимости рисков.</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Практическое значение работы заключается в:</w:t>
      </w:r>
    </w:p>
    <w:p w:rsidR="009A5598" w:rsidRPr="009A5598" w:rsidRDefault="009A5598" w:rsidP="009A5598">
      <w:pPr>
        <w:numPr>
          <w:ilvl w:val="0"/>
          <w:numId w:val="21"/>
        </w:numPr>
        <w:tabs>
          <w:tab w:val="clear" w:pos="709"/>
          <w:tab w:val="left" w:pos="92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разработке и применении методики оценки и управления рисками в организации охраны труда действующих предприятий строительного комплекса, направленной на повышение эффективности реализации системы управления охраной труда, посредством управления рисками;</w:t>
      </w:r>
    </w:p>
    <w:p w:rsidR="009A5598" w:rsidRPr="009A5598" w:rsidRDefault="009A5598" w:rsidP="009A5598">
      <w:pPr>
        <w:numPr>
          <w:ilvl w:val="0"/>
          <w:numId w:val="21"/>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 xml:space="preserve">разработка карт рисков по результатам АРМ и ПК, с применением программного пакета </w:t>
      </w:r>
      <w:r w:rsidRPr="009A5598">
        <w:rPr>
          <w:rFonts w:ascii="Times New Roman" w:eastAsia="Times New Roman" w:hAnsi="Times New Roman" w:cs="Times New Roman"/>
          <w:i/>
          <w:iCs/>
          <w:color w:val="000000"/>
          <w:kern w:val="0"/>
          <w:sz w:val="26"/>
          <w:szCs w:val="26"/>
          <w:lang w:val="en-US" w:eastAsia="en-US" w:bidi="en-US"/>
        </w:rPr>
        <w:t>Microsoft</w:t>
      </w:r>
      <w:r w:rsidRPr="009A5598">
        <w:rPr>
          <w:rFonts w:ascii="Times New Roman" w:eastAsia="Times New Roman" w:hAnsi="Times New Roman" w:cs="Times New Roman"/>
          <w:i/>
          <w:iCs/>
          <w:color w:val="000000"/>
          <w:kern w:val="0"/>
          <w:sz w:val="26"/>
          <w:szCs w:val="26"/>
          <w:lang w:eastAsia="en-US" w:bidi="en-US"/>
        </w:rPr>
        <w:t xml:space="preserve"> </w:t>
      </w:r>
      <w:r w:rsidRPr="009A5598">
        <w:rPr>
          <w:rFonts w:ascii="Times New Roman" w:eastAsia="Times New Roman" w:hAnsi="Times New Roman" w:cs="Times New Roman"/>
          <w:i/>
          <w:iCs/>
          <w:color w:val="000000"/>
          <w:kern w:val="0"/>
          <w:sz w:val="26"/>
          <w:szCs w:val="26"/>
          <w:lang w:val="en-US" w:eastAsia="en-US" w:bidi="en-US"/>
        </w:rPr>
        <w:t>Excel</w:t>
      </w:r>
      <w:r w:rsidRPr="009A5598">
        <w:rPr>
          <w:rFonts w:ascii="Times New Roman" w:eastAsia="Times New Roman" w:hAnsi="Times New Roman" w:cs="Times New Roman"/>
          <w:i/>
          <w:iCs/>
          <w:color w:val="000000"/>
          <w:kern w:val="0"/>
          <w:sz w:val="26"/>
          <w:szCs w:val="26"/>
          <w:lang w:eastAsia="en-US" w:bidi="en-US"/>
        </w:rPr>
        <w:t>,</w:t>
      </w:r>
      <w:r w:rsidRPr="009A5598">
        <w:rPr>
          <w:rFonts w:ascii="Times New Roman" w:eastAsia="Times New Roman" w:hAnsi="Times New Roman" w:cs="Times New Roman"/>
          <w:color w:val="000000"/>
          <w:kern w:val="0"/>
          <w:sz w:val="26"/>
          <w:szCs w:val="26"/>
          <w:lang w:eastAsia="en-US" w:bidi="en-US"/>
        </w:rPr>
        <w:t xml:space="preserve"> </w:t>
      </w:r>
      <w:r w:rsidRPr="009A5598">
        <w:rPr>
          <w:rFonts w:ascii="Times New Roman" w:eastAsia="Times New Roman" w:hAnsi="Times New Roman" w:cs="Times New Roman"/>
          <w:color w:val="000000"/>
          <w:kern w:val="0"/>
          <w:sz w:val="26"/>
          <w:szCs w:val="26"/>
          <w:lang w:eastAsia="ru-RU" w:bidi="ru-RU"/>
        </w:rPr>
        <w:t>позволяющих осуществить визуализацию распределения различных видов рисков, характерных для структурных подразделений предприятия и определения стратегии управления рисками.</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Реализация результатов работы:</w:t>
      </w:r>
    </w:p>
    <w:p w:rsidR="009A5598" w:rsidRPr="009A5598" w:rsidRDefault="009A5598" w:rsidP="009A5598">
      <w:pPr>
        <w:numPr>
          <w:ilvl w:val="0"/>
          <w:numId w:val="21"/>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разработанная методика оценки и управления рисками в СУ ОТ, апробирована в ГУП РО «Аксайское ДРСУ», на основании проведенных расчетов, построены карты рисков для производственных подразделений и подготовлены рекомендации по совершенствованию и повышению эффективности организации охраны труда на предприятии;</w:t>
      </w:r>
    </w:p>
    <w:p w:rsidR="009A5598" w:rsidRPr="009A5598" w:rsidRDefault="009A5598" w:rsidP="009A5598">
      <w:pPr>
        <w:numPr>
          <w:ilvl w:val="0"/>
          <w:numId w:val="21"/>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результаты работы использованы в учебном процессе кафедры «Безопасность технологических процессов и производств» ФГБОУ ВПО РГСУ при дипломном и курсовом проектировании, в подготовке и реализации УМК в образовательном процессе по дисциплине «Аттестация рабочих мест по условиям труда», для студентов специальности 280102 «Безопасность технологических процессов и производств» и в научных исследованиях кафедры БТП РГСУ.</w:t>
      </w:r>
    </w:p>
    <w:p w:rsidR="009A5598" w:rsidRPr="009A5598" w:rsidRDefault="009A5598" w:rsidP="009A5598">
      <w:pPr>
        <w:tabs>
          <w:tab w:val="clear" w:pos="709"/>
        </w:tabs>
        <w:suppressAutoHyphens w:val="0"/>
        <w:spacing w:after="0" w:line="480" w:lineRule="exact"/>
        <w:ind w:firstLine="760"/>
        <w:rPr>
          <w:rFonts w:ascii="Times New Roman" w:eastAsia="Times New Roman" w:hAnsi="Times New Roman" w:cs="Times New Roman"/>
          <w:b/>
          <w:bCs/>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9A5598" w:rsidRPr="009A5598" w:rsidRDefault="009A5598" w:rsidP="009A5598">
      <w:pPr>
        <w:numPr>
          <w:ilvl w:val="0"/>
          <w:numId w:val="22"/>
        </w:numPr>
        <w:tabs>
          <w:tab w:val="clear" w:pos="709"/>
          <w:tab w:val="left" w:pos="1052"/>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Систематизация подходов к организации управления охраной труда на предприятиях строительного комплекса, для определения содержания основных функциональных этапов СУ ОТ с позиции концепции перехода к управлению рисками и обоснования адаптации методологии менеджмента риска в систему управления охраной труда, в качестве приоритетного направления совершенствования и повышения ее эффективности.</w:t>
      </w:r>
    </w:p>
    <w:p w:rsidR="009A5598" w:rsidRPr="009A5598" w:rsidRDefault="009A5598" w:rsidP="009A5598">
      <w:pPr>
        <w:numPr>
          <w:ilvl w:val="0"/>
          <w:numId w:val="22"/>
        </w:numPr>
        <w:tabs>
          <w:tab w:val="clear" w:pos="709"/>
          <w:tab w:val="left" w:pos="1057"/>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Методический подход к совершенствованию организации охраны труда в строительстве, определяющий в качестве механизма повышения эффективности реализации охраны труда, систему управления рисками, объединяющую структурную схему и модель и обеспечивающий объективность и обоснованность использования данных аттестации рабочих мест по условиям труда (АРМ) и производственного контроля (ПК) в управлении охраной труда строительных организаций.</w:t>
      </w:r>
    </w:p>
    <w:p w:rsidR="009A5598" w:rsidRPr="009A5598" w:rsidRDefault="009A5598" w:rsidP="009A5598">
      <w:pPr>
        <w:numPr>
          <w:ilvl w:val="0"/>
          <w:numId w:val="22"/>
        </w:numPr>
        <w:tabs>
          <w:tab w:val="clear" w:pos="709"/>
          <w:tab w:val="left" w:pos="112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 xml:space="preserve">Усовершенствована расчетная модель оценки рисков в организации охраны труда, с использованием данных АРМ и ПК, для реализации дифференцированного подхода к расчету и управлению рисками по результатам АРМ (по </w:t>
      </w:r>
      <w:r w:rsidRPr="009A5598">
        <w:rPr>
          <w:rFonts w:ascii="Times New Roman" w:eastAsia="Times New Roman" w:hAnsi="Times New Roman" w:cs="Times New Roman"/>
          <w:color w:val="000000"/>
          <w:kern w:val="0"/>
          <w:sz w:val="26"/>
          <w:szCs w:val="26"/>
          <w:lang w:val="uk-UA" w:eastAsia="uk-UA" w:bidi="uk-UA"/>
        </w:rPr>
        <w:t xml:space="preserve">КУТ </w:t>
      </w:r>
      <w:r w:rsidRPr="009A5598">
        <w:rPr>
          <w:rFonts w:ascii="Times New Roman" w:eastAsia="Times New Roman" w:hAnsi="Times New Roman" w:cs="Times New Roman"/>
          <w:color w:val="000000"/>
          <w:kern w:val="0"/>
          <w:sz w:val="26"/>
          <w:szCs w:val="26"/>
          <w:lang w:eastAsia="ru-RU" w:bidi="ru-RU"/>
        </w:rPr>
        <w:t>и ОВПФ) и ПК (по контролируемым направлениям), и повышения эффективности СУ ОТ в конкретных производственно-технологических условиях, посредством:</w:t>
      </w:r>
    </w:p>
    <w:p w:rsidR="009A5598" w:rsidRPr="009A5598" w:rsidRDefault="009A5598" w:rsidP="009A5598">
      <w:pPr>
        <w:numPr>
          <w:ilvl w:val="0"/>
          <w:numId w:val="21"/>
        </w:numPr>
        <w:tabs>
          <w:tab w:val="clear" w:pos="709"/>
          <w:tab w:val="left" w:pos="989"/>
        </w:tabs>
        <w:suppressAutoHyphens w:val="0"/>
        <w:spacing w:after="0" w:line="499"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весовых коэффициентов, уточняющих величины различных видов рисков;</w:t>
      </w:r>
    </w:p>
    <w:p w:rsidR="009A5598" w:rsidRPr="009A5598" w:rsidRDefault="009A5598" w:rsidP="009A5598">
      <w:pPr>
        <w:numPr>
          <w:ilvl w:val="0"/>
          <w:numId w:val="21"/>
        </w:numPr>
        <w:tabs>
          <w:tab w:val="clear" w:pos="709"/>
          <w:tab w:val="left" w:pos="989"/>
        </w:tabs>
        <w:suppressAutoHyphens w:val="0"/>
        <w:spacing w:after="0" w:line="485"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средневзвешенных и итоговых величин риска по каждому виду;</w:t>
      </w:r>
    </w:p>
    <w:p w:rsidR="009A5598" w:rsidRPr="009A5598" w:rsidRDefault="009A5598" w:rsidP="009A5598">
      <w:pPr>
        <w:numPr>
          <w:ilvl w:val="0"/>
          <w:numId w:val="21"/>
        </w:numPr>
        <w:tabs>
          <w:tab w:val="clear" w:pos="709"/>
          <w:tab w:val="left" w:pos="989"/>
        </w:tabs>
        <w:suppressAutoHyphens w:val="0"/>
        <w:spacing w:after="0" w:line="485"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шкалирования значимости риска по каждому виду для определения оптимальной стратегии их управления;</w:t>
      </w:r>
    </w:p>
    <w:p w:rsidR="009A5598" w:rsidRPr="009A5598" w:rsidRDefault="009A5598" w:rsidP="009A5598">
      <w:pPr>
        <w:numPr>
          <w:ilvl w:val="0"/>
          <w:numId w:val="21"/>
        </w:numPr>
        <w:tabs>
          <w:tab w:val="clear" w:pos="709"/>
          <w:tab w:val="left" w:pos="989"/>
        </w:tabs>
        <w:suppressAutoHyphens w:val="0"/>
        <w:spacing w:after="0" w:line="485" w:lineRule="exact"/>
        <w:ind w:firstLine="76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 xml:space="preserve">построения карт рисков по каждому виду, с использованием программного пакета </w:t>
      </w:r>
      <w:r w:rsidRPr="009A5598">
        <w:rPr>
          <w:rFonts w:ascii="Times New Roman" w:eastAsia="Times New Roman" w:hAnsi="Times New Roman" w:cs="Times New Roman"/>
          <w:i/>
          <w:iCs/>
          <w:color w:val="000000"/>
          <w:kern w:val="0"/>
          <w:sz w:val="26"/>
          <w:szCs w:val="26"/>
          <w:lang w:val="en-US" w:eastAsia="en-US" w:bidi="en-US"/>
        </w:rPr>
        <w:t>Microsoft</w:t>
      </w:r>
      <w:r w:rsidRPr="009A5598">
        <w:rPr>
          <w:rFonts w:ascii="Times New Roman" w:eastAsia="Times New Roman" w:hAnsi="Times New Roman" w:cs="Times New Roman"/>
          <w:i/>
          <w:iCs/>
          <w:color w:val="000000"/>
          <w:kern w:val="0"/>
          <w:sz w:val="26"/>
          <w:szCs w:val="26"/>
          <w:lang w:eastAsia="en-US" w:bidi="en-US"/>
        </w:rPr>
        <w:t xml:space="preserve"> </w:t>
      </w:r>
      <w:r w:rsidRPr="009A5598">
        <w:rPr>
          <w:rFonts w:ascii="Times New Roman" w:eastAsia="Times New Roman" w:hAnsi="Times New Roman" w:cs="Times New Roman"/>
          <w:i/>
          <w:iCs/>
          <w:color w:val="000000"/>
          <w:kern w:val="0"/>
          <w:sz w:val="26"/>
          <w:szCs w:val="26"/>
          <w:lang w:val="en-US" w:eastAsia="en-US" w:bidi="en-US"/>
        </w:rPr>
        <w:t>Excel</w:t>
      </w:r>
      <w:r w:rsidRPr="009A5598">
        <w:rPr>
          <w:rFonts w:ascii="Times New Roman" w:eastAsia="Times New Roman" w:hAnsi="Times New Roman" w:cs="Times New Roman"/>
          <w:i/>
          <w:iCs/>
          <w:color w:val="000000"/>
          <w:kern w:val="0"/>
          <w:sz w:val="26"/>
          <w:szCs w:val="26"/>
          <w:lang w:eastAsia="en-US" w:bidi="en-US"/>
        </w:rPr>
        <w:t>.</w:t>
      </w:r>
    </w:p>
    <w:p w:rsidR="009A5598" w:rsidRPr="009A5598" w:rsidRDefault="009A5598" w:rsidP="009A5598">
      <w:pPr>
        <w:numPr>
          <w:ilvl w:val="0"/>
          <w:numId w:val="22"/>
        </w:numPr>
        <w:tabs>
          <w:tab w:val="clear" w:pos="709"/>
          <w:tab w:val="left" w:pos="106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Методика оценки и управления рисками в организации охраны труда, является практической реализацией методического подхода к совершенствованию СУ ОТ на предприятиях строительного комплекса и позволяет:</w:t>
      </w:r>
    </w:p>
    <w:p w:rsidR="009A5598" w:rsidRPr="009A5598" w:rsidRDefault="009A5598" w:rsidP="009A5598">
      <w:pPr>
        <w:numPr>
          <w:ilvl w:val="0"/>
          <w:numId w:val="2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на основе структурной схемы организации системы управления рисками, использовать модель управления рисками, в рамках действующей СУ ОТ предприятия;</w:t>
      </w:r>
    </w:p>
    <w:p w:rsidR="009A5598" w:rsidRPr="009A5598" w:rsidRDefault="009A5598" w:rsidP="009A5598">
      <w:pPr>
        <w:numPr>
          <w:ilvl w:val="0"/>
          <w:numId w:val="21"/>
        </w:numPr>
        <w:tabs>
          <w:tab w:val="clear" w:pos="709"/>
          <w:tab w:val="left" w:pos="922"/>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проводить расчеты и формировать карты рисков по результатам АРМ и ПК для структурных подразделений предприятия, включающих производственные факторы, итоговые значения и стратегию управления по каждому виду риска;</w:t>
      </w:r>
    </w:p>
    <w:p w:rsidR="009A5598" w:rsidRPr="009A5598" w:rsidRDefault="009A5598" w:rsidP="009A5598">
      <w:pPr>
        <w:numPr>
          <w:ilvl w:val="0"/>
          <w:numId w:val="2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разработать стратегию управления по каждому виду риска и обеспечить повышение уровня безопасности на производстве.</w:t>
      </w:r>
    </w:p>
    <w:p w:rsidR="009A5598" w:rsidRPr="009A5598" w:rsidRDefault="009A5598" w:rsidP="009A5598">
      <w:pPr>
        <w:tabs>
          <w:tab w:val="clear" w:pos="709"/>
          <w:tab w:val="left" w:pos="4397"/>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Апробация работы. </w:t>
      </w:r>
      <w:r w:rsidRPr="009A5598">
        <w:rPr>
          <w:rFonts w:ascii="Times New Roman" w:eastAsia="Times New Roman" w:hAnsi="Times New Roman" w:cs="Times New Roman"/>
          <w:color w:val="000000"/>
          <w:kern w:val="0"/>
          <w:sz w:val="26"/>
          <w:szCs w:val="26"/>
          <w:lang w:eastAsia="ru-RU" w:bidi="ru-RU"/>
        </w:rPr>
        <w:t>Основные положения и результаты диссертационной работы докладывались и обсуждались на научно</w:t>
      </w:r>
      <w:r w:rsidRPr="009A5598">
        <w:rPr>
          <w:rFonts w:ascii="Times New Roman" w:eastAsia="Times New Roman" w:hAnsi="Times New Roman" w:cs="Times New Roman"/>
          <w:color w:val="000000"/>
          <w:kern w:val="0"/>
          <w:sz w:val="26"/>
          <w:szCs w:val="26"/>
          <w:lang w:eastAsia="ru-RU" w:bidi="ru-RU"/>
        </w:rPr>
        <w:softHyphen/>
        <w:t>практических конференциях:</w:t>
      </w:r>
      <w:r w:rsidRPr="009A5598">
        <w:rPr>
          <w:rFonts w:ascii="Times New Roman" w:eastAsia="Times New Roman" w:hAnsi="Times New Roman" w:cs="Times New Roman"/>
          <w:color w:val="000000"/>
          <w:kern w:val="0"/>
          <w:sz w:val="26"/>
          <w:szCs w:val="26"/>
          <w:lang w:eastAsia="ru-RU" w:bidi="ru-RU"/>
        </w:rPr>
        <w:tab/>
        <w:t>Всероссийской научно-практической</w:t>
      </w:r>
    </w:p>
    <w:p w:rsidR="009A5598" w:rsidRPr="009A5598" w:rsidRDefault="009A5598" w:rsidP="009A5598">
      <w:pPr>
        <w:tabs>
          <w:tab w:val="clear" w:pos="709"/>
          <w:tab w:val="left" w:pos="541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конференции «Техносферная безопасность, надежность, качество, энергосбережение» (Шепси, 2005-2011</w:t>
      </w:r>
      <w:r w:rsidRPr="009A5598">
        <w:rPr>
          <w:rFonts w:ascii="Times New Roman" w:eastAsia="Times New Roman" w:hAnsi="Times New Roman" w:cs="Times New Roman"/>
          <w:color w:val="000000"/>
          <w:kern w:val="0"/>
          <w:sz w:val="26"/>
          <w:szCs w:val="26"/>
          <w:lang w:eastAsia="ru-RU" w:bidi="ru-RU"/>
        </w:rPr>
        <w:tab/>
        <w:t>гг.); Всероссийской научно</w:t>
      </w:r>
      <w:r w:rsidRPr="009A5598">
        <w:rPr>
          <w:rFonts w:ascii="Times New Roman" w:eastAsia="Times New Roman" w:hAnsi="Times New Roman" w:cs="Times New Roman"/>
          <w:color w:val="000000"/>
          <w:kern w:val="0"/>
          <w:sz w:val="26"/>
          <w:szCs w:val="26"/>
          <w:lang w:eastAsia="ru-RU" w:bidi="ru-RU"/>
        </w:rPr>
        <w:softHyphen/>
      </w:r>
    </w:p>
    <w:p w:rsidR="009A5598" w:rsidRPr="009A5598" w:rsidRDefault="009A5598" w:rsidP="009A5598">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методической конференции «Безопасность жизнедеятельности» (г. Новочеркасск, 2006г.); Всероссийской научно-практической конференции «Безопасность и экология технологических процессов и производств», (Ростовская область, п. Персиановка, 2009-2011г.); ежегодных научно</w:t>
      </w:r>
      <w:r w:rsidRPr="009A5598">
        <w:rPr>
          <w:rFonts w:ascii="Times New Roman" w:eastAsia="Times New Roman" w:hAnsi="Times New Roman" w:cs="Times New Roman"/>
          <w:color w:val="000000"/>
          <w:kern w:val="0"/>
          <w:sz w:val="26"/>
          <w:szCs w:val="26"/>
          <w:lang w:eastAsia="ru-RU" w:bidi="ru-RU"/>
        </w:rPr>
        <w:softHyphen/>
        <w:t>практических конференциях РГСУ (Ростов-на-Дону, 2005-2011 гг.).</w:t>
      </w:r>
    </w:p>
    <w:p w:rsidR="009A5598" w:rsidRPr="009A5598" w:rsidRDefault="009A5598" w:rsidP="009A5598">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A5598">
        <w:rPr>
          <w:rFonts w:ascii="Times New Roman" w:eastAsia="Times New Roman" w:hAnsi="Times New Roman" w:cs="Times New Roman"/>
          <w:b/>
          <w:bCs/>
          <w:color w:val="000000"/>
          <w:kern w:val="0"/>
          <w:sz w:val="26"/>
          <w:szCs w:val="26"/>
          <w:lang w:eastAsia="ru-RU" w:bidi="ru-RU"/>
        </w:rPr>
        <w:t xml:space="preserve">Публикации. </w:t>
      </w:r>
      <w:r w:rsidRPr="009A5598">
        <w:rPr>
          <w:rFonts w:ascii="Times New Roman" w:eastAsia="Times New Roman" w:hAnsi="Times New Roman" w:cs="Times New Roman"/>
          <w:color w:val="000000"/>
          <w:kern w:val="0"/>
          <w:sz w:val="26"/>
          <w:szCs w:val="26"/>
          <w:lang w:eastAsia="ru-RU" w:bidi="ru-RU"/>
        </w:rPr>
        <w:t>Основные результаты исследований по теме диссертации изложены в 17 работах, опубликованных в научных журналах и сборниках трудов конференций, в том числе в 3 статьях, опубликованных в изданиях, рекомендуемых ВАК России.</w:t>
      </w:r>
    </w:p>
    <w:p w:rsidR="009A5598" w:rsidRDefault="009A5598" w:rsidP="009A5598">
      <w:pPr>
        <w:rPr>
          <w:rFonts w:ascii="Arial Unicode MS" w:eastAsia="Arial Unicode MS" w:hAnsi="Arial Unicode MS" w:cs="Arial Unicode MS"/>
          <w:color w:val="000000"/>
          <w:kern w:val="0"/>
          <w:sz w:val="24"/>
          <w:szCs w:val="24"/>
          <w:lang w:eastAsia="ru-RU" w:bidi="ru-RU"/>
        </w:rPr>
      </w:pPr>
      <w:r w:rsidRPr="009A5598">
        <w:rPr>
          <w:rFonts w:ascii="Times New Roman" w:eastAsia="Arial Unicode MS" w:hAnsi="Times New Roman" w:cs="Times New Roman"/>
          <w:b/>
          <w:bCs/>
          <w:color w:val="000000"/>
          <w:kern w:val="0"/>
          <w:sz w:val="26"/>
          <w:szCs w:val="26"/>
          <w:lang w:eastAsia="ru-RU" w:bidi="ru-RU"/>
        </w:rPr>
        <w:t xml:space="preserve">Структура и объем диссертации. </w:t>
      </w:r>
      <w:r w:rsidRPr="009A5598">
        <w:rPr>
          <w:rFonts w:ascii="Arial Unicode MS" w:eastAsia="Arial Unicode MS" w:hAnsi="Arial Unicode MS" w:cs="Arial Unicode MS"/>
          <w:color w:val="000000"/>
          <w:kern w:val="0"/>
          <w:sz w:val="24"/>
          <w:szCs w:val="24"/>
          <w:lang w:eastAsia="ru-RU" w:bidi="ru-RU"/>
        </w:rPr>
        <w:t>Диссертация состоит из введения, четырех глав, заключения, списка использованной литературы и приложений. Общий объем работы составляет - 196 страниц, в том числе: 162 страницы - основной текст, содержащий 11 таблиц на 10 страницах, - 38 рисунков на 30 страницах, список литературы из 166 наименований на 16 страницах, 5 приложений на 18 страницах</w:t>
      </w:r>
    </w:p>
    <w:p w:rsidR="009A5598" w:rsidRDefault="009A5598" w:rsidP="009A5598">
      <w:pPr>
        <w:rPr>
          <w:rFonts w:ascii="Arial Unicode MS" w:eastAsia="Arial Unicode MS" w:hAnsi="Arial Unicode MS" w:cs="Arial Unicode MS"/>
          <w:color w:val="000000"/>
          <w:kern w:val="0"/>
          <w:sz w:val="24"/>
          <w:szCs w:val="24"/>
          <w:lang w:eastAsia="ru-RU" w:bidi="ru-RU"/>
        </w:rPr>
      </w:pPr>
    </w:p>
    <w:p w:rsidR="009A5598" w:rsidRDefault="009A5598" w:rsidP="009A5598">
      <w:pPr>
        <w:rPr>
          <w:rFonts w:ascii="Arial Unicode MS" w:eastAsia="Arial Unicode MS" w:hAnsi="Arial Unicode MS" w:cs="Arial Unicode MS"/>
          <w:color w:val="000000"/>
          <w:kern w:val="0"/>
          <w:sz w:val="24"/>
          <w:szCs w:val="24"/>
          <w:lang w:eastAsia="ru-RU" w:bidi="ru-RU"/>
        </w:rPr>
      </w:pPr>
    </w:p>
    <w:p w:rsidR="009A5598" w:rsidRPr="009A5598" w:rsidRDefault="009A5598" w:rsidP="009A5598">
      <w:pPr>
        <w:tabs>
          <w:tab w:val="clear" w:pos="709"/>
        </w:tabs>
        <w:suppressAutoHyphens w:val="0"/>
        <w:spacing w:after="481" w:line="260" w:lineRule="exact"/>
        <w:ind w:left="40" w:firstLine="0"/>
        <w:jc w:val="center"/>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Заключение</w:t>
      </w:r>
    </w:p>
    <w:p w:rsidR="009A5598" w:rsidRPr="009A5598" w:rsidRDefault="009A5598" w:rsidP="009A5598">
      <w:pPr>
        <w:tabs>
          <w:tab w:val="clear" w:pos="709"/>
        </w:tabs>
        <w:suppressAutoHyphens w:val="0"/>
        <w:spacing w:after="0" w:line="480" w:lineRule="exact"/>
        <w:ind w:left="340" w:right="380" w:firstLine="700"/>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В диссертационной работе представлено решение важной и актуальной задачи разработки методического и инструментарного аппарата управления рисками в рамках СУ ОТ, имеющего существенное значение для повышения общей эффективности функционирования системы, объективности и обоснованности использования данных АРМ и ПК при организации охраны труда строительных предприятий.</w:t>
      </w:r>
    </w:p>
    <w:p w:rsidR="009A5598" w:rsidRPr="009A5598" w:rsidRDefault="009A5598" w:rsidP="009A5598">
      <w:pPr>
        <w:tabs>
          <w:tab w:val="clear" w:pos="709"/>
          <w:tab w:val="left" w:pos="3121"/>
        </w:tabs>
        <w:suppressAutoHyphens w:val="0"/>
        <w:spacing w:after="0" w:line="480" w:lineRule="exact"/>
        <w:ind w:left="340" w:firstLine="700"/>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На основе</w:t>
      </w:r>
      <w:r w:rsidRPr="009A5598">
        <w:rPr>
          <w:rFonts w:ascii="Times New Roman" w:eastAsia="Times New Roman" w:hAnsi="Times New Roman" w:cs="Times New Roman"/>
          <w:color w:val="000000"/>
          <w:kern w:val="0"/>
          <w:sz w:val="26"/>
          <w:szCs w:val="26"/>
          <w:lang w:eastAsia="ru-RU" w:bidi="ru-RU"/>
        </w:rPr>
        <w:tab/>
        <w:t>полученных материалов, теоретических и</w:t>
      </w:r>
    </w:p>
    <w:p w:rsidR="009A5598" w:rsidRPr="009A5598" w:rsidRDefault="009A5598" w:rsidP="009A5598">
      <w:pPr>
        <w:tabs>
          <w:tab w:val="clear" w:pos="709"/>
          <w:tab w:val="left" w:pos="3121"/>
        </w:tabs>
        <w:suppressAutoHyphens w:val="0"/>
        <w:spacing w:after="0" w:line="480" w:lineRule="exact"/>
        <w:ind w:left="340" w:firstLine="0"/>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экспериментальных</w:t>
      </w:r>
      <w:r w:rsidRPr="009A5598">
        <w:rPr>
          <w:rFonts w:ascii="Times New Roman" w:eastAsia="Times New Roman" w:hAnsi="Times New Roman" w:cs="Times New Roman"/>
          <w:color w:val="000000"/>
          <w:kern w:val="0"/>
          <w:sz w:val="26"/>
          <w:szCs w:val="26"/>
          <w:lang w:eastAsia="ru-RU" w:bidi="ru-RU"/>
        </w:rPr>
        <w:tab/>
        <w:t>данных проведенного исследования можно</w:t>
      </w:r>
    </w:p>
    <w:p w:rsidR="009A5598" w:rsidRPr="009A5598" w:rsidRDefault="009A5598" w:rsidP="009A5598">
      <w:pPr>
        <w:tabs>
          <w:tab w:val="clear" w:pos="709"/>
        </w:tabs>
        <w:suppressAutoHyphens w:val="0"/>
        <w:spacing w:after="0" w:line="480" w:lineRule="exact"/>
        <w:ind w:left="340" w:firstLine="0"/>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сформулировать следующие результаты и выводы:</w:t>
      </w:r>
    </w:p>
    <w:p w:rsidR="009A5598" w:rsidRPr="009A5598" w:rsidRDefault="009A5598" w:rsidP="009A5598">
      <w:pPr>
        <w:numPr>
          <w:ilvl w:val="0"/>
          <w:numId w:val="23"/>
        </w:numPr>
        <w:tabs>
          <w:tab w:val="clear" w:pos="709"/>
          <w:tab w:val="left" w:pos="1275"/>
        </w:tabs>
        <w:suppressAutoHyphens w:val="0"/>
        <w:spacing w:after="0" w:line="480" w:lineRule="exact"/>
        <w:ind w:left="340" w:right="380" w:firstLine="700"/>
        <w:jc w:val="left"/>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анализ отечественной и зарубежной литературы в области охраны труда позволил определить, что наиболее перспективным направлением в совершенствовании и повышении эффективности СУОТ является переход в управлении охраной труда к управлению рисками;</w:t>
      </w:r>
    </w:p>
    <w:p w:rsidR="009A5598" w:rsidRPr="009A5598" w:rsidRDefault="009A5598" w:rsidP="009A5598">
      <w:pPr>
        <w:numPr>
          <w:ilvl w:val="0"/>
          <w:numId w:val="23"/>
        </w:numPr>
        <w:tabs>
          <w:tab w:val="clear" w:pos="709"/>
          <w:tab w:val="left" w:pos="1275"/>
        </w:tabs>
        <w:suppressAutoHyphens w:val="0"/>
        <w:spacing w:after="0" w:line="480" w:lineRule="exact"/>
        <w:ind w:left="340" w:right="380" w:firstLine="700"/>
        <w:jc w:val="left"/>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на основе проведенного анализа современных систем организации охраны труда на предприятиях строительной отрасли, предложена систематизация подходов к организации СУ ОТ, позволившая определить содержание основных функциональных этапов процесса управления охраной труда с позиции концепции перехода к управлению рисками;</w:t>
      </w:r>
    </w:p>
    <w:p w:rsidR="009A5598" w:rsidRPr="009A5598" w:rsidRDefault="009A5598" w:rsidP="009A5598">
      <w:pPr>
        <w:numPr>
          <w:ilvl w:val="0"/>
          <w:numId w:val="23"/>
        </w:numPr>
        <w:tabs>
          <w:tab w:val="clear" w:pos="709"/>
          <w:tab w:val="left" w:pos="1275"/>
        </w:tabs>
        <w:suppressAutoHyphens w:val="0"/>
        <w:spacing w:after="0" w:line="480" w:lineRule="exact"/>
        <w:ind w:left="340" w:right="380" w:firstLine="700"/>
        <w:jc w:val="left"/>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разработан методический подход к совершенствованию действующих СУ ОТ на предприятиях строительного комплекса, основанный на позиции системного управления рисками, объединяющий структурную схему и модель, и обеспечивающий оперативность управления профилактикой производственной безопасности, разработку целенаправленных мероприятий по снижению факторов риска, устранению обнаруженных нарушений охраны труда и их недопущения в дальнейшем;</w:t>
      </w:r>
    </w:p>
    <w:p w:rsidR="009A5598" w:rsidRPr="009A5598" w:rsidRDefault="009A5598" w:rsidP="009A5598">
      <w:pPr>
        <w:numPr>
          <w:ilvl w:val="0"/>
          <w:numId w:val="23"/>
        </w:numPr>
        <w:tabs>
          <w:tab w:val="clear" w:pos="709"/>
          <w:tab w:val="left" w:pos="1275"/>
        </w:tabs>
        <w:suppressAutoHyphens w:val="0"/>
        <w:spacing w:after="0" w:line="480" w:lineRule="exact"/>
        <w:ind w:left="340" w:right="380" w:firstLine="700"/>
        <w:jc w:val="left"/>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усовершенствована модель оценки рисков, которая позволяет проводить расчеты рисков с использованием данных о состоянии охраны труда на предприятии (материалов аттестации рабочих мест, производственного контроля или др.), а также комплексно оценивать состояние охраны труда с позиции профилактики и предотвращения опасностей и нарушений;</w:t>
      </w:r>
    </w:p>
    <w:p w:rsidR="009A5598" w:rsidRPr="009A5598" w:rsidRDefault="009A5598" w:rsidP="009A5598">
      <w:pPr>
        <w:numPr>
          <w:ilvl w:val="0"/>
          <w:numId w:val="23"/>
        </w:numPr>
        <w:tabs>
          <w:tab w:val="clear" w:pos="709"/>
          <w:tab w:val="left" w:pos="1274"/>
        </w:tabs>
        <w:suppressAutoHyphens w:val="0"/>
        <w:spacing w:after="0" w:line="480" w:lineRule="exact"/>
        <w:ind w:left="340" w:right="360" w:firstLine="700"/>
        <w:jc w:val="left"/>
        <w:rPr>
          <w:rFonts w:ascii="Times New Roman" w:eastAsia="Times New Roman" w:hAnsi="Times New Roman" w:cs="Times New Roman"/>
          <w:kern w:val="0"/>
          <w:sz w:val="26"/>
          <w:szCs w:val="26"/>
          <w:lang w:eastAsia="ru-RU" w:bidi="ru-RU"/>
        </w:rPr>
      </w:pPr>
      <w:r w:rsidRPr="009A5598">
        <w:rPr>
          <w:rFonts w:ascii="Times New Roman" w:eastAsia="Times New Roman" w:hAnsi="Times New Roman" w:cs="Times New Roman"/>
          <w:color w:val="000000"/>
          <w:kern w:val="0"/>
          <w:sz w:val="26"/>
          <w:szCs w:val="26"/>
          <w:lang w:eastAsia="ru-RU" w:bidi="ru-RU"/>
        </w:rPr>
        <w:t>разработана методика оценки и управления рисками в организации охраны труда, которая позволяет системно выявлять и учитывать факторы, влияющие на безопасность труда, формировать карты рисков для структурных подразделений строительной организации и определять необходимую стратегию управления охраной труда на основе шкалы оценки значимости уровней риска, направленной на повышение эффективности СУ ОТ, за счет выбора приоритетных направлений и оптимальном расходовании материальных и финансовых средств на реализацию мероприятий по охране труда;</w:t>
      </w:r>
    </w:p>
    <w:p w:rsidR="009A5598" w:rsidRPr="009A5598" w:rsidRDefault="009A5598" w:rsidP="009A5598">
      <w:r w:rsidRPr="009A5598">
        <w:rPr>
          <w:rFonts w:ascii="Arial Unicode MS" w:eastAsia="Arial Unicode MS" w:hAnsi="Arial Unicode MS" w:cs="Arial Unicode MS"/>
          <w:color w:val="000000"/>
          <w:kern w:val="0"/>
          <w:sz w:val="24"/>
          <w:szCs w:val="24"/>
          <w:lang w:eastAsia="ru-RU" w:bidi="ru-RU"/>
        </w:rPr>
        <w:t>апробация методики оценки и управления рисками в организации охраны труда строительного предприятия показала возможность СУ ОТ функционировать и развиваться в качестве самоорганизующейся системы и реализовать на практике концепцию «непрерывного совершенствования», системно учитывать результаты работы ее элементов и своевременно разрабатывать и внедрять мероприятия по профилактике рисков на производстве.</w:t>
      </w:r>
    </w:p>
    <w:sectPr w:rsidR="009A5598" w:rsidRPr="009A5598"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9A5598" w:rsidRPr="009A559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98" w:rsidRDefault="009A5598">
    <w:pPr>
      <w:rPr>
        <w:sz w:val="2"/>
        <w:szCs w:val="2"/>
      </w:rPr>
    </w:pPr>
    <w:r w:rsidRPr="006F3A45">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288.35pt;margin-top:39.7pt;width:11.75pt;height:9.6pt;z-index:-251614208;mso-wrap-style:none;mso-wrap-distance-left:5pt;mso-wrap-distance-right:5pt;mso-position-horizontal-relative:page;mso-position-vertical-relative:page" wrapcoords="0 0" filled="f" stroked="f">
          <v:textbox style="mso-fit-shape-to-text:t" inset="0,0,0,0">
            <w:txbxContent>
              <w:p w:rsidR="009A5598" w:rsidRDefault="009A5598">
                <w:pPr>
                  <w:spacing w:line="240" w:lineRule="auto"/>
                </w:pPr>
                <w:fldSimple w:instr=" PAGE \* MERGEFORMAT ">
                  <w:r w:rsidRPr="00CE7E49">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82617D0"/>
    <w:multiLevelType w:val="multilevel"/>
    <w:tmpl w:val="6AEE8FC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DA23F0"/>
    <w:multiLevelType w:val="multilevel"/>
    <w:tmpl w:val="D71C022E"/>
    <w:lvl w:ilvl="0">
      <w:start w:val="4"/>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90874C1"/>
    <w:multiLevelType w:val="multilevel"/>
    <w:tmpl w:val="21EA8BEA"/>
    <w:lvl w:ilvl="0">
      <w:start w:val="8"/>
      <w:numFmt w:val="decimalZero"/>
      <w:lvlText w:val="%1"/>
      <w:lvlJc w:val="left"/>
      <w:pPr>
        <w:ind w:left="1927" w:hanging="1052"/>
      </w:pPr>
      <w:rPr>
        <w:rFonts w:hint="default"/>
        <w:lang w:val="uk-UA" w:eastAsia="en-US" w:bidi="ar-SA"/>
      </w:rPr>
    </w:lvl>
    <w:lvl w:ilvl="1">
      <w:numFmt w:val="decimalZero"/>
      <w:lvlText w:val="%1.%2"/>
      <w:lvlJc w:val="left"/>
      <w:pPr>
        <w:ind w:left="1927" w:hanging="1052"/>
      </w:pPr>
      <w:rPr>
        <w:rFonts w:hint="default"/>
        <w:lang w:val="uk-UA" w:eastAsia="en-US" w:bidi="ar-SA"/>
      </w:rPr>
    </w:lvl>
    <w:lvl w:ilvl="2">
      <w:start w:val="3"/>
      <w:numFmt w:val="decimalZero"/>
      <w:lvlText w:val="%1.%2.%3"/>
      <w:lvlJc w:val="left"/>
      <w:pPr>
        <w:ind w:left="1927" w:hanging="1052"/>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322" w:hanging="360"/>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642" w:hanging="360"/>
      </w:pPr>
      <w:rPr>
        <w:rFonts w:hint="default"/>
        <w:lang w:val="uk-UA" w:eastAsia="en-US" w:bidi="ar-SA"/>
      </w:rPr>
    </w:lvl>
    <w:lvl w:ilvl="5">
      <w:numFmt w:val="bullet"/>
      <w:lvlText w:val="•"/>
      <w:lvlJc w:val="left"/>
      <w:pPr>
        <w:ind w:left="5549" w:hanging="360"/>
      </w:pPr>
      <w:rPr>
        <w:rFonts w:hint="default"/>
        <w:lang w:val="uk-UA" w:eastAsia="en-US" w:bidi="ar-SA"/>
      </w:rPr>
    </w:lvl>
    <w:lvl w:ilvl="6">
      <w:numFmt w:val="bullet"/>
      <w:lvlText w:val="•"/>
      <w:lvlJc w:val="left"/>
      <w:pPr>
        <w:ind w:left="6456" w:hanging="360"/>
      </w:pPr>
      <w:rPr>
        <w:rFonts w:hint="default"/>
        <w:lang w:val="uk-UA" w:eastAsia="en-US" w:bidi="ar-SA"/>
      </w:rPr>
    </w:lvl>
    <w:lvl w:ilvl="7">
      <w:numFmt w:val="bullet"/>
      <w:lvlText w:val="•"/>
      <w:lvlJc w:val="left"/>
      <w:pPr>
        <w:ind w:left="7364" w:hanging="360"/>
      </w:pPr>
      <w:rPr>
        <w:rFonts w:hint="default"/>
        <w:lang w:val="uk-UA" w:eastAsia="en-US" w:bidi="ar-SA"/>
      </w:rPr>
    </w:lvl>
    <w:lvl w:ilvl="8">
      <w:numFmt w:val="bullet"/>
      <w:lvlText w:val="•"/>
      <w:lvlJc w:val="left"/>
      <w:pPr>
        <w:ind w:left="8271" w:hanging="360"/>
      </w:pPr>
      <w:rPr>
        <w:rFonts w:hint="default"/>
        <w:lang w:val="uk-UA" w:eastAsia="en-US" w:bidi="ar-SA"/>
      </w:rPr>
    </w:lvl>
  </w:abstractNum>
  <w:abstractNum w:abstractNumId="84">
    <w:nsid w:val="1DD23CBD"/>
    <w:multiLevelType w:val="multilevel"/>
    <w:tmpl w:val="BAF850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8410313"/>
    <w:multiLevelType w:val="multilevel"/>
    <w:tmpl w:val="3AD8CAB0"/>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31D8669C"/>
    <w:multiLevelType w:val="hybridMultilevel"/>
    <w:tmpl w:val="709C7DAA"/>
    <w:lvl w:ilvl="0" w:tplc="53147FA8">
      <w:start w:val="1"/>
      <w:numFmt w:val="decimal"/>
      <w:lvlText w:val="%1."/>
      <w:lvlJc w:val="left"/>
      <w:pPr>
        <w:ind w:left="319" w:hanging="284"/>
      </w:pPr>
      <w:rPr>
        <w:rFonts w:ascii="Times New Roman" w:eastAsia="Times New Roman" w:hAnsi="Times New Roman" w:cs="Times New Roman" w:hint="default"/>
        <w:w w:val="99"/>
        <w:sz w:val="28"/>
        <w:szCs w:val="28"/>
        <w:lang w:val="uk-UA" w:eastAsia="en-US" w:bidi="ar-SA"/>
      </w:rPr>
    </w:lvl>
    <w:lvl w:ilvl="1" w:tplc="EBEA2C8A">
      <w:numFmt w:val="bullet"/>
      <w:lvlText w:val="•"/>
      <w:lvlJc w:val="left"/>
      <w:pPr>
        <w:ind w:left="1296" w:hanging="284"/>
      </w:pPr>
      <w:rPr>
        <w:rFonts w:hint="default"/>
        <w:lang w:val="uk-UA" w:eastAsia="en-US" w:bidi="ar-SA"/>
      </w:rPr>
    </w:lvl>
    <w:lvl w:ilvl="2" w:tplc="15B06D72">
      <w:numFmt w:val="bullet"/>
      <w:lvlText w:val="•"/>
      <w:lvlJc w:val="left"/>
      <w:pPr>
        <w:ind w:left="2273" w:hanging="284"/>
      </w:pPr>
      <w:rPr>
        <w:rFonts w:hint="default"/>
        <w:lang w:val="uk-UA" w:eastAsia="en-US" w:bidi="ar-SA"/>
      </w:rPr>
    </w:lvl>
    <w:lvl w:ilvl="3" w:tplc="3B2093DE">
      <w:numFmt w:val="bullet"/>
      <w:lvlText w:val="•"/>
      <w:lvlJc w:val="left"/>
      <w:pPr>
        <w:ind w:left="3249" w:hanging="284"/>
      </w:pPr>
      <w:rPr>
        <w:rFonts w:hint="default"/>
        <w:lang w:val="uk-UA" w:eastAsia="en-US" w:bidi="ar-SA"/>
      </w:rPr>
    </w:lvl>
    <w:lvl w:ilvl="4" w:tplc="3CE8E5DA">
      <w:numFmt w:val="bullet"/>
      <w:lvlText w:val="•"/>
      <w:lvlJc w:val="left"/>
      <w:pPr>
        <w:ind w:left="4226" w:hanging="284"/>
      </w:pPr>
      <w:rPr>
        <w:rFonts w:hint="default"/>
        <w:lang w:val="uk-UA" w:eastAsia="en-US" w:bidi="ar-SA"/>
      </w:rPr>
    </w:lvl>
    <w:lvl w:ilvl="5" w:tplc="84B8FE82">
      <w:numFmt w:val="bullet"/>
      <w:lvlText w:val="•"/>
      <w:lvlJc w:val="left"/>
      <w:pPr>
        <w:ind w:left="5203" w:hanging="284"/>
      </w:pPr>
      <w:rPr>
        <w:rFonts w:hint="default"/>
        <w:lang w:val="uk-UA" w:eastAsia="en-US" w:bidi="ar-SA"/>
      </w:rPr>
    </w:lvl>
    <w:lvl w:ilvl="6" w:tplc="67640056">
      <w:numFmt w:val="bullet"/>
      <w:lvlText w:val="•"/>
      <w:lvlJc w:val="left"/>
      <w:pPr>
        <w:ind w:left="6179" w:hanging="284"/>
      </w:pPr>
      <w:rPr>
        <w:rFonts w:hint="default"/>
        <w:lang w:val="uk-UA" w:eastAsia="en-US" w:bidi="ar-SA"/>
      </w:rPr>
    </w:lvl>
    <w:lvl w:ilvl="7" w:tplc="1FF2FF42">
      <w:numFmt w:val="bullet"/>
      <w:lvlText w:val="•"/>
      <w:lvlJc w:val="left"/>
      <w:pPr>
        <w:ind w:left="7156" w:hanging="284"/>
      </w:pPr>
      <w:rPr>
        <w:rFonts w:hint="default"/>
        <w:lang w:val="uk-UA" w:eastAsia="en-US" w:bidi="ar-SA"/>
      </w:rPr>
    </w:lvl>
    <w:lvl w:ilvl="8" w:tplc="45C0638C">
      <w:numFmt w:val="bullet"/>
      <w:lvlText w:val="•"/>
      <w:lvlJc w:val="left"/>
      <w:pPr>
        <w:ind w:left="8133" w:hanging="284"/>
      </w:pPr>
      <w:rPr>
        <w:rFonts w:hint="default"/>
        <w:lang w:val="uk-UA" w:eastAsia="en-US" w:bidi="ar-SA"/>
      </w:rPr>
    </w:lvl>
  </w:abstractNum>
  <w:abstractNum w:abstractNumId="88">
    <w:nsid w:val="3E2E27FB"/>
    <w:multiLevelType w:val="multilevel"/>
    <w:tmpl w:val="806C0D1C"/>
    <w:lvl w:ilvl="0">
      <w:start w:val="5"/>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3EEE6021"/>
    <w:multiLevelType w:val="multilevel"/>
    <w:tmpl w:val="5F04A4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B37F7B"/>
    <w:multiLevelType w:val="multilevel"/>
    <w:tmpl w:val="C1D00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2">
    <w:nsid w:val="45866882"/>
    <w:multiLevelType w:val="hybridMultilevel"/>
    <w:tmpl w:val="238C03A2"/>
    <w:lvl w:ilvl="0" w:tplc="A2D68F5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35E4CCE0">
      <w:numFmt w:val="bullet"/>
      <w:lvlText w:val="•"/>
      <w:lvlJc w:val="left"/>
      <w:pPr>
        <w:ind w:left="1296" w:hanging="212"/>
      </w:pPr>
      <w:rPr>
        <w:rFonts w:hint="default"/>
        <w:lang w:val="uk-UA" w:eastAsia="en-US" w:bidi="ar-SA"/>
      </w:rPr>
    </w:lvl>
    <w:lvl w:ilvl="2" w:tplc="57A23AC0">
      <w:numFmt w:val="bullet"/>
      <w:lvlText w:val="•"/>
      <w:lvlJc w:val="left"/>
      <w:pPr>
        <w:ind w:left="2273" w:hanging="212"/>
      </w:pPr>
      <w:rPr>
        <w:rFonts w:hint="default"/>
        <w:lang w:val="uk-UA" w:eastAsia="en-US" w:bidi="ar-SA"/>
      </w:rPr>
    </w:lvl>
    <w:lvl w:ilvl="3" w:tplc="3C6449D2">
      <w:numFmt w:val="bullet"/>
      <w:lvlText w:val="•"/>
      <w:lvlJc w:val="left"/>
      <w:pPr>
        <w:ind w:left="3249" w:hanging="212"/>
      </w:pPr>
      <w:rPr>
        <w:rFonts w:hint="default"/>
        <w:lang w:val="uk-UA" w:eastAsia="en-US" w:bidi="ar-SA"/>
      </w:rPr>
    </w:lvl>
    <w:lvl w:ilvl="4" w:tplc="6FD25982">
      <w:numFmt w:val="bullet"/>
      <w:lvlText w:val="•"/>
      <w:lvlJc w:val="left"/>
      <w:pPr>
        <w:ind w:left="4226" w:hanging="212"/>
      </w:pPr>
      <w:rPr>
        <w:rFonts w:hint="default"/>
        <w:lang w:val="uk-UA" w:eastAsia="en-US" w:bidi="ar-SA"/>
      </w:rPr>
    </w:lvl>
    <w:lvl w:ilvl="5" w:tplc="277405B8">
      <w:numFmt w:val="bullet"/>
      <w:lvlText w:val="•"/>
      <w:lvlJc w:val="left"/>
      <w:pPr>
        <w:ind w:left="5203" w:hanging="212"/>
      </w:pPr>
      <w:rPr>
        <w:rFonts w:hint="default"/>
        <w:lang w:val="uk-UA" w:eastAsia="en-US" w:bidi="ar-SA"/>
      </w:rPr>
    </w:lvl>
    <w:lvl w:ilvl="6" w:tplc="9BA6CB76">
      <w:numFmt w:val="bullet"/>
      <w:lvlText w:val="•"/>
      <w:lvlJc w:val="left"/>
      <w:pPr>
        <w:ind w:left="6179" w:hanging="212"/>
      </w:pPr>
      <w:rPr>
        <w:rFonts w:hint="default"/>
        <w:lang w:val="uk-UA" w:eastAsia="en-US" w:bidi="ar-SA"/>
      </w:rPr>
    </w:lvl>
    <w:lvl w:ilvl="7" w:tplc="EAEE503A">
      <w:numFmt w:val="bullet"/>
      <w:lvlText w:val="•"/>
      <w:lvlJc w:val="left"/>
      <w:pPr>
        <w:ind w:left="7156" w:hanging="212"/>
      </w:pPr>
      <w:rPr>
        <w:rFonts w:hint="default"/>
        <w:lang w:val="uk-UA" w:eastAsia="en-US" w:bidi="ar-SA"/>
      </w:rPr>
    </w:lvl>
    <w:lvl w:ilvl="8" w:tplc="51BAB4E0">
      <w:numFmt w:val="bullet"/>
      <w:lvlText w:val="•"/>
      <w:lvlJc w:val="left"/>
      <w:pPr>
        <w:ind w:left="8133" w:hanging="212"/>
      </w:pPr>
      <w:rPr>
        <w:rFonts w:hint="default"/>
        <w:lang w:val="uk-UA" w:eastAsia="en-US" w:bidi="ar-SA"/>
      </w:rPr>
    </w:lvl>
  </w:abstractNum>
  <w:abstractNum w:abstractNumId="93">
    <w:nsid w:val="4E305A30"/>
    <w:multiLevelType w:val="hybridMultilevel"/>
    <w:tmpl w:val="6FEEA19E"/>
    <w:lvl w:ilvl="0" w:tplc="C772FC3C">
      <w:numFmt w:val="bullet"/>
      <w:lvlText w:val="-"/>
      <w:lvlJc w:val="left"/>
      <w:pPr>
        <w:ind w:left="322" w:hanging="164"/>
      </w:pPr>
      <w:rPr>
        <w:rFonts w:ascii="Times New Roman" w:eastAsia="Times New Roman" w:hAnsi="Times New Roman" w:cs="Times New Roman" w:hint="default"/>
        <w:w w:val="100"/>
        <w:sz w:val="28"/>
        <w:szCs w:val="28"/>
        <w:lang w:val="uk-UA" w:eastAsia="en-US" w:bidi="ar-SA"/>
      </w:rPr>
    </w:lvl>
    <w:lvl w:ilvl="1" w:tplc="16EA974C">
      <w:numFmt w:val="bullet"/>
      <w:lvlText w:val="•"/>
      <w:lvlJc w:val="left"/>
      <w:pPr>
        <w:ind w:left="1296" w:hanging="164"/>
      </w:pPr>
      <w:rPr>
        <w:rFonts w:hint="default"/>
        <w:lang w:val="uk-UA" w:eastAsia="en-US" w:bidi="ar-SA"/>
      </w:rPr>
    </w:lvl>
    <w:lvl w:ilvl="2" w:tplc="A4EA529C">
      <w:numFmt w:val="bullet"/>
      <w:lvlText w:val="•"/>
      <w:lvlJc w:val="left"/>
      <w:pPr>
        <w:ind w:left="2273" w:hanging="164"/>
      </w:pPr>
      <w:rPr>
        <w:rFonts w:hint="default"/>
        <w:lang w:val="uk-UA" w:eastAsia="en-US" w:bidi="ar-SA"/>
      </w:rPr>
    </w:lvl>
    <w:lvl w:ilvl="3" w:tplc="934AF92E">
      <w:numFmt w:val="bullet"/>
      <w:lvlText w:val="•"/>
      <w:lvlJc w:val="left"/>
      <w:pPr>
        <w:ind w:left="3249" w:hanging="164"/>
      </w:pPr>
      <w:rPr>
        <w:rFonts w:hint="default"/>
        <w:lang w:val="uk-UA" w:eastAsia="en-US" w:bidi="ar-SA"/>
      </w:rPr>
    </w:lvl>
    <w:lvl w:ilvl="4" w:tplc="0E0C48FE">
      <w:numFmt w:val="bullet"/>
      <w:lvlText w:val="•"/>
      <w:lvlJc w:val="left"/>
      <w:pPr>
        <w:ind w:left="4226" w:hanging="164"/>
      </w:pPr>
      <w:rPr>
        <w:rFonts w:hint="default"/>
        <w:lang w:val="uk-UA" w:eastAsia="en-US" w:bidi="ar-SA"/>
      </w:rPr>
    </w:lvl>
    <w:lvl w:ilvl="5" w:tplc="95D48318">
      <w:numFmt w:val="bullet"/>
      <w:lvlText w:val="•"/>
      <w:lvlJc w:val="left"/>
      <w:pPr>
        <w:ind w:left="5203" w:hanging="164"/>
      </w:pPr>
      <w:rPr>
        <w:rFonts w:hint="default"/>
        <w:lang w:val="uk-UA" w:eastAsia="en-US" w:bidi="ar-SA"/>
      </w:rPr>
    </w:lvl>
    <w:lvl w:ilvl="6" w:tplc="BDA635C2">
      <w:numFmt w:val="bullet"/>
      <w:lvlText w:val="•"/>
      <w:lvlJc w:val="left"/>
      <w:pPr>
        <w:ind w:left="6179" w:hanging="164"/>
      </w:pPr>
      <w:rPr>
        <w:rFonts w:hint="default"/>
        <w:lang w:val="uk-UA" w:eastAsia="en-US" w:bidi="ar-SA"/>
      </w:rPr>
    </w:lvl>
    <w:lvl w:ilvl="7" w:tplc="E4900EA6">
      <w:numFmt w:val="bullet"/>
      <w:lvlText w:val="•"/>
      <w:lvlJc w:val="left"/>
      <w:pPr>
        <w:ind w:left="7156" w:hanging="164"/>
      </w:pPr>
      <w:rPr>
        <w:rFonts w:hint="default"/>
        <w:lang w:val="uk-UA" w:eastAsia="en-US" w:bidi="ar-SA"/>
      </w:rPr>
    </w:lvl>
    <w:lvl w:ilvl="8" w:tplc="6798D268">
      <w:numFmt w:val="bullet"/>
      <w:lvlText w:val="•"/>
      <w:lvlJc w:val="left"/>
      <w:pPr>
        <w:ind w:left="8133" w:hanging="164"/>
      </w:pPr>
      <w:rPr>
        <w:rFonts w:hint="default"/>
        <w:lang w:val="uk-UA" w:eastAsia="en-US" w:bidi="ar-SA"/>
      </w:rPr>
    </w:lvl>
  </w:abstractNum>
  <w:abstractNum w:abstractNumId="94">
    <w:nsid w:val="53035D3D"/>
    <w:multiLevelType w:val="multilevel"/>
    <w:tmpl w:val="66A2A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A840C2"/>
    <w:multiLevelType w:val="multilevel"/>
    <w:tmpl w:val="3A4E2E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721462"/>
    <w:multiLevelType w:val="multilevel"/>
    <w:tmpl w:val="54D87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547582"/>
    <w:multiLevelType w:val="multilevel"/>
    <w:tmpl w:val="AB7089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42362"/>
    <w:multiLevelType w:val="multilevel"/>
    <w:tmpl w:val="56BA88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962A68"/>
    <w:multiLevelType w:val="multilevel"/>
    <w:tmpl w:val="7B70F756"/>
    <w:lvl w:ilvl="0">
      <w:start w:val="3"/>
      <w:numFmt w:val="decimal"/>
      <w:lvlText w:val="%1"/>
      <w:lvlJc w:val="left"/>
      <w:pPr>
        <w:ind w:left="322" w:hanging="492"/>
      </w:pPr>
      <w:rPr>
        <w:rFonts w:hint="default"/>
        <w:lang w:val="uk-UA" w:eastAsia="en-US" w:bidi="ar-SA"/>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73" w:hanging="492"/>
      </w:pPr>
      <w:rPr>
        <w:rFonts w:hint="default"/>
        <w:lang w:val="uk-UA" w:eastAsia="en-US" w:bidi="ar-SA"/>
      </w:rPr>
    </w:lvl>
    <w:lvl w:ilvl="3">
      <w:numFmt w:val="bullet"/>
      <w:lvlText w:val="•"/>
      <w:lvlJc w:val="left"/>
      <w:pPr>
        <w:ind w:left="3249" w:hanging="492"/>
      </w:pPr>
      <w:rPr>
        <w:rFonts w:hint="default"/>
        <w:lang w:val="uk-UA" w:eastAsia="en-US" w:bidi="ar-SA"/>
      </w:rPr>
    </w:lvl>
    <w:lvl w:ilvl="4">
      <w:numFmt w:val="bullet"/>
      <w:lvlText w:val="•"/>
      <w:lvlJc w:val="left"/>
      <w:pPr>
        <w:ind w:left="4226" w:hanging="492"/>
      </w:pPr>
      <w:rPr>
        <w:rFonts w:hint="default"/>
        <w:lang w:val="uk-UA" w:eastAsia="en-US" w:bidi="ar-SA"/>
      </w:rPr>
    </w:lvl>
    <w:lvl w:ilvl="5">
      <w:numFmt w:val="bullet"/>
      <w:lvlText w:val="•"/>
      <w:lvlJc w:val="left"/>
      <w:pPr>
        <w:ind w:left="5203" w:hanging="492"/>
      </w:pPr>
      <w:rPr>
        <w:rFonts w:hint="default"/>
        <w:lang w:val="uk-UA" w:eastAsia="en-US" w:bidi="ar-SA"/>
      </w:rPr>
    </w:lvl>
    <w:lvl w:ilvl="6">
      <w:numFmt w:val="bullet"/>
      <w:lvlText w:val="•"/>
      <w:lvlJc w:val="left"/>
      <w:pPr>
        <w:ind w:left="6179" w:hanging="492"/>
      </w:pPr>
      <w:rPr>
        <w:rFonts w:hint="default"/>
        <w:lang w:val="uk-UA" w:eastAsia="en-US" w:bidi="ar-SA"/>
      </w:rPr>
    </w:lvl>
    <w:lvl w:ilvl="7">
      <w:numFmt w:val="bullet"/>
      <w:lvlText w:val="•"/>
      <w:lvlJc w:val="left"/>
      <w:pPr>
        <w:ind w:left="7156" w:hanging="492"/>
      </w:pPr>
      <w:rPr>
        <w:rFonts w:hint="default"/>
        <w:lang w:val="uk-UA" w:eastAsia="en-US" w:bidi="ar-SA"/>
      </w:rPr>
    </w:lvl>
    <w:lvl w:ilvl="8">
      <w:numFmt w:val="bullet"/>
      <w:lvlText w:val="•"/>
      <w:lvlJc w:val="left"/>
      <w:pPr>
        <w:ind w:left="8133" w:hanging="492"/>
      </w:pPr>
      <w:rPr>
        <w:rFonts w:hint="default"/>
        <w:lang w:val="uk-UA" w:eastAsia="en-US" w:bidi="ar-SA"/>
      </w:rPr>
    </w:lvl>
  </w:abstractNum>
  <w:abstractNum w:abstractNumId="10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7"/>
  </w:num>
  <w:num w:numId="8">
    <w:abstractNumId w:val="92"/>
  </w:num>
  <w:num w:numId="9">
    <w:abstractNumId w:val="93"/>
  </w:num>
  <w:num w:numId="10">
    <w:abstractNumId w:val="88"/>
  </w:num>
  <w:num w:numId="11">
    <w:abstractNumId w:val="82"/>
  </w:num>
  <w:num w:numId="12">
    <w:abstractNumId w:val="99"/>
  </w:num>
  <w:num w:numId="13">
    <w:abstractNumId w:val="86"/>
  </w:num>
  <w:num w:numId="14">
    <w:abstractNumId w:val="80"/>
  </w:num>
  <w:num w:numId="15">
    <w:abstractNumId w:val="97"/>
  </w:num>
  <w:num w:numId="16">
    <w:abstractNumId w:val="89"/>
  </w:num>
  <w:num w:numId="17">
    <w:abstractNumId w:val="95"/>
  </w:num>
  <w:num w:numId="18">
    <w:abstractNumId w:val="98"/>
  </w:num>
  <w:num w:numId="19">
    <w:abstractNumId w:val="81"/>
  </w:num>
  <w:num w:numId="20">
    <w:abstractNumId w:val="84"/>
  </w:num>
  <w:num w:numId="21">
    <w:abstractNumId w:val="94"/>
  </w:num>
  <w:num w:numId="22">
    <w:abstractNumId w:val="96"/>
  </w:num>
  <w:num w:numId="23">
    <w:abstractNumId w:val="9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37007-C799-48E2-89C7-E606519D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16</Pages>
  <Words>3847</Words>
  <Characters>21929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2021-10-09T12:28:00Z</dcterms:created>
  <dcterms:modified xsi:type="dcterms:W3CDTF">2021-10-14T13:21:00Z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