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11FB9" w:rsidRPr="000C1923" w:rsidRDefault="00511FB9" w:rsidP="00D73522">
      <w:pPr>
        <w:pStyle w:val="af6"/>
        <w:spacing w:line="360" w:lineRule="auto"/>
        <w:ind w:right="-6"/>
        <w:outlineLvl w:val="0"/>
        <w:rPr>
          <w:rFonts w:ascii="Times New Roman" w:eastAsia="MS Mincho" w:hAnsi="Times New Roman"/>
          <w:sz w:val="28"/>
        </w:rPr>
      </w:pPr>
      <w:r w:rsidRPr="00CC5CE5">
        <w:rPr>
          <w:rFonts w:ascii="Times New Roman" w:eastAsia="MS Mincho" w:hAnsi="Times New Roman"/>
          <w:bCs/>
          <w:sz w:val="28"/>
          <w:szCs w:val="28"/>
        </w:rPr>
        <w:t xml:space="preserve">                     </w:t>
      </w:r>
      <w:r w:rsidRPr="00231CA0">
        <w:rPr>
          <w:rFonts w:ascii="Times New Roman" w:eastAsia="MS Mincho" w:hAnsi="Times New Roman"/>
          <w:bCs/>
          <w:sz w:val="28"/>
          <w:szCs w:val="28"/>
        </w:rPr>
        <w:t xml:space="preserve">  </w:t>
      </w:r>
    </w:p>
    <w:p w:rsidR="000458CD" w:rsidRDefault="00511FB9" w:rsidP="000458CD">
      <w:pPr>
        <w:pStyle w:val="afffffff6"/>
        <w:outlineLvl w:val="0"/>
        <w:rPr>
          <w:b/>
          <w:sz w:val="28"/>
          <w:szCs w:val="28"/>
        </w:rPr>
      </w:pPr>
      <w:r>
        <w:rPr>
          <w:rFonts w:ascii="Times New Roman" w:eastAsia="MS Mincho" w:hAnsi="Times New Roman"/>
          <w:b/>
          <w:bCs/>
          <w:sz w:val="28"/>
        </w:rPr>
        <w:t xml:space="preserve"> </w:t>
      </w:r>
      <w:r w:rsidR="000458CD">
        <w:rPr>
          <w:b/>
          <w:sz w:val="28"/>
          <w:szCs w:val="28"/>
        </w:rPr>
        <w:t>ХАРКІВСЬКИЙ НАЦІОНАЛЬНИЙ УНІВЕРСИТЕТ ВНУТРІШНІХ СПРАВ</w:t>
      </w:r>
    </w:p>
    <w:p w:rsidR="000458CD" w:rsidRDefault="000458CD" w:rsidP="000458CD">
      <w:pPr>
        <w:spacing w:line="360" w:lineRule="auto"/>
        <w:jc w:val="center"/>
        <w:rPr>
          <w:sz w:val="28"/>
          <w:lang w:val="uk-UA"/>
        </w:rPr>
      </w:pPr>
    </w:p>
    <w:p w:rsidR="000458CD" w:rsidRDefault="000458CD" w:rsidP="000458CD">
      <w:pPr>
        <w:pStyle w:val="7"/>
        <w:jc w:val="right"/>
        <w:rPr>
          <w:i/>
          <w:sz w:val="28"/>
          <w:lang w:val="uk-UA"/>
        </w:rPr>
      </w:pPr>
      <w:r>
        <w:rPr>
          <w:i/>
          <w:sz w:val="28"/>
          <w:lang w:val="uk-UA"/>
        </w:rPr>
        <w:t>На правах рукопису</w:t>
      </w:r>
    </w:p>
    <w:p w:rsidR="000458CD" w:rsidRDefault="000458CD" w:rsidP="000458CD">
      <w:pPr>
        <w:pStyle w:val="20"/>
        <w:rPr>
          <w:i w:val="0"/>
        </w:rPr>
      </w:pPr>
    </w:p>
    <w:p w:rsidR="000458CD" w:rsidRDefault="000458CD" w:rsidP="000458CD">
      <w:pPr>
        <w:spacing w:line="360" w:lineRule="auto"/>
        <w:jc w:val="center"/>
        <w:rPr>
          <w:b/>
          <w:sz w:val="28"/>
          <w:lang w:val="uk-UA"/>
        </w:rPr>
      </w:pPr>
    </w:p>
    <w:p w:rsidR="000458CD" w:rsidRDefault="000458CD" w:rsidP="000458CD">
      <w:pPr>
        <w:spacing w:line="360" w:lineRule="auto"/>
        <w:jc w:val="center"/>
        <w:rPr>
          <w:b/>
          <w:sz w:val="28"/>
          <w:lang w:val="uk-UA"/>
        </w:rPr>
      </w:pPr>
    </w:p>
    <w:p w:rsidR="000458CD" w:rsidRDefault="000458CD" w:rsidP="000458CD">
      <w:pPr>
        <w:spacing w:line="360" w:lineRule="auto"/>
        <w:jc w:val="center"/>
        <w:rPr>
          <w:b/>
          <w:sz w:val="28"/>
          <w:lang w:val="uk-UA"/>
        </w:rPr>
      </w:pPr>
      <w:r>
        <w:rPr>
          <w:b/>
          <w:sz w:val="28"/>
          <w:lang w:val="uk-UA"/>
        </w:rPr>
        <w:t>ІЗБАШ КАТЕРИНА СЕРГІЇВНА</w:t>
      </w:r>
    </w:p>
    <w:p w:rsidR="000458CD" w:rsidRDefault="000458CD" w:rsidP="000458CD">
      <w:pPr>
        <w:widowControl w:val="0"/>
        <w:spacing w:line="360" w:lineRule="auto"/>
        <w:jc w:val="right"/>
        <w:rPr>
          <w:lang w:val="uk-UA"/>
        </w:rPr>
      </w:pPr>
    </w:p>
    <w:p w:rsidR="000458CD" w:rsidRDefault="000458CD" w:rsidP="000458CD">
      <w:pPr>
        <w:widowControl w:val="0"/>
        <w:spacing w:line="360" w:lineRule="auto"/>
        <w:jc w:val="right"/>
        <w:rPr>
          <w:i/>
          <w:sz w:val="28"/>
          <w:szCs w:val="28"/>
          <w:lang w:val="uk-UA"/>
        </w:rPr>
      </w:pPr>
      <w:r>
        <w:rPr>
          <w:i/>
          <w:sz w:val="28"/>
          <w:szCs w:val="28"/>
          <w:lang w:val="uk-UA"/>
        </w:rPr>
        <w:t xml:space="preserve">УДК:  35.08: 351.74 (477)   </w:t>
      </w:r>
    </w:p>
    <w:p w:rsidR="000458CD" w:rsidRDefault="000458CD" w:rsidP="000458CD">
      <w:pPr>
        <w:jc w:val="right"/>
        <w:rPr>
          <w:i/>
          <w:sz w:val="28"/>
          <w:lang w:val="uk-UA"/>
        </w:rPr>
      </w:pPr>
    </w:p>
    <w:p w:rsidR="000458CD" w:rsidRDefault="000458CD" w:rsidP="000458CD">
      <w:pPr>
        <w:spacing w:line="360" w:lineRule="auto"/>
        <w:jc w:val="right"/>
        <w:outlineLvl w:val="0"/>
        <w:rPr>
          <w:i/>
          <w:sz w:val="28"/>
          <w:lang w:val="uk-UA"/>
        </w:rPr>
      </w:pPr>
      <w:bookmarkStart w:id="0" w:name="_GoBack"/>
    </w:p>
    <w:p w:rsidR="000458CD" w:rsidRDefault="000458CD" w:rsidP="000458CD">
      <w:pPr>
        <w:spacing w:line="360" w:lineRule="auto"/>
        <w:jc w:val="center"/>
        <w:rPr>
          <w:b/>
          <w:sz w:val="28"/>
          <w:lang w:val="uk-UA"/>
        </w:rPr>
      </w:pPr>
      <w:r>
        <w:rPr>
          <w:b/>
          <w:sz w:val="28"/>
          <w:lang w:val="uk-UA"/>
        </w:rPr>
        <w:t>ОРГАНІЗАЦІЙНО-ПРАВОВІ ЗАСАДИ РОБОТИ З ПЕРСОНАЛОМ ОРГАНІВ ДОСУДОВОГО СЛІДСТВА МВС УКРАЇНИ</w:t>
      </w:r>
    </w:p>
    <w:p w:rsidR="000458CD" w:rsidRDefault="000458CD" w:rsidP="000458CD">
      <w:pPr>
        <w:pStyle w:val="afffffff2"/>
        <w:rPr>
          <w:b/>
        </w:rPr>
      </w:pPr>
      <w:r>
        <w:rPr>
          <w:b/>
        </w:rPr>
        <w:t xml:space="preserve"> </w:t>
      </w:r>
    </w:p>
    <w:p w:rsidR="000458CD" w:rsidRDefault="000458CD" w:rsidP="000458CD">
      <w:pPr>
        <w:spacing w:line="360" w:lineRule="auto"/>
        <w:jc w:val="center"/>
        <w:rPr>
          <w:b/>
          <w:sz w:val="28"/>
          <w:lang w:val="uk-UA"/>
        </w:rPr>
      </w:pPr>
    </w:p>
    <w:bookmarkEnd w:id="0"/>
    <w:p w:rsidR="000458CD" w:rsidRDefault="000458CD" w:rsidP="000458CD">
      <w:pPr>
        <w:jc w:val="center"/>
        <w:rPr>
          <w:sz w:val="28"/>
          <w:lang w:val="uk-UA"/>
        </w:rPr>
      </w:pPr>
      <w:r>
        <w:rPr>
          <w:sz w:val="28"/>
          <w:lang w:val="uk-UA"/>
        </w:rPr>
        <w:t>12.00.07 – адміністративне право і процес;</w:t>
      </w:r>
    </w:p>
    <w:p w:rsidR="000458CD" w:rsidRDefault="000458CD" w:rsidP="000458CD">
      <w:pPr>
        <w:jc w:val="center"/>
        <w:rPr>
          <w:sz w:val="28"/>
          <w:lang w:val="uk-UA"/>
        </w:rPr>
      </w:pPr>
      <w:r>
        <w:rPr>
          <w:sz w:val="28"/>
          <w:lang w:val="uk-UA"/>
        </w:rPr>
        <w:t>фінансове право; інформаційне право</w:t>
      </w:r>
    </w:p>
    <w:p w:rsidR="000458CD" w:rsidRDefault="000458CD" w:rsidP="000458CD">
      <w:pPr>
        <w:spacing w:line="360" w:lineRule="auto"/>
        <w:jc w:val="center"/>
        <w:rPr>
          <w:sz w:val="28"/>
          <w:lang w:val="uk-UA"/>
        </w:rPr>
      </w:pPr>
    </w:p>
    <w:p w:rsidR="000458CD" w:rsidRDefault="000458CD" w:rsidP="000458CD">
      <w:pPr>
        <w:pStyle w:val="8"/>
        <w:spacing w:before="0" w:after="0"/>
        <w:jc w:val="center"/>
        <w:rPr>
          <w:b/>
          <w:sz w:val="28"/>
          <w:lang w:val="uk-UA"/>
        </w:rPr>
      </w:pPr>
    </w:p>
    <w:p w:rsidR="000458CD" w:rsidRDefault="000458CD" w:rsidP="000458CD">
      <w:pPr>
        <w:pStyle w:val="8"/>
        <w:spacing w:before="0" w:after="0"/>
        <w:jc w:val="center"/>
        <w:rPr>
          <w:b/>
          <w:sz w:val="28"/>
          <w:lang w:val="uk-UA"/>
        </w:rPr>
      </w:pPr>
    </w:p>
    <w:p w:rsidR="000458CD" w:rsidRDefault="000458CD" w:rsidP="000458CD">
      <w:pPr>
        <w:pStyle w:val="8"/>
        <w:spacing w:before="0" w:after="0"/>
        <w:jc w:val="center"/>
        <w:rPr>
          <w:b/>
          <w:sz w:val="28"/>
          <w:lang w:val="uk-UA"/>
        </w:rPr>
      </w:pPr>
      <w:r>
        <w:rPr>
          <w:b/>
          <w:sz w:val="28"/>
          <w:lang w:val="uk-UA"/>
        </w:rPr>
        <w:t>Дисертація на здобуття наукового ступеня</w:t>
      </w:r>
    </w:p>
    <w:p w:rsidR="000458CD" w:rsidRDefault="000458CD" w:rsidP="000458CD">
      <w:pPr>
        <w:pStyle w:val="8"/>
        <w:spacing w:before="0" w:after="0"/>
        <w:jc w:val="center"/>
        <w:rPr>
          <w:b/>
          <w:sz w:val="28"/>
          <w:lang w:val="uk-UA"/>
        </w:rPr>
      </w:pPr>
      <w:r>
        <w:rPr>
          <w:b/>
          <w:sz w:val="28"/>
          <w:lang w:val="uk-UA"/>
        </w:rPr>
        <w:t>кандидата юридичних наук</w:t>
      </w:r>
    </w:p>
    <w:p w:rsidR="000458CD" w:rsidRDefault="000458CD" w:rsidP="000458CD">
      <w:pPr>
        <w:pStyle w:val="9"/>
        <w:rPr>
          <w:rFonts w:ascii="Times New Roman" w:hAnsi="Times New Roman" w:cs="Times New Roman"/>
          <w:lang w:val="uk-UA"/>
        </w:rPr>
      </w:pPr>
    </w:p>
    <w:p w:rsidR="000458CD" w:rsidRDefault="000458CD" w:rsidP="000458CD">
      <w:pPr>
        <w:pStyle w:val="9"/>
        <w:ind w:left="4860" w:right="-766"/>
        <w:rPr>
          <w:rFonts w:ascii="Times New Roman" w:hAnsi="Times New Roman" w:cs="Times New Roman"/>
          <w:b w:val="0"/>
          <w:bCs w:val="0"/>
          <w:lang w:val="uk-UA"/>
        </w:rPr>
      </w:pPr>
    </w:p>
    <w:p w:rsidR="000458CD" w:rsidRDefault="000458CD" w:rsidP="000458CD">
      <w:pPr>
        <w:pStyle w:val="9"/>
        <w:ind w:left="4860" w:right="-766"/>
        <w:rPr>
          <w:rFonts w:ascii="Times New Roman" w:hAnsi="Times New Roman" w:cs="Times New Roman"/>
          <w:b w:val="0"/>
          <w:bCs w:val="0"/>
          <w:lang w:val="uk-UA"/>
        </w:rPr>
      </w:pPr>
      <w:r>
        <w:rPr>
          <w:rFonts w:ascii="Times New Roman" w:hAnsi="Times New Roman" w:cs="Times New Roman"/>
          <w:b w:val="0"/>
          <w:bCs w:val="0"/>
          <w:lang w:val="uk-UA"/>
        </w:rPr>
        <w:t>Науковий керівник -</w:t>
      </w:r>
    </w:p>
    <w:p w:rsidR="000458CD" w:rsidRDefault="000458CD" w:rsidP="000458CD">
      <w:pPr>
        <w:ind w:left="4395" w:right="-766" w:firstLine="465"/>
        <w:jc w:val="both"/>
        <w:rPr>
          <w:i/>
          <w:iCs/>
          <w:sz w:val="28"/>
          <w:lang w:val="uk-UA"/>
        </w:rPr>
      </w:pPr>
      <w:r>
        <w:rPr>
          <w:i/>
          <w:iCs/>
          <w:sz w:val="28"/>
          <w:lang w:val="uk-UA"/>
        </w:rPr>
        <w:t>Андрєєва Ольга Борисівна</w:t>
      </w:r>
    </w:p>
    <w:p w:rsidR="000458CD" w:rsidRDefault="000458CD" w:rsidP="000458CD">
      <w:pPr>
        <w:ind w:left="4395" w:right="-766" w:firstLine="465"/>
        <w:jc w:val="both"/>
        <w:rPr>
          <w:i/>
          <w:sz w:val="28"/>
          <w:lang w:val="uk-UA"/>
        </w:rPr>
      </w:pPr>
      <w:r>
        <w:rPr>
          <w:i/>
          <w:iCs/>
          <w:sz w:val="28"/>
          <w:lang w:val="uk-UA"/>
        </w:rPr>
        <w:t>кандидат юридичних наук, доцент</w:t>
      </w:r>
      <w:r>
        <w:rPr>
          <w:i/>
          <w:sz w:val="28"/>
          <w:lang w:val="uk-UA"/>
        </w:rPr>
        <w:t xml:space="preserve"> </w:t>
      </w:r>
    </w:p>
    <w:p w:rsidR="000458CD" w:rsidRDefault="000458CD" w:rsidP="000458CD">
      <w:pPr>
        <w:ind w:right="-766"/>
        <w:jc w:val="both"/>
        <w:rPr>
          <w:i/>
          <w:sz w:val="28"/>
          <w:lang w:val="uk-UA"/>
        </w:rPr>
      </w:pPr>
    </w:p>
    <w:p w:rsidR="000458CD" w:rsidRDefault="000458CD" w:rsidP="000458CD">
      <w:pPr>
        <w:pStyle w:val="31"/>
        <w:rPr>
          <w:rFonts w:ascii="Times New Roman" w:hAnsi="Times New Roman" w:cs="Times New Roman"/>
          <w:sz w:val="28"/>
          <w:szCs w:val="28"/>
          <w:lang w:val="uk-UA"/>
        </w:rPr>
      </w:pPr>
    </w:p>
    <w:p w:rsidR="000458CD" w:rsidRDefault="000458CD" w:rsidP="000458CD">
      <w:pPr>
        <w:pStyle w:val="31"/>
        <w:rPr>
          <w:rFonts w:ascii="Times New Roman" w:hAnsi="Times New Roman" w:cs="Times New Roman"/>
          <w:i w:val="0"/>
          <w:sz w:val="28"/>
          <w:szCs w:val="28"/>
          <w:lang w:val="uk-UA"/>
        </w:rPr>
      </w:pPr>
      <w:r>
        <w:rPr>
          <w:rFonts w:ascii="Times New Roman" w:hAnsi="Times New Roman" w:cs="Times New Roman"/>
          <w:sz w:val="28"/>
          <w:szCs w:val="28"/>
          <w:lang w:val="uk-UA"/>
        </w:rPr>
        <w:t>ХАРКІВ – 2008</w:t>
      </w:r>
    </w:p>
    <w:p w:rsidR="000458CD" w:rsidRDefault="000458CD" w:rsidP="000458CD"/>
    <w:p w:rsidR="000458CD" w:rsidRDefault="000458CD" w:rsidP="000458CD">
      <w:pPr>
        <w:spacing w:line="360" w:lineRule="auto"/>
        <w:jc w:val="center"/>
        <w:rPr>
          <w:b/>
          <w:sz w:val="28"/>
          <w:szCs w:val="28"/>
          <w:lang w:val="uk-UA"/>
        </w:rPr>
      </w:pPr>
      <w:r>
        <w:rPr>
          <w:sz w:val="28"/>
          <w:szCs w:val="28"/>
          <w:lang w:val="uk-UA"/>
        </w:rPr>
        <w:br w:type="page"/>
      </w:r>
      <w:r>
        <w:rPr>
          <w:b/>
          <w:sz w:val="28"/>
          <w:szCs w:val="28"/>
          <w:lang w:val="uk-UA"/>
        </w:rPr>
        <w:lastRenderedPageBreak/>
        <w:t>ЗМІСТ</w:t>
      </w:r>
    </w:p>
    <w:p w:rsidR="000458CD" w:rsidRDefault="000458CD" w:rsidP="000458CD">
      <w:pPr>
        <w:widowControl w:val="0"/>
        <w:spacing w:line="360" w:lineRule="auto"/>
        <w:ind w:firstLine="708"/>
        <w:rPr>
          <w:sz w:val="28"/>
          <w:szCs w:val="28"/>
          <w:lang w:val="uk-UA"/>
        </w:rPr>
      </w:pPr>
      <w:r>
        <w:rPr>
          <w:b/>
          <w:sz w:val="28"/>
          <w:szCs w:val="28"/>
          <w:lang w:val="uk-UA"/>
        </w:rPr>
        <w:t>ВСТУП</w:t>
      </w:r>
      <w:r>
        <w:rPr>
          <w:sz w:val="28"/>
          <w:szCs w:val="28"/>
          <w:lang w:val="uk-UA"/>
        </w:rPr>
        <w:t>............................................................................................................ 3</w:t>
      </w:r>
    </w:p>
    <w:p w:rsidR="000458CD" w:rsidRDefault="000458CD" w:rsidP="000458CD">
      <w:pPr>
        <w:widowControl w:val="0"/>
        <w:spacing w:line="360" w:lineRule="auto"/>
        <w:ind w:firstLine="708"/>
        <w:rPr>
          <w:b/>
          <w:sz w:val="28"/>
          <w:szCs w:val="28"/>
          <w:lang w:val="uk-UA"/>
        </w:rPr>
      </w:pPr>
      <w:r>
        <w:rPr>
          <w:b/>
          <w:sz w:val="28"/>
          <w:szCs w:val="28"/>
          <w:lang w:val="uk-UA"/>
        </w:rPr>
        <w:t>РОЗДІЛ 1  ЗАГАЛЬНОТЕОРЕТИЧНА ХАРАКТЕРИСТИКА РОБОТИ З ПЕРСОНАЛОМ ОРГАНІВ ДОСУДОВОГО СЛІДСТВА МВС УКРАЇНИ</w:t>
      </w:r>
      <w:r>
        <w:rPr>
          <w:sz w:val="28"/>
          <w:szCs w:val="28"/>
          <w:lang w:val="uk-UA"/>
        </w:rPr>
        <w:t>................................................................................................................. 11</w:t>
      </w:r>
    </w:p>
    <w:p w:rsidR="000458CD" w:rsidRDefault="000458CD" w:rsidP="00912B0B">
      <w:pPr>
        <w:numPr>
          <w:ilvl w:val="1"/>
          <w:numId w:val="46"/>
        </w:numPr>
        <w:suppressAutoHyphens w:val="0"/>
        <w:spacing w:line="360" w:lineRule="auto"/>
        <w:rPr>
          <w:sz w:val="28"/>
          <w:szCs w:val="28"/>
          <w:lang w:val="uk-UA"/>
        </w:rPr>
      </w:pPr>
      <w:r>
        <w:rPr>
          <w:sz w:val="28"/>
          <w:szCs w:val="28"/>
          <w:lang w:val="uk-UA"/>
        </w:rPr>
        <w:t>Сутність кадрової політики в органах досудового слідства МВС України............................................................................................................ 11</w:t>
      </w:r>
    </w:p>
    <w:p w:rsidR="000458CD" w:rsidRDefault="000458CD" w:rsidP="00912B0B">
      <w:pPr>
        <w:numPr>
          <w:ilvl w:val="1"/>
          <w:numId w:val="46"/>
        </w:numPr>
        <w:suppressAutoHyphens w:val="0"/>
        <w:spacing w:line="360" w:lineRule="auto"/>
        <w:rPr>
          <w:sz w:val="28"/>
          <w:szCs w:val="28"/>
          <w:lang w:val="uk-UA"/>
        </w:rPr>
      </w:pPr>
      <w:r>
        <w:rPr>
          <w:sz w:val="28"/>
          <w:szCs w:val="28"/>
          <w:lang w:val="uk-UA"/>
        </w:rPr>
        <w:t>Система роботи з персоналом в органах досудового слідства МВС ....... 34</w:t>
      </w:r>
    </w:p>
    <w:p w:rsidR="000458CD" w:rsidRDefault="000458CD" w:rsidP="00912B0B">
      <w:pPr>
        <w:numPr>
          <w:ilvl w:val="1"/>
          <w:numId w:val="46"/>
        </w:numPr>
        <w:suppressAutoHyphens w:val="0"/>
        <w:spacing w:line="360" w:lineRule="auto"/>
        <w:rPr>
          <w:sz w:val="28"/>
          <w:szCs w:val="28"/>
          <w:lang w:val="uk-UA"/>
        </w:rPr>
      </w:pPr>
      <w:r>
        <w:rPr>
          <w:sz w:val="28"/>
          <w:szCs w:val="28"/>
          <w:lang w:val="uk-UA"/>
        </w:rPr>
        <w:t>Правове регулювання роботи з персоналом в органах досудового слідства МВС України ................................................................................................. 63</w:t>
      </w:r>
    </w:p>
    <w:p w:rsidR="000458CD" w:rsidRDefault="000458CD" w:rsidP="000458CD">
      <w:pPr>
        <w:spacing w:line="360" w:lineRule="auto"/>
        <w:rPr>
          <w:sz w:val="28"/>
          <w:szCs w:val="28"/>
          <w:lang w:val="uk-UA"/>
        </w:rPr>
      </w:pPr>
      <w:r>
        <w:rPr>
          <w:sz w:val="28"/>
          <w:szCs w:val="28"/>
          <w:lang w:val="uk-UA"/>
        </w:rPr>
        <w:t>Висновки до розділу 1 ............................................................................................. 81</w:t>
      </w:r>
    </w:p>
    <w:p w:rsidR="000458CD" w:rsidRDefault="000458CD" w:rsidP="000458CD">
      <w:pPr>
        <w:spacing w:line="360" w:lineRule="auto"/>
        <w:ind w:firstLine="708"/>
        <w:rPr>
          <w:b/>
          <w:sz w:val="28"/>
          <w:szCs w:val="28"/>
          <w:lang w:val="uk-UA"/>
        </w:rPr>
      </w:pPr>
      <w:r>
        <w:rPr>
          <w:b/>
          <w:sz w:val="28"/>
          <w:szCs w:val="28"/>
          <w:lang w:val="uk-UA"/>
        </w:rPr>
        <w:t>РОЗДІЛ 2  МІСЦЕ ТА ЗМІСТ УПРАВЛІННЯ ПЕРСОНАЛОМ У СИСТЕМІ РОБОТИ З ПЕРСОНАЛОМ ОРГАНІВ ДОСУДОВОГО СЛІДСТВА МВС УКРАЇНИ</w:t>
      </w:r>
      <w:r>
        <w:rPr>
          <w:sz w:val="28"/>
          <w:szCs w:val="28"/>
          <w:lang w:val="uk-UA"/>
        </w:rPr>
        <w:t>................................................................................. 85</w:t>
      </w:r>
    </w:p>
    <w:p w:rsidR="000458CD" w:rsidRDefault="000458CD" w:rsidP="00912B0B">
      <w:pPr>
        <w:numPr>
          <w:ilvl w:val="1"/>
          <w:numId w:val="47"/>
        </w:numPr>
        <w:suppressAutoHyphens w:val="0"/>
        <w:spacing w:line="360" w:lineRule="auto"/>
        <w:rPr>
          <w:sz w:val="28"/>
          <w:szCs w:val="28"/>
          <w:lang w:val="uk-UA"/>
        </w:rPr>
      </w:pPr>
      <w:r>
        <w:rPr>
          <w:sz w:val="28"/>
          <w:szCs w:val="28"/>
          <w:lang w:val="uk-UA"/>
        </w:rPr>
        <w:t>Поняття та форми управління персоналом органів досудового слідства............................................................................................................ 85</w:t>
      </w:r>
    </w:p>
    <w:p w:rsidR="000458CD" w:rsidRDefault="000458CD" w:rsidP="00912B0B">
      <w:pPr>
        <w:numPr>
          <w:ilvl w:val="1"/>
          <w:numId w:val="47"/>
        </w:numPr>
        <w:suppressAutoHyphens w:val="0"/>
        <w:spacing w:line="360" w:lineRule="auto"/>
        <w:rPr>
          <w:sz w:val="28"/>
          <w:szCs w:val="28"/>
          <w:lang w:val="uk-UA"/>
        </w:rPr>
      </w:pPr>
      <w:r>
        <w:rPr>
          <w:sz w:val="28"/>
          <w:szCs w:val="28"/>
          <w:lang w:val="uk-UA"/>
        </w:rPr>
        <w:t>Суб’єкти та об’єкти управління персоналом в органах досудового слідства МВС України .................................................................................. 94</w:t>
      </w:r>
    </w:p>
    <w:p w:rsidR="000458CD" w:rsidRDefault="000458CD" w:rsidP="00912B0B">
      <w:pPr>
        <w:numPr>
          <w:ilvl w:val="1"/>
          <w:numId w:val="47"/>
        </w:numPr>
        <w:suppressAutoHyphens w:val="0"/>
        <w:spacing w:line="360" w:lineRule="auto"/>
        <w:rPr>
          <w:sz w:val="28"/>
          <w:szCs w:val="28"/>
          <w:lang w:val="uk-UA"/>
        </w:rPr>
      </w:pPr>
      <w:r>
        <w:rPr>
          <w:sz w:val="28"/>
          <w:szCs w:val="28"/>
          <w:lang w:val="uk-UA"/>
        </w:rPr>
        <w:t>Механізм управління персоналом органів досудового слідства ............ 105</w:t>
      </w:r>
    </w:p>
    <w:p w:rsidR="000458CD" w:rsidRDefault="000458CD" w:rsidP="00912B0B">
      <w:pPr>
        <w:numPr>
          <w:ilvl w:val="1"/>
          <w:numId w:val="47"/>
        </w:numPr>
        <w:suppressAutoHyphens w:val="0"/>
        <w:spacing w:line="360" w:lineRule="auto"/>
        <w:rPr>
          <w:sz w:val="28"/>
          <w:szCs w:val="28"/>
          <w:lang w:val="uk-UA"/>
        </w:rPr>
      </w:pPr>
      <w:r>
        <w:rPr>
          <w:sz w:val="28"/>
          <w:szCs w:val="28"/>
          <w:lang w:val="uk-UA"/>
        </w:rPr>
        <w:t>Роль керівника у системі управління персоналом органів досудового слідства МВС ............................................................................................... 122</w:t>
      </w:r>
    </w:p>
    <w:p w:rsidR="000458CD" w:rsidRDefault="000458CD" w:rsidP="00912B0B">
      <w:pPr>
        <w:numPr>
          <w:ilvl w:val="1"/>
          <w:numId w:val="47"/>
        </w:numPr>
        <w:suppressAutoHyphens w:val="0"/>
        <w:spacing w:line="360" w:lineRule="auto"/>
        <w:rPr>
          <w:sz w:val="28"/>
          <w:szCs w:val="28"/>
          <w:lang w:val="uk-UA"/>
        </w:rPr>
      </w:pPr>
      <w:r>
        <w:rPr>
          <w:sz w:val="28"/>
          <w:szCs w:val="28"/>
          <w:lang w:val="uk-UA"/>
        </w:rPr>
        <w:t>Шляхи вдосконалення підготовки слідчих у вищих навчальних закладах системи МВС України ................................................................................ 142</w:t>
      </w:r>
    </w:p>
    <w:p w:rsidR="000458CD" w:rsidRDefault="000458CD" w:rsidP="000458CD">
      <w:pPr>
        <w:spacing w:line="360" w:lineRule="auto"/>
        <w:rPr>
          <w:sz w:val="28"/>
          <w:szCs w:val="28"/>
          <w:lang w:val="uk-UA"/>
        </w:rPr>
      </w:pPr>
      <w:r>
        <w:rPr>
          <w:sz w:val="28"/>
          <w:szCs w:val="28"/>
          <w:lang w:val="uk-UA"/>
        </w:rPr>
        <w:t>Висновки до розділу 2 ........................................................................................... 154</w:t>
      </w:r>
    </w:p>
    <w:p w:rsidR="000458CD" w:rsidRDefault="000458CD" w:rsidP="000458CD">
      <w:pPr>
        <w:spacing w:line="360" w:lineRule="auto"/>
        <w:rPr>
          <w:b/>
          <w:sz w:val="28"/>
          <w:szCs w:val="28"/>
          <w:lang w:val="uk-UA"/>
        </w:rPr>
      </w:pPr>
    </w:p>
    <w:p w:rsidR="000458CD" w:rsidRDefault="000458CD" w:rsidP="000458CD">
      <w:pPr>
        <w:spacing w:line="360" w:lineRule="auto"/>
        <w:rPr>
          <w:sz w:val="28"/>
          <w:szCs w:val="28"/>
          <w:lang w:val="uk-UA"/>
        </w:rPr>
      </w:pPr>
      <w:r>
        <w:rPr>
          <w:b/>
          <w:sz w:val="28"/>
          <w:szCs w:val="28"/>
          <w:lang w:val="uk-UA"/>
        </w:rPr>
        <w:t xml:space="preserve">ВИСНОВКИ </w:t>
      </w:r>
      <w:r>
        <w:rPr>
          <w:sz w:val="28"/>
          <w:szCs w:val="28"/>
          <w:lang w:val="uk-UA"/>
        </w:rPr>
        <w:t>......................................................................................................... 164</w:t>
      </w:r>
    </w:p>
    <w:p w:rsidR="000458CD" w:rsidRDefault="000458CD" w:rsidP="000458CD">
      <w:pPr>
        <w:spacing w:line="360" w:lineRule="auto"/>
        <w:rPr>
          <w:b/>
          <w:sz w:val="28"/>
          <w:szCs w:val="28"/>
          <w:lang w:val="uk-UA"/>
        </w:rPr>
      </w:pPr>
    </w:p>
    <w:p w:rsidR="000458CD" w:rsidRDefault="000458CD" w:rsidP="000458CD">
      <w:pPr>
        <w:spacing w:line="360" w:lineRule="auto"/>
        <w:rPr>
          <w:sz w:val="28"/>
          <w:szCs w:val="28"/>
          <w:lang w:val="uk-UA"/>
        </w:rPr>
      </w:pPr>
      <w:r>
        <w:rPr>
          <w:b/>
          <w:sz w:val="28"/>
          <w:szCs w:val="28"/>
          <w:lang w:val="uk-UA"/>
        </w:rPr>
        <w:t xml:space="preserve">СПИСОК ВИКОРИСТАНИХ ДЖЕРЕЛ </w:t>
      </w:r>
      <w:r>
        <w:rPr>
          <w:sz w:val="28"/>
          <w:szCs w:val="28"/>
          <w:lang w:val="uk-UA"/>
        </w:rPr>
        <w:t>........................................................ 170</w:t>
      </w:r>
    </w:p>
    <w:p w:rsidR="000458CD" w:rsidRDefault="000458CD" w:rsidP="000458CD">
      <w:pPr>
        <w:spacing w:line="360" w:lineRule="auto"/>
        <w:jc w:val="center"/>
        <w:rPr>
          <w:b/>
          <w:sz w:val="28"/>
          <w:lang w:val="uk-UA"/>
        </w:rPr>
      </w:pPr>
      <w:r>
        <w:rPr>
          <w:b/>
          <w:sz w:val="28"/>
          <w:szCs w:val="28"/>
          <w:lang w:val="uk-UA"/>
        </w:rPr>
        <w:br w:type="page"/>
      </w:r>
      <w:r>
        <w:rPr>
          <w:b/>
          <w:sz w:val="28"/>
          <w:lang w:val="uk-UA"/>
        </w:rPr>
        <w:lastRenderedPageBreak/>
        <w:t>ВСТУП</w:t>
      </w:r>
    </w:p>
    <w:p w:rsidR="000458CD" w:rsidRDefault="000458CD" w:rsidP="000458CD">
      <w:pPr>
        <w:spacing w:line="360" w:lineRule="auto"/>
        <w:ind w:firstLine="708"/>
        <w:jc w:val="both"/>
        <w:rPr>
          <w:bCs/>
          <w:sz w:val="28"/>
          <w:szCs w:val="28"/>
          <w:lang w:val="uk-UA"/>
        </w:rPr>
      </w:pPr>
      <w:r>
        <w:rPr>
          <w:b/>
          <w:bCs/>
          <w:sz w:val="28"/>
          <w:szCs w:val="28"/>
          <w:lang w:val="uk-UA"/>
        </w:rPr>
        <w:t xml:space="preserve">Актуальність теми. </w:t>
      </w:r>
      <w:r>
        <w:rPr>
          <w:bCs/>
          <w:sz w:val="28"/>
          <w:szCs w:val="28"/>
          <w:lang w:val="uk-UA"/>
        </w:rPr>
        <w:t>Становлення</w:t>
      </w:r>
      <w:r>
        <w:rPr>
          <w:b/>
          <w:bCs/>
          <w:sz w:val="28"/>
          <w:szCs w:val="28"/>
          <w:lang w:val="uk-UA"/>
        </w:rPr>
        <w:t xml:space="preserve"> </w:t>
      </w:r>
      <w:r>
        <w:rPr>
          <w:bCs/>
          <w:sz w:val="28"/>
          <w:szCs w:val="28"/>
          <w:lang w:val="uk-UA"/>
        </w:rPr>
        <w:t xml:space="preserve">України як демократичної, правової, соціальної держави обумовлює необхідність удосконалення державної політики в сфері правоохоронної діяльності, що, як слід, пов’язано з підвищенням вимог до персоналу правоохоронних органів, зокрема органів внутрішніх справ. Реформування органів системи МВС України, розширення процесу їх інтеграції у світове товариство, втілення у правоохоронну практику міжнародних стандартів, зумовлює необхідність нового погляду на проблему роботи з персоналом органів внутрішніх справ відповідно до принципів і норм вироблених світовою спільнотою. </w:t>
      </w:r>
    </w:p>
    <w:p w:rsidR="000458CD" w:rsidRDefault="000458CD" w:rsidP="000458CD">
      <w:pPr>
        <w:spacing w:line="360" w:lineRule="auto"/>
        <w:ind w:firstLine="708"/>
        <w:jc w:val="both"/>
        <w:rPr>
          <w:bCs/>
          <w:sz w:val="28"/>
          <w:szCs w:val="28"/>
          <w:lang w:val="uk-UA"/>
        </w:rPr>
      </w:pPr>
      <w:r>
        <w:rPr>
          <w:bCs/>
          <w:sz w:val="28"/>
          <w:szCs w:val="28"/>
          <w:lang w:val="uk-UA"/>
        </w:rPr>
        <w:t>Забезпечення органів внутрішніх справ, зокрема підрозділів досудового слідства висококваліфікованими фахівцями, покликаних реалізовувати правоохоронну політику держави щодо захисту прав, свобод та законних інтересів фізичних та юридичних осіб від злочинних та інших протиправних посягань безпосередньо залежить від впровадження в практику роботи з персоналом органів досудового слідства сучасних підходів та моделей управління персоналом. Отже, реформування органів досудового слідства системи МВС, підвищення ефективності діяльності слідчих безпосередньо залежить від вирішення кадрових проблем, створення умов для формування високопрофесійного персоналу та його раціонального використання, що ставить нові вимоги, як до системи роботи з персоналом органів внутрішніх справ в цілому, так і до професіоналізації управлінської діяльності в сфері роботи з персоналом підрозділів досудового слідства зокрема.</w:t>
      </w:r>
    </w:p>
    <w:p w:rsidR="000458CD" w:rsidRDefault="000458CD" w:rsidP="000458CD">
      <w:pPr>
        <w:spacing w:line="360" w:lineRule="auto"/>
        <w:ind w:firstLine="708"/>
        <w:jc w:val="both"/>
        <w:rPr>
          <w:sz w:val="28"/>
          <w:szCs w:val="28"/>
          <w:lang w:val="uk-UA"/>
        </w:rPr>
      </w:pPr>
      <w:r>
        <w:rPr>
          <w:sz w:val="28"/>
          <w:szCs w:val="28"/>
          <w:lang w:val="uk-UA"/>
        </w:rPr>
        <w:t xml:space="preserve">Таким чином, необхідність посилення боротьби із злочинами та іншими правопорушеннями, підвищення значення і ролі в цьому процесі науково-обґрунтованих форм та методів роботи з персоналом органів досудового слідства системи МВС – з одного боку, та відсутність теоретичних розробок та практичних рекомендацій з означених питань – з іншого, обумовлюють актуальність та важливість глибокого і всебічного наукового дослідження широкого кола питань, пов’язаних із організаційними та правовими  </w:t>
      </w:r>
      <w:r>
        <w:rPr>
          <w:sz w:val="28"/>
          <w:szCs w:val="28"/>
          <w:lang w:val="uk-UA"/>
        </w:rPr>
        <w:lastRenderedPageBreak/>
        <w:t xml:space="preserve">проблемами роботи з персоналом органів досудового слідства системи МВС України. </w:t>
      </w:r>
    </w:p>
    <w:p w:rsidR="000458CD" w:rsidRDefault="000458CD" w:rsidP="000458CD">
      <w:pPr>
        <w:spacing w:line="360" w:lineRule="auto"/>
        <w:ind w:firstLine="708"/>
        <w:jc w:val="both"/>
        <w:rPr>
          <w:sz w:val="28"/>
          <w:szCs w:val="28"/>
          <w:lang w:val="uk-UA"/>
        </w:rPr>
      </w:pPr>
      <w:r>
        <w:rPr>
          <w:b/>
          <w:sz w:val="28"/>
          <w:szCs w:val="28"/>
          <w:lang w:val="uk-UA"/>
        </w:rPr>
        <w:t xml:space="preserve">Зв’язок з науковими програмами, планами, темами. </w:t>
      </w:r>
      <w:r>
        <w:rPr>
          <w:sz w:val="28"/>
          <w:szCs w:val="28"/>
          <w:lang w:val="uk-UA"/>
        </w:rPr>
        <w:t>Дисертаційне дослідження виконано відповідно до п.1.2, 2.8 Пріоритетних напрямів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рр., затверджених наказом МВС України № 755 від 5 липня 2004 р., п.п.3.1, 3.3, 7.3 Пріоритетних напрямів наукових досліджень Харківського національного університету внутрішніх справ на 2006-2010 рр., схвалених Вченою радою Харківського національного університету внутрішніх справ від 12 грудня 2005 р.</w:t>
      </w:r>
    </w:p>
    <w:p w:rsidR="000458CD" w:rsidRDefault="000458CD" w:rsidP="000458CD">
      <w:pPr>
        <w:pStyle w:val="Normal0"/>
        <w:spacing w:line="360" w:lineRule="auto"/>
        <w:ind w:firstLine="668"/>
        <w:rPr>
          <w:sz w:val="28"/>
          <w:szCs w:val="28"/>
        </w:rPr>
      </w:pPr>
      <w:r>
        <w:rPr>
          <w:b/>
          <w:bCs/>
          <w:sz w:val="28"/>
          <w:szCs w:val="28"/>
        </w:rPr>
        <w:t>Мета і завдання дослідження.</w:t>
      </w:r>
      <w:r>
        <w:rPr>
          <w:sz w:val="28"/>
          <w:szCs w:val="28"/>
        </w:rPr>
        <w:t xml:space="preserve"> Мета дисертаційного дослідження полягає в тому, щоб на основі аналізу чинного законодавства України та відповідних підзаконних нормативно-правових актів, узагальнення практики їх реалізації визначити сутність та систему роботи з персоналом органів досудового слідства системи МВС України, а також виробити пропозиції та рекомендації щодо її удосконалення. </w:t>
      </w:r>
    </w:p>
    <w:p w:rsidR="000458CD" w:rsidRDefault="000458CD" w:rsidP="000458CD">
      <w:pPr>
        <w:shd w:val="clear" w:color="auto" w:fill="FFFFFF"/>
        <w:spacing w:line="360" w:lineRule="auto"/>
        <w:ind w:right="14" w:firstLine="708"/>
        <w:jc w:val="both"/>
        <w:rPr>
          <w:sz w:val="28"/>
          <w:szCs w:val="28"/>
          <w:lang w:val="uk-UA"/>
        </w:rPr>
      </w:pPr>
      <w:r>
        <w:rPr>
          <w:sz w:val="28"/>
          <w:szCs w:val="28"/>
          <w:lang w:val="uk-UA"/>
        </w:rPr>
        <w:t xml:space="preserve">Для досягнення поставленої мети в дисертації необхідно вирішити такі основні завдання: </w:t>
      </w:r>
    </w:p>
    <w:p w:rsidR="000458CD" w:rsidRDefault="000458CD" w:rsidP="00912B0B">
      <w:pPr>
        <w:numPr>
          <w:ilvl w:val="0"/>
          <w:numId w:val="44"/>
        </w:numPr>
        <w:suppressAutoHyphens w:val="0"/>
        <w:spacing w:line="360" w:lineRule="auto"/>
        <w:jc w:val="both"/>
        <w:rPr>
          <w:sz w:val="28"/>
          <w:szCs w:val="28"/>
          <w:lang w:val="uk-UA"/>
        </w:rPr>
      </w:pPr>
      <w:r>
        <w:rPr>
          <w:sz w:val="28"/>
          <w:szCs w:val="28"/>
          <w:lang w:val="uk-UA"/>
        </w:rPr>
        <w:t>з’ясувати сутність та надати загальну характеристику кадрової політики в органах досудового слідства МВС України;</w:t>
      </w:r>
    </w:p>
    <w:p w:rsidR="000458CD" w:rsidRDefault="000458CD" w:rsidP="00912B0B">
      <w:pPr>
        <w:numPr>
          <w:ilvl w:val="0"/>
          <w:numId w:val="44"/>
        </w:numPr>
        <w:suppressAutoHyphens w:val="0"/>
        <w:spacing w:line="360" w:lineRule="auto"/>
        <w:jc w:val="both"/>
        <w:rPr>
          <w:sz w:val="28"/>
          <w:szCs w:val="28"/>
          <w:lang w:val="uk-UA"/>
        </w:rPr>
      </w:pPr>
      <w:r>
        <w:rPr>
          <w:sz w:val="28"/>
          <w:szCs w:val="28"/>
          <w:lang w:val="uk-UA"/>
        </w:rPr>
        <w:t>визначити систему роботи з персоналом в органах досудового слідства;</w:t>
      </w:r>
    </w:p>
    <w:p w:rsidR="000458CD" w:rsidRDefault="000458CD" w:rsidP="00912B0B">
      <w:pPr>
        <w:numPr>
          <w:ilvl w:val="0"/>
          <w:numId w:val="44"/>
        </w:numPr>
        <w:suppressAutoHyphens w:val="0"/>
        <w:spacing w:line="360" w:lineRule="auto"/>
        <w:jc w:val="both"/>
        <w:rPr>
          <w:sz w:val="28"/>
          <w:szCs w:val="28"/>
          <w:lang w:val="uk-UA"/>
        </w:rPr>
      </w:pPr>
      <w:r>
        <w:rPr>
          <w:sz w:val="28"/>
          <w:szCs w:val="28"/>
          <w:lang w:val="uk-UA"/>
        </w:rPr>
        <w:t>проаналізувати правове регулювання роботи з персоналом в органах досудового слідства МВС України;</w:t>
      </w:r>
    </w:p>
    <w:p w:rsidR="000458CD" w:rsidRDefault="000458CD" w:rsidP="00912B0B">
      <w:pPr>
        <w:numPr>
          <w:ilvl w:val="0"/>
          <w:numId w:val="44"/>
        </w:numPr>
        <w:suppressAutoHyphens w:val="0"/>
        <w:spacing w:line="360" w:lineRule="auto"/>
        <w:jc w:val="both"/>
        <w:rPr>
          <w:sz w:val="28"/>
          <w:szCs w:val="28"/>
          <w:lang w:val="uk-UA"/>
        </w:rPr>
      </w:pPr>
      <w:r>
        <w:rPr>
          <w:sz w:val="28"/>
          <w:szCs w:val="28"/>
          <w:lang w:val="uk-UA"/>
        </w:rPr>
        <w:t>визначити сутність, мету та форми управління персоналом органів досудового слідства;</w:t>
      </w:r>
    </w:p>
    <w:p w:rsidR="000458CD" w:rsidRDefault="000458CD" w:rsidP="00912B0B">
      <w:pPr>
        <w:numPr>
          <w:ilvl w:val="0"/>
          <w:numId w:val="44"/>
        </w:numPr>
        <w:suppressAutoHyphens w:val="0"/>
        <w:spacing w:line="360" w:lineRule="auto"/>
        <w:jc w:val="both"/>
        <w:rPr>
          <w:sz w:val="28"/>
          <w:szCs w:val="28"/>
          <w:lang w:val="uk-UA"/>
        </w:rPr>
      </w:pPr>
      <w:r>
        <w:rPr>
          <w:sz w:val="28"/>
          <w:szCs w:val="28"/>
          <w:lang w:val="uk-UA"/>
        </w:rPr>
        <w:t>здійснити суб’єктно-об’єктну характеристику управління персоналом в органах досудового слідства МВС України;</w:t>
      </w:r>
    </w:p>
    <w:p w:rsidR="000458CD" w:rsidRDefault="000458CD" w:rsidP="00912B0B">
      <w:pPr>
        <w:numPr>
          <w:ilvl w:val="0"/>
          <w:numId w:val="44"/>
        </w:numPr>
        <w:suppressAutoHyphens w:val="0"/>
        <w:spacing w:line="360" w:lineRule="auto"/>
        <w:jc w:val="both"/>
        <w:rPr>
          <w:sz w:val="28"/>
          <w:szCs w:val="28"/>
          <w:lang w:val="uk-UA"/>
        </w:rPr>
      </w:pPr>
      <w:r>
        <w:rPr>
          <w:sz w:val="28"/>
          <w:szCs w:val="28"/>
          <w:lang w:val="uk-UA"/>
        </w:rPr>
        <w:t>охарактеризувати механізм управління персоналом органів досудового слідства;</w:t>
      </w:r>
    </w:p>
    <w:p w:rsidR="000458CD" w:rsidRDefault="000458CD" w:rsidP="00912B0B">
      <w:pPr>
        <w:numPr>
          <w:ilvl w:val="0"/>
          <w:numId w:val="44"/>
        </w:numPr>
        <w:suppressAutoHyphens w:val="0"/>
        <w:spacing w:line="360" w:lineRule="auto"/>
        <w:jc w:val="both"/>
        <w:rPr>
          <w:sz w:val="28"/>
          <w:szCs w:val="28"/>
          <w:lang w:val="uk-UA"/>
        </w:rPr>
      </w:pPr>
      <w:r>
        <w:rPr>
          <w:sz w:val="28"/>
          <w:szCs w:val="28"/>
          <w:lang w:val="uk-UA"/>
        </w:rPr>
        <w:lastRenderedPageBreak/>
        <w:t>визначити роль керівника у системі управління персоналом органів досудового слідства МВС;</w:t>
      </w:r>
    </w:p>
    <w:p w:rsidR="000458CD" w:rsidRDefault="000458CD" w:rsidP="00912B0B">
      <w:pPr>
        <w:numPr>
          <w:ilvl w:val="0"/>
          <w:numId w:val="44"/>
        </w:numPr>
        <w:suppressAutoHyphens w:val="0"/>
        <w:spacing w:line="360" w:lineRule="auto"/>
        <w:jc w:val="both"/>
        <w:rPr>
          <w:sz w:val="28"/>
          <w:szCs w:val="28"/>
          <w:lang w:val="uk-UA"/>
        </w:rPr>
      </w:pPr>
      <w:r>
        <w:rPr>
          <w:sz w:val="28"/>
          <w:szCs w:val="28"/>
          <w:lang w:val="uk-UA"/>
        </w:rPr>
        <w:t>дослідити проблемні питання вдосконалення підготовки слідчих у вищих навчальних закладах системи МВС України;</w:t>
      </w:r>
    </w:p>
    <w:p w:rsidR="000458CD" w:rsidRDefault="000458CD" w:rsidP="00912B0B">
      <w:pPr>
        <w:numPr>
          <w:ilvl w:val="0"/>
          <w:numId w:val="44"/>
        </w:numPr>
        <w:suppressAutoHyphens w:val="0"/>
        <w:spacing w:line="360" w:lineRule="auto"/>
        <w:jc w:val="both"/>
        <w:rPr>
          <w:sz w:val="28"/>
          <w:szCs w:val="28"/>
          <w:lang w:val="uk-UA"/>
        </w:rPr>
      </w:pPr>
      <w:r>
        <w:rPr>
          <w:sz w:val="28"/>
          <w:szCs w:val="28"/>
          <w:lang w:val="uk-UA"/>
        </w:rPr>
        <w:t>на підставі виконання цих завдань виробити конкретні пропозиції та рекомендації щодо удосконалення організаційних та правових засад роботи з персоналом органів досудового слідства системи МВС України.</w:t>
      </w:r>
    </w:p>
    <w:p w:rsidR="000458CD" w:rsidRDefault="000458CD" w:rsidP="000458CD">
      <w:pPr>
        <w:shd w:val="clear" w:color="auto" w:fill="FFFFFF"/>
        <w:spacing w:line="360" w:lineRule="auto"/>
        <w:ind w:right="24" w:firstLine="605"/>
        <w:jc w:val="both"/>
        <w:rPr>
          <w:sz w:val="28"/>
          <w:szCs w:val="28"/>
          <w:lang w:val="uk-UA"/>
        </w:rPr>
      </w:pPr>
      <w:r>
        <w:rPr>
          <w:i/>
          <w:iCs/>
          <w:sz w:val="28"/>
          <w:szCs w:val="28"/>
          <w:lang w:val="uk-UA"/>
        </w:rPr>
        <w:t>Об’єктом  дослідження</w:t>
      </w:r>
      <w:r>
        <w:rPr>
          <w:b/>
          <w:bCs/>
          <w:sz w:val="28"/>
          <w:szCs w:val="28"/>
          <w:lang w:val="uk-UA"/>
        </w:rPr>
        <w:t xml:space="preserve"> </w:t>
      </w:r>
      <w:r>
        <w:rPr>
          <w:sz w:val="28"/>
          <w:szCs w:val="28"/>
          <w:lang w:val="uk-UA"/>
        </w:rPr>
        <w:t>є суспільні відносини, які формуються у сфері  роботи з персоналом органів досудового слідства системи МВС України.</w:t>
      </w:r>
    </w:p>
    <w:p w:rsidR="000458CD" w:rsidRDefault="000458CD" w:rsidP="000458CD">
      <w:pPr>
        <w:shd w:val="clear" w:color="auto" w:fill="FFFFFF"/>
        <w:spacing w:line="360" w:lineRule="auto"/>
        <w:ind w:right="24" w:firstLine="605"/>
        <w:jc w:val="both"/>
        <w:rPr>
          <w:sz w:val="28"/>
          <w:szCs w:val="28"/>
          <w:lang w:val="uk-UA"/>
        </w:rPr>
      </w:pPr>
      <w:r>
        <w:rPr>
          <w:i/>
          <w:sz w:val="28"/>
          <w:szCs w:val="28"/>
          <w:lang w:val="uk-UA"/>
        </w:rPr>
        <w:t>Предмет дослідження</w:t>
      </w:r>
      <w:r>
        <w:rPr>
          <w:sz w:val="28"/>
          <w:szCs w:val="28"/>
          <w:lang w:val="uk-UA"/>
        </w:rPr>
        <w:t xml:space="preserve"> становлять теоретико-методологічні засади та сучасний стан правового регулювання роботи з персоналом в органах досудового слідства системи МВС України.</w:t>
      </w:r>
    </w:p>
    <w:p w:rsidR="000458CD" w:rsidRDefault="000458CD" w:rsidP="000458CD">
      <w:pPr>
        <w:shd w:val="clear" w:color="auto" w:fill="FFFFFF"/>
        <w:spacing w:line="360" w:lineRule="auto"/>
        <w:ind w:right="24" w:firstLine="605"/>
        <w:jc w:val="both"/>
        <w:rPr>
          <w:sz w:val="28"/>
          <w:szCs w:val="28"/>
          <w:lang w:val="uk-UA"/>
        </w:rPr>
      </w:pPr>
      <w:r>
        <w:rPr>
          <w:i/>
          <w:sz w:val="28"/>
          <w:szCs w:val="28"/>
          <w:lang w:val="uk-UA"/>
        </w:rPr>
        <w:t>Методи дослідження.</w:t>
      </w:r>
      <w:r>
        <w:rPr>
          <w:sz w:val="28"/>
          <w:szCs w:val="28"/>
          <w:lang w:val="uk-UA"/>
        </w:rPr>
        <w:t xml:space="preserve"> Методологічною основою дисертаційного дослідження є сукупність методів і прийомів наукового пізнання. Їх застосування обумовлюється системним підходом, що дає можливість досліджувати проблеми в єдності їх соціального змісту і юридичної форми. За допомогою логіко-семантичного методу поглиблено понятійний апарат (підрозділи 1.2, 1.2, 2.1). Для аналізу правового регулювання роботи з персоналом в органах досудового слідства МВС України, дослідження сутності, мети, форм та особливостей управління персоналом органів досудового слідства використовувались методи аналізу та синтезу (підрозділ 2.1). Методи системно-структурний, логіко-семантичний та структурно-функціональний застосовувалися для дослідження системи роботи з персоналом в органах досудового слідства МВС, аналізу суб’єктно-об’єктної характеристики управління персоналом в органах досудового слідства (підрозділи 1.2, 2.2). За допомогою історико-правового методу досліджувались процеси становлення кадрової роботи в органах досудового слідства системи МВС (підрозділи 1.1, 1.2). Структурно-логічний та порівняльно-правовий метод використано для аналізу механізму управління персоналом органів досудового слідства системи МВС (підрозділ 2.2). За допомогою статистичного методу і документального аналізу визначено особливість управлінської діяльності керівника органу </w:t>
      </w:r>
      <w:r>
        <w:rPr>
          <w:sz w:val="28"/>
          <w:szCs w:val="28"/>
          <w:lang w:val="uk-UA"/>
        </w:rPr>
        <w:lastRenderedPageBreak/>
        <w:t xml:space="preserve">досудового слідства МВС, недоліки підготовки слідчих у вищих навчальних закладах системи МВС України, проблеми правового регулювання роботи з персоналом в органах досудового слідства системи МВС України (підрозділи 1.3, 2.4, 2.5). </w:t>
      </w:r>
    </w:p>
    <w:p w:rsidR="000458CD" w:rsidRDefault="000458CD" w:rsidP="000458CD">
      <w:pPr>
        <w:shd w:val="clear" w:color="auto" w:fill="FFFFFF"/>
        <w:spacing w:line="360" w:lineRule="auto"/>
        <w:ind w:right="24" w:firstLine="605"/>
        <w:jc w:val="both"/>
        <w:rPr>
          <w:bCs/>
          <w:spacing w:val="-6"/>
          <w:sz w:val="28"/>
          <w:szCs w:val="28"/>
          <w:lang w:val="uk-UA"/>
        </w:rPr>
      </w:pPr>
      <w:r>
        <w:rPr>
          <w:sz w:val="28"/>
          <w:szCs w:val="28"/>
          <w:lang w:val="uk-UA"/>
        </w:rPr>
        <w:t>Науково-теоретичне підґрунтя для вик</w:t>
      </w:r>
      <w:r>
        <w:rPr>
          <w:sz w:val="28"/>
          <w:szCs w:val="28"/>
          <w:lang w:val="uk-UA"/>
        </w:rPr>
        <w:t>о</w:t>
      </w:r>
      <w:r>
        <w:rPr>
          <w:sz w:val="28"/>
          <w:szCs w:val="28"/>
          <w:lang w:val="uk-UA"/>
        </w:rPr>
        <w:t xml:space="preserve">нання дисертації склали наукові праці із загальної теорії держави і права, розробки фахівців у галузі адміністративного, трудового та кримінально-процесуального права, теорії управління </w:t>
      </w:r>
      <w:r>
        <w:rPr>
          <w:spacing w:val="-6"/>
          <w:sz w:val="28"/>
          <w:szCs w:val="28"/>
          <w:lang w:val="uk-UA"/>
        </w:rPr>
        <w:t xml:space="preserve">– </w:t>
      </w:r>
      <w:r>
        <w:rPr>
          <w:sz w:val="28"/>
          <w:szCs w:val="28"/>
          <w:lang w:val="uk-UA"/>
        </w:rPr>
        <w:t xml:space="preserve">В.Б.Авер’янова, </w:t>
      </w:r>
      <w:r>
        <w:rPr>
          <w:spacing w:val="-6"/>
          <w:sz w:val="28"/>
          <w:szCs w:val="28"/>
          <w:lang w:val="uk-UA"/>
        </w:rPr>
        <w:t xml:space="preserve">С.С.Алексєєва, </w:t>
      </w:r>
      <w:r>
        <w:rPr>
          <w:sz w:val="28"/>
          <w:szCs w:val="28"/>
          <w:lang w:val="uk-UA"/>
        </w:rPr>
        <w:t xml:space="preserve">О.О.Алєксєєва, М.І.Ануфрієва, І.В.Арістової, </w:t>
      </w:r>
      <w:r>
        <w:rPr>
          <w:spacing w:val="-6"/>
          <w:sz w:val="28"/>
          <w:szCs w:val="28"/>
          <w:lang w:val="uk-UA"/>
        </w:rPr>
        <w:t xml:space="preserve">О.М.Бандурки, </w:t>
      </w:r>
      <w:r>
        <w:rPr>
          <w:sz w:val="28"/>
          <w:szCs w:val="28"/>
          <w:lang w:val="uk-UA"/>
        </w:rPr>
        <w:t xml:space="preserve">О.В.Бауліна, </w:t>
      </w:r>
      <w:r>
        <w:rPr>
          <w:spacing w:val="-6"/>
          <w:sz w:val="28"/>
          <w:szCs w:val="28"/>
          <w:lang w:val="uk-UA"/>
        </w:rPr>
        <w:t xml:space="preserve">В.С.Венедиктова, </w:t>
      </w:r>
      <w:r>
        <w:rPr>
          <w:sz w:val="28"/>
          <w:szCs w:val="28"/>
          <w:lang w:val="uk-UA"/>
        </w:rPr>
        <w:t xml:space="preserve">Р.А.Калюжного, А.Г.Каткової, </w:t>
      </w:r>
      <w:r>
        <w:rPr>
          <w:spacing w:val="-6"/>
          <w:sz w:val="28"/>
          <w:szCs w:val="28"/>
          <w:lang w:val="uk-UA"/>
        </w:rPr>
        <w:t xml:space="preserve">А.Т.Комзюка, Н.П.Матюхіної, О.П.Рябченко, </w:t>
      </w:r>
      <w:r>
        <w:rPr>
          <w:sz w:val="28"/>
          <w:szCs w:val="28"/>
          <w:lang w:val="uk-UA"/>
        </w:rPr>
        <w:t xml:space="preserve">Р.Ю.Савонюка, О.Ф.Скакун, А.А.Стародубцева, В.О.Соболєва, О.І.Остапенка, В.М.Плішкіна, В.П.Пєткова, В.К.Шкарупи, І.М.Шопіної </w:t>
      </w:r>
      <w:r>
        <w:rPr>
          <w:spacing w:val="-6"/>
          <w:sz w:val="28"/>
          <w:szCs w:val="28"/>
          <w:lang w:val="uk-UA"/>
        </w:rPr>
        <w:t xml:space="preserve">та ін. </w:t>
      </w:r>
      <w:r>
        <w:rPr>
          <w:sz w:val="28"/>
          <w:szCs w:val="28"/>
          <w:lang w:val="uk-UA"/>
        </w:rPr>
        <w:t>Норм</w:t>
      </w:r>
      <w:r>
        <w:rPr>
          <w:sz w:val="28"/>
          <w:szCs w:val="28"/>
          <w:lang w:val="uk-UA"/>
        </w:rPr>
        <w:t>а</w:t>
      </w:r>
      <w:r>
        <w:rPr>
          <w:sz w:val="28"/>
          <w:szCs w:val="28"/>
          <w:lang w:val="uk-UA"/>
        </w:rPr>
        <w:t>тивною основою роботи є Конституція України, законодавчі та інші нормат</w:t>
      </w:r>
      <w:r>
        <w:rPr>
          <w:sz w:val="28"/>
          <w:szCs w:val="28"/>
          <w:lang w:val="uk-UA"/>
        </w:rPr>
        <w:t>и</w:t>
      </w:r>
      <w:r>
        <w:rPr>
          <w:sz w:val="28"/>
          <w:szCs w:val="28"/>
          <w:lang w:val="uk-UA"/>
        </w:rPr>
        <w:t>вно-правові акти, які регулюють роботу з персоналом органів досудового слідства системи МВС України. Емпіричну базу дослідження становлять статистичні матеріали з питань роботи з персоналом в системі ОВС в цілому та органів досудового слідства МВС України зокрема.</w:t>
      </w:r>
    </w:p>
    <w:p w:rsidR="000458CD" w:rsidRDefault="000458CD" w:rsidP="000458CD">
      <w:pPr>
        <w:shd w:val="clear" w:color="auto" w:fill="FFFFFF"/>
        <w:spacing w:line="360" w:lineRule="auto"/>
        <w:ind w:firstLine="720"/>
        <w:jc w:val="both"/>
        <w:rPr>
          <w:bCs/>
          <w:sz w:val="28"/>
          <w:szCs w:val="28"/>
          <w:lang w:val="uk-UA"/>
        </w:rPr>
      </w:pPr>
      <w:r>
        <w:rPr>
          <w:b/>
          <w:bCs/>
          <w:sz w:val="28"/>
          <w:szCs w:val="28"/>
          <w:lang w:val="uk-UA"/>
        </w:rPr>
        <w:t xml:space="preserve">Наукова новизна одержаних результатів </w:t>
      </w:r>
      <w:r>
        <w:rPr>
          <w:bCs/>
          <w:sz w:val="28"/>
          <w:szCs w:val="28"/>
          <w:lang w:val="uk-UA"/>
        </w:rPr>
        <w:t>визначається тим, що дисертація є одним з перших комплексних досліджень організаційно-правових засад роботи з персоналом органів досудового слідства МВС України. В результаті проведеного дослідження сформульовано ряд нових наукових положень і висновків, запропонованих особисто здобувачем. Основні з них такі:</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подальший розвиток одержала характеристика кадрової політики в органах досудового слідства МВС України яку визначено як систему основних цілей, принципів, завдань форм та методів роботи спеціально уповноважених посадових осіб (керівників, начальників) та спеціально-створених підрозділів (управлінь, відділів, відділень роботи з персоналом, чергових частин, інспекцій тощо) щодо забезпечення органів досудового слідства персоналом, який володіє необхідними діловими, моральними та професійними якостями;</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 xml:space="preserve">вперше запропоновано до критеріїв оцінювання працівників органів досудового слідства відносити і якісні показники, серед яких: 1) знання змісту </w:t>
      </w:r>
      <w:r>
        <w:rPr>
          <w:bCs/>
          <w:sz w:val="28"/>
          <w:szCs w:val="28"/>
          <w:lang w:val="uk-UA"/>
        </w:rPr>
        <w:lastRenderedPageBreak/>
        <w:t>слідчої роботи; 2) продуктивність; 3) якість розслідування; 4) ініціативність; 5) здатність до адаптації; 6) здатність до професійного росту; 7) комунікабельність;</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обґрунтовано, що особливість правового регулювання роботи з персоналом органів досудового слідства системи МВС полягає у тому, що його джерелами є, з одного боку - нормативні акти, які регулюють службово-трудові відносини, тобто загальні нормативні акти з питань правового забезпечення державної служби в цілому та службово-трудової діяльності державних службовців зокрема, з іншого – відомчі нормативні акти системи МВС, які нормативно закріплюють специфічний характер роботи з персоналом саме в органах внутрішніх справ, зокрема в підрозділах досудового слідства;</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беручи до уваги велику кількість відомчих нормативних актів в сфері роботи з персоналом органів внутрішніх справ, вперше запропоновано їх систематизувати за такими напрямками, як: 1) профорієнтаційна робота з підбору та відбору кандидатів на навчання та роботу в органах внутрішніх справ, їх професійної адаптації; 2) професійне навчання; 4) присвоєння звань, нагородження відомчими та державними нагородами; 5) розстановка персоналу; 6) оцінювання персоналу; 7) виховна робота та психологічне забезпечення персоналу; 8) соціально-правовий захист персоналу; 9) забезпечення законності та службової дисципліни; 10) вивільнення працівників;</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удосконалено теоретичне поняття „управління персоналом органів досудового слідства МВС” під яким пропонується розуміти системну, планомірно організовану і цілеспрямовану діяльність керівного (начальницького) складу, працівників кадрових служб, окремих посадових осіб щодо створення сприятливих умов для нормального розвитку й використання потенціалу працівників слідчих підрозділів;</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вперше обґрунтовано, що кандидат на посаду начальника слідчого відділу (відділення) повинен не тільки бути висококваліфікованим спеціалістом в сфері слідчої діяльності, мати стаж на слідчій роботі не менше трьох років а й пройти відповідну підготовку з фаху управління персоналом під час якої отримати необхідні знання з педагогіки та психології;</w:t>
      </w:r>
    </w:p>
    <w:p w:rsidR="000458CD" w:rsidRDefault="000458CD" w:rsidP="000458CD">
      <w:pPr>
        <w:shd w:val="clear" w:color="auto" w:fill="FFFFFF"/>
        <w:spacing w:line="360" w:lineRule="auto"/>
        <w:jc w:val="both"/>
        <w:rPr>
          <w:bCs/>
          <w:sz w:val="28"/>
          <w:szCs w:val="28"/>
          <w:lang w:val="uk-UA"/>
        </w:rPr>
      </w:pPr>
      <w:r>
        <w:rPr>
          <w:bCs/>
          <w:sz w:val="28"/>
          <w:szCs w:val="28"/>
          <w:lang w:val="uk-UA"/>
        </w:rPr>
        <w:lastRenderedPageBreak/>
        <w:t>-</w:t>
      </w:r>
      <w:r>
        <w:rPr>
          <w:bCs/>
          <w:sz w:val="28"/>
          <w:szCs w:val="28"/>
          <w:lang w:val="uk-UA"/>
        </w:rPr>
        <w:tab/>
        <w:t>удосконалено механізм управління персоналом органів досудового слідства який визначено як сукупність певних елементів, зокрема суб’єктів та об’єктів управління, цілей, завдань, принципів функцій, та методів управління, які відображають сутність, зміст та систему роботи з персоналом в слідчих підрозділах;</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в новому аспекті визначено мету управління персоналом органів досудового слідства яка полягає у забезпеченні стабільності службово-трудових відносин працівників слідства та оптимальної збалансованості їх чисельності, у формуванні висококваліфікованого, відповідального за доручену справу персоналу з сучасним правоохоронним мисленням та розвитком почуття професійної гордості який володіє необхідними діловими, моральними та професійними якостями;</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уточнено систему якостей керівника слідчого підрозділу, які згруповано у такі блоки: 1) професійно-юридичні; 2) організаційно-управлінські; 3) морально-психологічні;</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подальший розвиток одержала характеристика професійного навчання персоналу органів досудового слідства, головним в організації якого повинно стати максимальне наближення змісту навчання до потреб слідчої практики;</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обґрунтовано, що під час комплектування викладацького персоналу для навчальних закладів системи МВС пріоритетність повинна бути надана працівникам практичних підрозділів, які мають достатній професійний рівень, стаж на практичній роботі не менше 5-ти років та схильність до педагогічної діяльності;</w:t>
      </w:r>
    </w:p>
    <w:p w:rsidR="000458CD" w:rsidRDefault="000458CD" w:rsidP="000458CD">
      <w:pPr>
        <w:shd w:val="clear" w:color="auto" w:fill="FFFFFF"/>
        <w:spacing w:line="360" w:lineRule="auto"/>
        <w:jc w:val="both"/>
        <w:rPr>
          <w:bCs/>
          <w:sz w:val="28"/>
          <w:szCs w:val="28"/>
          <w:lang w:val="uk-UA"/>
        </w:rPr>
      </w:pPr>
      <w:r>
        <w:rPr>
          <w:bCs/>
          <w:sz w:val="28"/>
          <w:szCs w:val="28"/>
          <w:lang w:val="uk-UA"/>
        </w:rPr>
        <w:t>-</w:t>
      </w:r>
      <w:r>
        <w:rPr>
          <w:bCs/>
          <w:sz w:val="28"/>
          <w:szCs w:val="28"/>
          <w:lang w:val="uk-UA"/>
        </w:rPr>
        <w:tab/>
        <w:t xml:space="preserve">сформульовано ряд конкретних змін та доповнень до нормативних актів які регулюють роботу з персоналом в органах досудового слідства системи МВС України, зокрема до, Закону України „Про державну службу”, Положення про органи досудового слідства в системі Міністерства внутрішніх справ України, Положення про Головне слідче управління МВС України та ін.  </w:t>
      </w:r>
    </w:p>
    <w:p w:rsidR="000458CD" w:rsidRDefault="000458CD" w:rsidP="000458CD">
      <w:pPr>
        <w:shd w:val="clear" w:color="auto" w:fill="FFFFFF"/>
        <w:spacing w:line="360" w:lineRule="auto"/>
        <w:ind w:firstLine="720"/>
        <w:jc w:val="both"/>
        <w:rPr>
          <w:bCs/>
          <w:sz w:val="28"/>
          <w:szCs w:val="28"/>
          <w:lang w:val="uk-UA"/>
        </w:rPr>
      </w:pPr>
      <w:r>
        <w:rPr>
          <w:b/>
          <w:bCs/>
          <w:sz w:val="28"/>
          <w:szCs w:val="28"/>
          <w:lang w:val="uk-UA"/>
        </w:rPr>
        <w:t xml:space="preserve">Практичне значення одержаних результатів </w:t>
      </w:r>
      <w:r>
        <w:rPr>
          <w:bCs/>
          <w:sz w:val="28"/>
          <w:szCs w:val="28"/>
          <w:lang w:val="uk-UA"/>
        </w:rPr>
        <w:t>полягає в тому, що</w:t>
      </w:r>
      <w:r>
        <w:rPr>
          <w:lang w:val="uk-UA"/>
        </w:rPr>
        <w:t xml:space="preserve"> </w:t>
      </w:r>
      <w:r>
        <w:rPr>
          <w:bCs/>
          <w:sz w:val="28"/>
          <w:szCs w:val="28"/>
          <w:lang w:val="uk-UA"/>
        </w:rPr>
        <w:t>вони становлять як науково-теоретичний, так і практичний інтерес:</w:t>
      </w:r>
    </w:p>
    <w:p w:rsidR="000458CD" w:rsidRDefault="000458CD" w:rsidP="00912B0B">
      <w:pPr>
        <w:numPr>
          <w:ilvl w:val="0"/>
          <w:numId w:val="45"/>
        </w:numPr>
        <w:shd w:val="clear" w:color="auto" w:fill="FFFFFF"/>
        <w:tabs>
          <w:tab w:val="clear" w:pos="2130"/>
          <w:tab w:val="num" w:pos="540"/>
        </w:tabs>
        <w:suppressAutoHyphens w:val="0"/>
        <w:spacing w:line="360" w:lineRule="auto"/>
        <w:ind w:left="0" w:firstLine="0"/>
        <w:jc w:val="both"/>
        <w:rPr>
          <w:bCs/>
          <w:sz w:val="28"/>
          <w:szCs w:val="28"/>
          <w:lang w:val="uk-UA"/>
        </w:rPr>
      </w:pPr>
      <w:r>
        <w:rPr>
          <w:bCs/>
          <w:sz w:val="28"/>
          <w:szCs w:val="28"/>
          <w:lang w:val="uk-UA"/>
        </w:rPr>
        <w:lastRenderedPageBreak/>
        <w:t xml:space="preserve">у науково-дослідній сфері – основні положення та висновки дисертації можуть бути основою для подальшої розробки питань </w:t>
      </w:r>
      <w:r>
        <w:rPr>
          <w:sz w:val="28"/>
          <w:lang w:val="uk-UA"/>
        </w:rPr>
        <w:t>роботи з персоналом в органах досудового слідства системи МВС України</w:t>
      </w:r>
      <w:r>
        <w:rPr>
          <w:bCs/>
          <w:sz w:val="28"/>
          <w:szCs w:val="28"/>
          <w:lang w:val="uk-UA"/>
        </w:rPr>
        <w:t>;</w:t>
      </w:r>
    </w:p>
    <w:p w:rsidR="000458CD" w:rsidRDefault="000458CD" w:rsidP="00912B0B">
      <w:pPr>
        <w:numPr>
          <w:ilvl w:val="0"/>
          <w:numId w:val="45"/>
        </w:numPr>
        <w:shd w:val="clear" w:color="auto" w:fill="FFFFFF"/>
        <w:tabs>
          <w:tab w:val="clear" w:pos="2130"/>
          <w:tab w:val="num" w:pos="540"/>
        </w:tabs>
        <w:suppressAutoHyphens w:val="0"/>
        <w:spacing w:line="360" w:lineRule="auto"/>
        <w:ind w:left="0" w:firstLine="0"/>
        <w:jc w:val="both"/>
        <w:rPr>
          <w:bCs/>
          <w:sz w:val="28"/>
          <w:szCs w:val="28"/>
          <w:lang w:val="uk-UA"/>
        </w:rPr>
      </w:pPr>
      <w:r>
        <w:rPr>
          <w:bCs/>
          <w:sz w:val="28"/>
          <w:szCs w:val="28"/>
          <w:lang w:val="uk-UA"/>
        </w:rPr>
        <w:t xml:space="preserve">у правотворчості – в результаті дослідження сформульовано низку пропозицій щодо внесення змін і доповнень до нормативно-правових актів, які регулюють </w:t>
      </w:r>
      <w:r>
        <w:rPr>
          <w:sz w:val="28"/>
          <w:lang w:val="uk-UA"/>
        </w:rPr>
        <w:t>роботу з персоналом в органах досудового слідства системи МВС України</w:t>
      </w:r>
      <w:r>
        <w:rPr>
          <w:bCs/>
          <w:sz w:val="28"/>
          <w:szCs w:val="28"/>
          <w:lang w:val="uk-UA"/>
        </w:rPr>
        <w:t>, зокрема, до Закону України „Про державну службу”, Положення про органи досудового слідства в системі Міністерства внутрішніх справ України, Положення про Головне слідче управління МВС України та ін.;</w:t>
      </w:r>
    </w:p>
    <w:p w:rsidR="000458CD" w:rsidRDefault="000458CD" w:rsidP="00912B0B">
      <w:pPr>
        <w:numPr>
          <w:ilvl w:val="0"/>
          <w:numId w:val="45"/>
        </w:numPr>
        <w:shd w:val="clear" w:color="auto" w:fill="FFFFFF"/>
        <w:tabs>
          <w:tab w:val="clear" w:pos="2130"/>
          <w:tab w:val="num" w:pos="540"/>
        </w:tabs>
        <w:suppressAutoHyphens w:val="0"/>
        <w:spacing w:line="360" w:lineRule="auto"/>
        <w:ind w:left="0" w:firstLine="0"/>
        <w:jc w:val="both"/>
        <w:rPr>
          <w:bCs/>
          <w:sz w:val="28"/>
          <w:szCs w:val="28"/>
          <w:lang w:val="uk-UA"/>
        </w:rPr>
      </w:pPr>
      <w:r>
        <w:rPr>
          <w:bCs/>
          <w:sz w:val="28"/>
          <w:szCs w:val="28"/>
          <w:lang w:val="uk-UA"/>
        </w:rPr>
        <w:t>у правозастосовчій діяльності – використання одержаних результатів дозволить покращити практичну діяльність щодо роботи з персоналом в органах досудового слідства системи МВС України;</w:t>
      </w:r>
    </w:p>
    <w:p w:rsidR="000458CD" w:rsidRDefault="000458CD" w:rsidP="00912B0B">
      <w:pPr>
        <w:numPr>
          <w:ilvl w:val="0"/>
          <w:numId w:val="45"/>
        </w:numPr>
        <w:shd w:val="clear" w:color="auto" w:fill="FFFFFF"/>
        <w:tabs>
          <w:tab w:val="clear" w:pos="2130"/>
          <w:tab w:val="num" w:pos="540"/>
        </w:tabs>
        <w:suppressAutoHyphens w:val="0"/>
        <w:spacing w:line="360" w:lineRule="auto"/>
        <w:ind w:left="0" w:firstLine="0"/>
        <w:jc w:val="both"/>
        <w:rPr>
          <w:bCs/>
          <w:sz w:val="28"/>
          <w:szCs w:val="28"/>
          <w:lang w:val="uk-UA"/>
        </w:rPr>
      </w:pPr>
      <w:r>
        <w:rPr>
          <w:bCs/>
          <w:sz w:val="28"/>
          <w:szCs w:val="28"/>
          <w:lang w:val="uk-UA"/>
        </w:rPr>
        <w:t>у навчальному процесі – матеріали дисертації можуть використовуватись під час проведення занять із спецкурсу „Робота з персоналом в органах внутрішніх справ України”.</w:t>
      </w:r>
    </w:p>
    <w:p w:rsidR="000458CD" w:rsidRDefault="000458CD" w:rsidP="000458CD">
      <w:pPr>
        <w:widowControl w:val="0"/>
        <w:spacing w:line="360" w:lineRule="auto"/>
        <w:ind w:firstLine="709"/>
        <w:jc w:val="both"/>
        <w:rPr>
          <w:snapToGrid w:val="0"/>
          <w:spacing w:val="-6"/>
          <w:sz w:val="28"/>
          <w:szCs w:val="28"/>
          <w:lang w:val="uk-UA"/>
        </w:rPr>
      </w:pPr>
      <w:r>
        <w:rPr>
          <w:b/>
          <w:bCs/>
          <w:snapToGrid w:val="0"/>
          <w:sz w:val="28"/>
          <w:szCs w:val="28"/>
          <w:lang w:val="uk-UA"/>
        </w:rPr>
        <w:t xml:space="preserve">Апробація результатів дисертації. </w:t>
      </w:r>
      <w:r>
        <w:rPr>
          <w:spacing w:val="-6"/>
          <w:sz w:val="28"/>
          <w:szCs w:val="28"/>
          <w:lang w:val="uk-UA"/>
        </w:rPr>
        <w:t xml:space="preserve">Підсумки розробки проблеми в цілому, окремі її аспекти, одержані узагальнення і висновки було оприлюднено дисертантом на двох </w:t>
      </w:r>
      <w:r>
        <w:rPr>
          <w:snapToGrid w:val="0"/>
          <w:spacing w:val="-6"/>
          <w:sz w:val="28"/>
          <w:szCs w:val="28"/>
          <w:lang w:val="uk-UA"/>
        </w:rPr>
        <w:t>науково-практичних конференціях: „Система початкової професійної підготовки персоналу ОВС України: стан, перспективи” (Суми, 2004), „Теоретичні та практичні проблеми організації досудового слідства” (Запоріжжя 2005)</w:t>
      </w:r>
      <w:r>
        <w:rPr>
          <w:snapToGrid w:val="0"/>
          <w:sz w:val="28"/>
          <w:szCs w:val="28"/>
          <w:lang w:val="uk-UA"/>
        </w:rPr>
        <w:t xml:space="preserve">, а також на </w:t>
      </w:r>
      <w:r>
        <w:rPr>
          <w:snapToGrid w:val="0"/>
          <w:spacing w:val="-6"/>
          <w:sz w:val="28"/>
          <w:szCs w:val="28"/>
          <w:lang w:val="uk-UA"/>
        </w:rPr>
        <w:t xml:space="preserve">теоретичних семінарах та </w:t>
      </w:r>
      <w:r>
        <w:rPr>
          <w:snapToGrid w:val="0"/>
          <w:sz w:val="28"/>
          <w:szCs w:val="28"/>
          <w:lang w:val="uk-UA"/>
        </w:rPr>
        <w:t>засіданнях науково-дослідної лабораторії з проблем кадрового забезпечення органів внутрішніх справ України, кафедри управління в органах внутрішніх справ, кафедри адміністративного права і адміністративної діяльності органів внутрішніх справ Харківського національного університету внутрішніх справ.</w:t>
      </w:r>
    </w:p>
    <w:p w:rsidR="000458CD" w:rsidRDefault="000458CD" w:rsidP="000458CD">
      <w:pPr>
        <w:pStyle w:val="Normal0"/>
        <w:suppressAutoHyphens/>
        <w:spacing w:line="360" w:lineRule="auto"/>
        <w:ind w:firstLine="709"/>
        <w:rPr>
          <w:sz w:val="28"/>
          <w:szCs w:val="28"/>
        </w:rPr>
      </w:pPr>
      <w:r>
        <w:rPr>
          <w:b/>
          <w:iCs/>
          <w:sz w:val="28"/>
          <w:szCs w:val="28"/>
        </w:rPr>
        <w:t>Публікації.</w:t>
      </w:r>
      <w:r>
        <w:rPr>
          <w:b/>
          <w:sz w:val="28"/>
          <w:szCs w:val="28"/>
        </w:rPr>
        <w:t xml:space="preserve"> </w:t>
      </w:r>
      <w:r>
        <w:rPr>
          <w:sz w:val="28"/>
          <w:szCs w:val="28"/>
        </w:rPr>
        <w:t>Основні результати дисертаційного дослідження викладені у чотирьох наукових статтях в наукових журналах і збірниках наукових праць, а також у тезах доповідей на науково-практичних конференціях.</w:t>
      </w:r>
    </w:p>
    <w:p w:rsidR="000458CD" w:rsidRDefault="000458CD" w:rsidP="000458CD">
      <w:pPr>
        <w:pStyle w:val="Normal0"/>
        <w:suppressAutoHyphens/>
        <w:spacing w:line="360" w:lineRule="auto"/>
        <w:ind w:firstLine="709"/>
        <w:rPr>
          <w:sz w:val="28"/>
          <w:szCs w:val="28"/>
        </w:rPr>
      </w:pPr>
      <w:r>
        <w:rPr>
          <w:b/>
          <w:iCs/>
          <w:sz w:val="28"/>
          <w:szCs w:val="28"/>
        </w:rPr>
        <w:lastRenderedPageBreak/>
        <w:t>Публікації.</w:t>
      </w:r>
      <w:r>
        <w:rPr>
          <w:b/>
          <w:sz w:val="28"/>
          <w:szCs w:val="28"/>
        </w:rPr>
        <w:t xml:space="preserve"> </w:t>
      </w:r>
      <w:r>
        <w:rPr>
          <w:sz w:val="28"/>
          <w:szCs w:val="28"/>
        </w:rPr>
        <w:t>Основні результати дисертаційного дослідження викладені у шести наукових статтях в наукових журналах і збірниках наукових праць, а також у двох тезах доповідей на науково-практичних конференціях.</w:t>
      </w:r>
    </w:p>
    <w:p w:rsidR="000458CD" w:rsidRDefault="000458CD" w:rsidP="000458CD">
      <w:pPr>
        <w:widowControl w:val="0"/>
        <w:spacing w:before="240" w:after="120" w:line="360" w:lineRule="auto"/>
        <w:jc w:val="center"/>
        <w:outlineLvl w:val="0"/>
        <w:rPr>
          <w:b/>
          <w:sz w:val="28"/>
          <w:szCs w:val="28"/>
          <w:lang w:val="uk-UA"/>
        </w:rPr>
      </w:pPr>
      <w:r>
        <w:rPr>
          <w:spacing w:val="-6"/>
          <w:sz w:val="28"/>
          <w:szCs w:val="28"/>
          <w:lang w:val="uk-UA"/>
        </w:rPr>
        <w:br w:type="page"/>
      </w:r>
      <w:r>
        <w:rPr>
          <w:b/>
          <w:sz w:val="28"/>
          <w:szCs w:val="28"/>
          <w:lang w:val="uk-UA"/>
        </w:rPr>
        <w:lastRenderedPageBreak/>
        <w:t>ВИСНОВКИ</w:t>
      </w:r>
    </w:p>
    <w:p w:rsidR="000458CD" w:rsidRDefault="000458CD" w:rsidP="000458CD">
      <w:pPr>
        <w:spacing w:line="360" w:lineRule="auto"/>
        <w:ind w:firstLine="708"/>
        <w:jc w:val="both"/>
        <w:rPr>
          <w:sz w:val="28"/>
          <w:szCs w:val="28"/>
          <w:lang w:val="uk-UA"/>
        </w:rPr>
      </w:pPr>
      <w:r>
        <w:rPr>
          <w:sz w:val="28"/>
          <w:szCs w:val="28"/>
          <w:lang w:val="uk-UA"/>
        </w:rPr>
        <w:t>В результаті дисертаційного дослідження, виконаного на основі аналізу чинного законодавства України і практики його реалізації, теоретичного осмислення численних наукових праць у різних галузях юриспруденції, автором сформульовано ряд висновків, пропозицій і рекомендацій, спрямованих на удосконалення</w:t>
      </w:r>
      <w:r>
        <w:rPr>
          <w:sz w:val="20"/>
          <w:szCs w:val="20"/>
          <w:lang w:val="uk-UA"/>
        </w:rPr>
        <w:t xml:space="preserve"> </w:t>
      </w:r>
      <w:r>
        <w:rPr>
          <w:sz w:val="28"/>
          <w:szCs w:val="28"/>
          <w:lang w:val="uk-UA"/>
        </w:rPr>
        <w:t xml:space="preserve">організаційно-правових засад роботи з персоналом в органах досудового слідства МВС України. </w:t>
      </w:r>
    </w:p>
    <w:p w:rsidR="000458CD" w:rsidRDefault="000458CD" w:rsidP="000458CD">
      <w:pPr>
        <w:spacing w:line="360" w:lineRule="auto"/>
        <w:ind w:firstLine="708"/>
        <w:jc w:val="both"/>
        <w:rPr>
          <w:sz w:val="28"/>
          <w:szCs w:val="28"/>
          <w:lang w:val="uk-UA"/>
        </w:rPr>
      </w:pPr>
      <w:r>
        <w:rPr>
          <w:sz w:val="28"/>
          <w:szCs w:val="28"/>
          <w:lang w:val="uk-UA"/>
        </w:rPr>
        <w:t>До основних результатів, одержаних внаслідок проведеного дослідження, віднесено:</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До персоналу органів досудового слідства системи МВС відносяться фізичні особи, які постійно або тимчасово в якості основної професії чи спеціальності, на платній основі виконують певні трудові функції. Зроблено висновок, що впровадження і застосування поняття „персонал” як альтернативи іншим термінам (працівники, співробітники, кадри, особовий склад тощо) суттєво упорядкує і систематизує термінологію. Воно дає змогу зберегти системну цілісність при визначенні усієї широкої сукупності працюючих в органах внутрішніх справ, а також кожного окремого їх виду, підвиду та категорії.</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Обґрунтовано, що в системі службової підготовки персоналу органів досудового слідства необхідно більшу увагу приділяти саме функціональній підготовці під час якої основна увага повинна спрямовуватись на вивчення нормативних актів, які регулюють повноваження слідчих під час проведення досудового слідства, взаємодію слідчих під час проведення слідчих дій. У процесі функціональної підготовки повинні розглядатись проблемні та дискусійні питання відносно кваліфікації окремих злочинів, складання процесуальних документів, проведення окремих процесуальних дій тощо. На заняття з функціональної підготовки обов’язково повинні запрошуватись працівники прокуратури та судді, які проводили б роз’яснення із спірних питань досудового слідства.</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lastRenderedPageBreak/>
        <w:t>Критеріями оцінювання працівників органів досудового слідства можуть бути: 1) знання змісту роботи; 2) продуктивність; 3) якість виконання роботи; 4) ініціативність; 5) здатність до адаптації; 6) здатність до професійного росту; 7) комунікабельність.</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Приймаючи до уваги велику кількість відомчих нормативних актів в сфері роботи з персоналом органів внутрішніх справ зроблено висновок про доцільність їх систематизація за такими напрямками, як: 1) профорієнтаційна робота з підбору та відбору кандидатів на навчання та роботу в органах внутрішніх справ; їх професійної адаптації; 2) професійне навчання (початкова підготовка, перепідготовка та підвищення кваліфікації кадрів, службова підготовка); 4) присвоєння звань, нагородження відомчими та державними нагородами; 5) розстановка персоналу (переміщення, ротація); 6) оцінювання персоналу; 7) виховна робота та психологічне забезпечення персоналу; 8) соціально-правовий захист персоналу; 9) забезпечення законності та службової дисципліни; 10) вивільнення працівників.</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У підготовленому проекті Закону України „Про органи внутрішніх справ”, пропонуємо передбачити окремий розділ під назвою: „Проходження служби в ОВС” в якому було б нормативно закріплено такі напрямки роботи з персоналом, як: порядок відбору та перевірки кандидатів на службу в органи внутрішніх справ; загальні вимоги до працівників ОВС; порядок призначення на посади, переміщення і просування по службі працівників ОВС; основні права та обов’язки атестованих працівників ОВС їх відповідальність; порядок атестування працівників ОВС; обмеження, пов’язані зі службою; порядок прийняття присяги; основні засади стажування, проходження практики та наставництва; основні засади професійного навчання, перепідготовки та підвищення кваліфікації; порядок формування кадрового резерву; порядок та умови службово-трудової діяльності (правила внутрішнього трудового розпорядку, робочий час, відрядження, відпустки тощо); умови та підстави припинення служби; основні засади матеріального та соціального забезпечення працівників; заходи правового і соціального захисту працівників; основні засади виховної роботи та психологічного супроводження працівників; пенсійне забезпечення.</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lastRenderedPageBreak/>
        <w:t xml:space="preserve">Управління персоналом органів досудового слідства МВС визначено як системну, планомірно організовану і цілеспрямовану діяльність керівного (начальницького) складу, працівників кадрових служб, окремих посадових осіб щодо створення сприятливих умов для нормального розвитку й використання потенціалу працівників слідчих підрозділів. </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Діяльність щодо управління персоналом має постійно співвідноситися, з одного боку - з потребами органів досудового слідства (висока продуктивність слідчих, їх професіоналізм тощо), з іншого – з потребами слідчих (належна заробітна плата, забезпеченість службовими кабінетами, оргтехнікою, дотримання науково-обґрунтованих норм навантаження, безпека праці, комфортний соціально-психологічний клімат, можливості реалізувати особисті цілі, зробити кар’єру і т. ін). Якщо ці цілі не співпадають, то в конкретному органі досудового слідства або в усій системі органів досудового слідства МВС виникають, або постійно існують певні протиріччя і навіть конфлікти, руйнується професійне кадрове ядро досудового слідства системи МВС України.</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Механізм управління персоналом органів досудового визначено як сукупність певних елементів, а саме: цілей, завдань, принципів, форм, функцій та методів управління, суб’єктів та об’єктів управління, які у сукупності відображають сутність, зміст та основу системи роботи з персоналом в органах досудового слідства.</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Обґрунтовано, що кандидат на посаду начальника слідчого відділу (відділення) повинен в першу чергу бути висококваліфікованим спеціалістом в сфері слідчої діяльності, мати стаж на слідчій роботі не менше трьох років та пройти відповідну підготовку з фаху управління персоналом під час якої отримати необхідні знання з педагогіки та психології.</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 xml:space="preserve">Підвищенню ефективності управління персоналом органів досудового слідства буде сприяти систематично здійснюване професійне навчання керівників слідчих підрозділів, формами якого можуть бути: заняття в системі професійної підготовки; навчання на курсах підвищення кваліфікації в навчальних закладах МВС України; навчання на навчальних зборах; стажування за місцем служби; стажування у структурних підрозділах ГУМВС, УМВС, </w:t>
      </w:r>
      <w:r>
        <w:rPr>
          <w:sz w:val="28"/>
          <w:szCs w:val="28"/>
          <w:lang w:val="uk-UA"/>
        </w:rPr>
        <w:lastRenderedPageBreak/>
        <w:t>УМВСТ; тимчасове виконання обов’язків за майбутньою посадою; самоосвіта. Змістовну частину занять в системі професійної підготовки керівників органів досудового слідства повинні складати спецкурси з теорії та практики управління, стратегічного управління, маркетингу, управління персоналом, і ряду інших дисциплін управлінського циклу. Але ж найважливішою складовою занять в системі професійної підготовки керівників слідчих підрозділів має стати опанування ними новітніх методик розслідування злочинів. Крім того, у системі професійної підготовки з керівниками слідчих підрозділів повинні проводитись заняття з формування у них лідерських якостей,  покращання комунікацій у колективах органів досудового слідства, взаємостосунків керівників з підлеглими, управління конфліктами тощо.</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Головним в організації навчального процесу під час підготовки слідчих повинно стати максимальне наближення змісту навчання до потреб практики. Науково-педагогічні кадри мусять чітко усвідомити, що усі здобутки певних галузей знань повинні бути підпорядковані вимогам практики. Вони мусять стати теоретично-методологічним підґрунтям реальної оперативно-службової діяльності слідчих. Отже, пропонуємо передбачити у вищих навчальних закладах системи ОВС, які здійснюють підготовку слідчих обов’язкове проходження курсантами практики в слідчих підрозділах після кожного навчального курсу: після першого – 1місяць; відповідно після 2 – 2 місяці; 3 – 3 місяці; 4 – чотири, що надасть змогу слухачам та курсантам адаптуватись до умов практичної діяльності, а під час практики по закінченню третього та четвертого курсів перевірити на практиці отримання під час навчальних занять теоретичні знання.</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t>Пріоритетний характер під час підготовки слідчих має бути відведено саме спеціалізованим дисциплінам: кримінальному та кримінально-процесуальному праву, криміналістиці, попередньому слідству та різним спецкурсам по розслідуванню окремих видів злочинів. Отже, пропонуємо збільшити час на проведення спеціалізованих дисциплін, з тим, щоб вони займали не менше 70 %  від відведеного на навчальні заняття часу (включаючи семінарські та практичні заняття, написання авторефератів та курсових робіт).</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rPr>
      </w:pPr>
      <w:r>
        <w:rPr>
          <w:sz w:val="28"/>
          <w:szCs w:val="28"/>
          <w:lang w:val="uk-UA"/>
        </w:rPr>
        <w:lastRenderedPageBreak/>
        <w:t>Під час комплектування викладацького персоналу пріоритетність повинна бути надана працівникам практичних підрозділів, які мають достатній професійний рівень, стаж на практичній роботі не менше 5-ти років та схильність до педагогічної діяльності. Педагогічну підготовку цієї категорії осіб необхідно здійснювати через магістратуру навчальних закладів МВС, а також вищих навчальних закладів Міністерства освіти і науки України.</w:t>
      </w:r>
    </w:p>
    <w:p w:rsidR="000458CD" w:rsidRDefault="000458CD" w:rsidP="00912B0B">
      <w:pPr>
        <w:numPr>
          <w:ilvl w:val="0"/>
          <w:numId w:val="48"/>
        </w:numPr>
        <w:tabs>
          <w:tab w:val="clear" w:pos="1110"/>
          <w:tab w:val="num" w:pos="0"/>
        </w:tabs>
        <w:suppressAutoHyphens w:val="0"/>
        <w:spacing w:line="360" w:lineRule="auto"/>
        <w:ind w:left="0" w:firstLine="0"/>
        <w:jc w:val="both"/>
        <w:rPr>
          <w:sz w:val="28"/>
          <w:szCs w:val="28"/>
          <w:lang w:val="uk-UA" w:eastAsia="uk-UA"/>
        </w:rPr>
      </w:pPr>
      <w:r>
        <w:rPr>
          <w:sz w:val="28"/>
          <w:szCs w:val="28"/>
          <w:lang w:val="uk-UA" w:eastAsia="uk-UA"/>
        </w:rPr>
        <w:t xml:space="preserve">Запропоновано ряд змін та доповнень до чинних нормативно-правових актів, зокрема: 1) в ст.2 Закону України „Про державну службу” словосполучення „консультативно-дорадчі” замінити на „владно-розпорядчі”; 2) п.4 Положення про Головне слідче управління МВС України в якому визначено повноваження начальника Головного слідчого управління МВС України в сфері управління персоналом органів досудового слідства доповнити і такими, як: забезпечення та організація заходів із соціально-правового захисту слідчих, контроль за їх виконанням, сприяння у вирішенні соціально-побутових проблем слідчих; організація роботи щодо зміцнення дисципліни та законності в діяльності органів досудового слідства, організація ведення обліків порушень законності і надзвичайних подій серед особового складу слідчих підрозділів; організація роботи з вивчення, узагальнення та розповсюдження позитивного досвіду роботи з відбору, розстановки, навчання та виховання працівників слідчих підрозділів; забезпечення впровадження новітніх методів і форм організації праці слідчих; здійснення контролю за якісним комплектуванням органів досудового слідства; здійснення контролю за виконанням наказів, директив і вказівок МВС України з питань роботи з персоналом, дотримання встановленого чинним законодавством порядку проходження служби; 3) зроблено висновок про необхідність закріплення у чинних нормативних актах, які регулюють діяльність органів досудового слідства суворого розділення адміністративних та процесуальних повноважень керівників слідчих підрозділів. Крім того, у чинному Положенні про органи досудового слідства в системі Міністерства внутрішніх справ України необхідно передбачити норму такого змісту: „Забороняється використання слідчих для виконання запланованих робіт не пов’язаних із розслідуванням кримінальних справ” (наприклад, охорони </w:t>
      </w:r>
      <w:r>
        <w:rPr>
          <w:sz w:val="28"/>
          <w:szCs w:val="28"/>
          <w:lang w:val="uk-UA" w:eastAsia="uk-UA"/>
        </w:rPr>
        <w:lastRenderedPageBreak/>
        <w:t>громадського порядку під час проведення масових заходів спортивного, політичного чи культурного характеру).</w:t>
      </w:r>
    </w:p>
    <w:p w:rsidR="000458CD" w:rsidRDefault="000458CD" w:rsidP="000458CD">
      <w:pPr>
        <w:pStyle w:val="5"/>
        <w:pageBreakBefore/>
        <w:numPr>
          <w:ilvl w:val="0"/>
          <w:numId w:val="0"/>
        </w:numPr>
        <w:tabs>
          <w:tab w:val="left" w:pos="0"/>
        </w:tabs>
        <w:spacing w:after="120" w:line="360" w:lineRule="auto"/>
        <w:ind w:left="360"/>
        <w:jc w:val="center"/>
        <w:rPr>
          <w:b/>
          <w:bCs/>
          <w:sz w:val="28"/>
          <w:szCs w:val="28"/>
          <w:lang w:val="uk-UA"/>
        </w:rPr>
      </w:pPr>
      <w:r>
        <w:rPr>
          <w:b/>
          <w:bCs/>
          <w:sz w:val="28"/>
          <w:szCs w:val="28"/>
          <w:lang w:val="uk-UA"/>
        </w:rPr>
        <w:lastRenderedPageBreak/>
        <w:t>СПИСОК ВИКОРИСТАНИХ ДЖЕРЕЛ</w:t>
      </w:r>
    </w:p>
    <w:p w:rsidR="000458CD" w:rsidRDefault="000458CD" w:rsidP="00912B0B">
      <w:pPr>
        <w:widowControl w:val="0"/>
        <w:numPr>
          <w:ilvl w:val="0"/>
          <w:numId w:val="49"/>
        </w:numPr>
        <w:tabs>
          <w:tab w:val="left" w:pos="0"/>
        </w:tabs>
        <w:suppressAutoHyphens w:val="0"/>
        <w:spacing w:line="360" w:lineRule="auto"/>
        <w:jc w:val="both"/>
        <w:rPr>
          <w:bCs/>
          <w:sz w:val="28"/>
          <w:szCs w:val="28"/>
          <w:lang w:val="uk-UA"/>
        </w:rPr>
      </w:pPr>
      <w:r>
        <w:rPr>
          <w:bCs/>
          <w:sz w:val="28"/>
          <w:szCs w:val="28"/>
          <w:lang w:val="uk-UA"/>
        </w:rPr>
        <w:t>Конституція України // Відомості Верховної Ради України. – 1996. – № 30. – Ст.141.</w:t>
      </w:r>
    </w:p>
    <w:p w:rsidR="000458CD" w:rsidRDefault="000458CD" w:rsidP="00912B0B">
      <w:pPr>
        <w:widowControl w:val="0"/>
        <w:numPr>
          <w:ilvl w:val="0"/>
          <w:numId w:val="49"/>
        </w:numPr>
        <w:tabs>
          <w:tab w:val="left" w:pos="0"/>
        </w:tabs>
        <w:suppressAutoHyphens w:val="0"/>
        <w:spacing w:line="360" w:lineRule="auto"/>
        <w:jc w:val="both"/>
        <w:rPr>
          <w:bCs/>
          <w:sz w:val="28"/>
          <w:szCs w:val="28"/>
          <w:lang w:val="uk-UA"/>
        </w:rPr>
      </w:pPr>
      <w:r>
        <w:rPr>
          <w:bCs/>
          <w:sz w:val="28"/>
          <w:szCs w:val="28"/>
          <w:lang w:val="uk-UA"/>
        </w:rPr>
        <w:t>Положення про Міністерство внутрішніх справ України: Затверджено Указом Президента України від 17 жовтня 2000 р. // Офіційний вісник України. – 2000. – № 42. – Ст. 1774.</w:t>
      </w:r>
    </w:p>
    <w:p w:rsidR="000458CD" w:rsidRDefault="000458CD" w:rsidP="00912B0B">
      <w:pPr>
        <w:widowControl w:val="0"/>
        <w:numPr>
          <w:ilvl w:val="0"/>
          <w:numId w:val="49"/>
        </w:numPr>
        <w:tabs>
          <w:tab w:val="left" w:pos="0"/>
        </w:tabs>
        <w:suppressAutoHyphens w:val="0"/>
        <w:spacing w:line="360" w:lineRule="auto"/>
        <w:jc w:val="both"/>
        <w:rPr>
          <w:bCs/>
          <w:sz w:val="28"/>
          <w:szCs w:val="28"/>
          <w:lang w:val="uk-UA"/>
        </w:rPr>
      </w:pPr>
      <w:r>
        <w:rPr>
          <w:bCs/>
          <w:sz w:val="28"/>
          <w:szCs w:val="28"/>
          <w:lang w:val="uk-UA"/>
        </w:rPr>
        <w:t>Соболєв В.О., Попова Г.В., Болотова В.О., Московець В.І. Міліція і населення – партнери / За заг. ред. проф. Ярмиша О.Н. – Харків. Ун-т внутр. справ, 2000. – 93 с.</w:t>
      </w:r>
    </w:p>
    <w:p w:rsidR="000458CD" w:rsidRDefault="000458CD" w:rsidP="00912B0B">
      <w:pPr>
        <w:numPr>
          <w:ilvl w:val="0"/>
          <w:numId w:val="49"/>
        </w:numPr>
        <w:suppressAutoHyphens w:val="0"/>
        <w:spacing w:line="360" w:lineRule="auto"/>
        <w:jc w:val="both"/>
        <w:rPr>
          <w:sz w:val="28"/>
          <w:szCs w:val="16"/>
          <w:lang w:val="uk-UA"/>
        </w:rPr>
      </w:pPr>
      <w:r>
        <w:rPr>
          <w:sz w:val="28"/>
          <w:szCs w:val="16"/>
          <w:lang w:val="uk-UA"/>
        </w:rPr>
        <w:t xml:space="preserve">Про реформування галузевої системи освіта та забезпечення ступеневої підготовки фахівців для органів внутрішніх справ: наказ МВС України від 15 березня 2006 р. № 263. </w:t>
      </w:r>
    </w:p>
    <w:p w:rsidR="000458CD" w:rsidRDefault="000458CD" w:rsidP="00912B0B">
      <w:pPr>
        <w:numPr>
          <w:ilvl w:val="0"/>
          <w:numId w:val="49"/>
        </w:numPr>
        <w:tabs>
          <w:tab w:val="left" w:pos="0"/>
        </w:tabs>
        <w:suppressAutoHyphens w:val="0"/>
        <w:spacing w:line="360" w:lineRule="auto"/>
        <w:jc w:val="both"/>
        <w:rPr>
          <w:bCs/>
          <w:sz w:val="28"/>
          <w:szCs w:val="28"/>
          <w:lang w:val="uk-UA"/>
        </w:rPr>
      </w:pPr>
      <w:r>
        <w:rPr>
          <w:bCs/>
          <w:sz w:val="28"/>
          <w:szCs w:val="28"/>
          <w:lang w:val="uk-UA"/>
        </w:rPr>
        <w:t xml:space="preserve">Аналітично-статистичний збірник </w:t>
      </w:r>
      <w:r>
        <w:rPr>
          <w:sz w:val="28"/>
          <w:szCs w:val="28"/>
          <w:lang w:val="uk-UA"/>
        </w:rPr>
        <w:t>Департаменту зв’язків з громадськістю МВС України</w:t>
      </w:r>
      <w:r>
        <w:rPr>
          <w:bCs/>
          <w:sz w:val="28"/>
          <w:szCs w:val="28"/>
          <w:lang w:val="uk-UA"/>
        </w:rPr>
        <w:t>. - К.: МВС України, 2005. – 74с.</w:t>
      </w:r>
    </w:p>
    <w:p w:rsidR="000458CD" w:rsidRDefault="000458CD" w:rsidP="00912B0B">
      <w:pPr>
        <w:numPr>
          <w:ilvl w:val="0"/>
          <w:numId w:val="49"/>
        </w:numPr>
        <w:tabs>
          <w:tab w:val="left" w:pos="0"/>
        </w:tabs>
        <w:suppressAutoHyphens w:val="0"/>
        <w:spacing w:line="360" w:lineRule="auto"/>
        <w:jc w:val="both"/>
        <w:rPr>
          <w:bCs/>
          <w:sz w:val="28"/>
          <w:szCs w:val="28"/>
          <w:lang w:val="uk-UA"/>
        </w:rPr>
      </w:pPr>
      <w:r>
        <w:rPr>
          <w:bCs/>
          <w:sz w:val="28"/>
          <w:szCs w:val="28"/>
          <w:lang w:val="uk-UA"/>
        </w:rPr>
        <w:t>Адміністративна діяльність органів внутрішніх справ України у 2004 р. Аналітично-статистичний збірник: законність, статистика, практика. - К.: МВС України, 2005. – 63с.</w:t>
      </w:r>
    </w:p>
    <w:p w:rsidR="000458CD" w:rsidRDefault="000458CD" w:rsidP="00912B0B">
      <w:pPr>
        <w:numPr>
          <w:ilvl w:val="0"/>
          <w:numId w:val="49"/>
        </w:numPr>
        <w:suppressAutoHyphens w:val="0"/>
        <w:spacing w:line="360" w:lineRule="auto"/>
        <w:jc w:val="both"/>
        <w:rPr>
          <w:sz w:val="28"/>
          <w:szCs w:val="16"/>
          <w:lang w:val="uk-UA"/>
        </w:rPr>
      </w:pPr>
      <w:r>
        <w:rPr>
          <w:sz w:val="28"/>
          <w:szCs w:val="28"/>
          <w:lang w:val="uk-UA"/>
        </w:rPr>
        <w:t>Коляда П.В Проблеми досудового слідства у кримінальному процесі. - К.: Юрінком Інтер, 2001. - 208 с.</w:t>
      </w:r>
    </w:p>
    <w:p w:rsidR="000458CD" w:rsidRDefault="000458CD" w:rsidP="00912B0B">
      <w:pPr>
        <w:numPr>
          <w:ilvl w:val="0"/>
          <w:numId w:val="49"/>
        </w:numPr>
        <w:suppressAutoHyphens w:val="0"/>
        <w:spacing w:line="360" w:lineRule="auto"/>
        <w:jc w:val="both"/>
        <w:rPr>
          <w:sz w:val="28"/>
          <w:szCs w:val="16"/>
          <w:lang w:val="uk-UA"/>
        </w:rPr>
      </w:pPr>
      <w:r>
        <w:rPr>
          <w:sz w:val="28"/>
          <w:szCs w:val="28"/>
          <w:lang w:val="uk-UA"/>
        </w:rPr>
        <w:t>Звертатися до міліції стали частіше // Іменем Закону. – 2005. - № 15. – С.5.</w:t>
      </w:r>
    </w:p>
    <w:p w:rsidR="000458CD" w:rsidRDefault="000458CD" w:rsidP="00912B0B">
      <w:pPr>
        <w:numPr>
          <w:ilvl w:val="0"/>
          <w:numId w:val="49"/>
        </w:numPr>
        <w:suppressAutoHyphens w:val="0"/>
        <w:spacing w:line="360" w:lineRule="auto"/>
        <w:jc w:val="both"/>
        <w:rPr>
          <w:sz w:val="28"/>
          <w:szCs w:val="16"/>
          <w:lang w:val="uk-UA"/>
        </w:rPr>
      </w:pPr>
      <w:r>
        <w:rPr>
          <w:sz w:val="28"/>
          <w:szCs w:val="28"/>
          <w:lang w:val="uk-UA"/>
        </w:rPr>
        <w:t>Президент наказав правоохоронцям взятися за епістолярний жанр // Іменем Закону. – 2005. - № 16. – С.3.</w:t>
      </w:r>
    </w:p>
    <w:p w:rsidR="000458CD" w:rsidRDefault="000458CD" w:rsidP="00912B0B">
      <w:pPr>
        <w:numPr>
          <w:ilvl w:val="0"/>
          <w:numId w:val="49"/>
        </w:numPr>
        <w:suppressAutoHyphens w:val="0"/>
        <w:spacing w:line="360" w:lineRule="auto"/>
        <w:jc w:val="both"/>
        <w:rPr>
          <w:sz w:val="28"/>
          <w:szCs w:val="16"/>
          <w:lang w:val="uk-UA"/>
        </w:rPr>
      </w:pPr>
      <w:r>
        <w:rPr>
          <w:sz w:val="28"/>
          <w:szCs w:val="16"/>
          <w:lang w:val="uk-UA"/>
        </w:rPr>
        <w:t>Венедиктов В.С. Проблеми підвищення ефективності діяльності співробітників органів внутрішніх справ // Вісник Університету внутрішніх справ. - 1998. - №3-4. - С.286-290.</w:t>
      </w:r>
    </w:p>
    <w:p w:rsidR="000458CD" w:rsidRDefault="000458CD" w:rsidP="00912B0B">
      <w:pPr>
        <w:numPr>
          <w:ilvl w:val="0"/>
          <w:numId w:val="49"/>
        </w:numPr>
        <w:tabs>
          <w:tab w:val="left" w:pos="0"/>
        </w:tabs>
        <w:suppressAutoHyphens w:val="0"/>
        <w:spacing w:line="360" w:lineRule="auto"/>
        <w:jc w:val="both"/>
        <w:rPr>
          <w:sz w:val="28"/>
          <w:szCs w:val="28"/>
          <w:lang w:val="uk-UA"/>
        </w:rPr>
      </w:pPr>
      <w:r>
        <w:rPr>
          <w:bCs/>
          <w:sz w:val="28"/>
          <w:szCs w:val="28"/>
          <w:lang w:val="uk-UA"/>
        </w:rPr>
        <w:t>Соболєв В.О., Лапшина В.Л., Дядечко І.І. Ефективність та якість професійної підготовки молодого слідчого (на прикладі Університету внутрішніх справ) // Вісник Університету внутрішніх справ. – 1997. – Вип. 2. – С.195-205.</w:t>
      </w:r>
    </w:p>
    <w:p w:rsidR="000458CD" w:rsidRDefault="000458CD" w:rsidP="00912B0B">
      <w:pPr>
        <w:numPr>
          <w:ilvl w:val="0"/>
          <w:numId w:val="49"/>
        </w:numPr>
        <w:tabs>
          <w:tab w:val="left" w:pos="0"/>
        </w:tabs>
        <w:suppressAutoHyphens w:val="0"/>
        <w:spacing w:line="360" w:lineRule="auto"/>
        <w:jc w:val="both"/>
        <w:rPr>
          <w:sz w:val="28"/>
          <w:szCs w:val="28"/>
        </w:rPr>
      </w:pPr>
      <w:r>
        <w:rPr>
          <w:sz w:val="28"/>
          <w:szCs w:val="28"/>
        </w:rPr>
        <w:lastRenderedPageBreak/>
        <w:t xml:space="preserve">Статкус В.Ф. Некоторые проблемы подготовки специалистов по раскрытию и расследованию преступлений // Вестник криминалистики. </w:t>
      </w:r>
      <w:r>
        <w:rPr>
          <w:sz w:val="28"/>
          <w:szCs w:val="28"/>
          <w:lang w:val="uk-UA"/>
        </w:rPr>
        <w:t>-</w:t>
      </w:r>
      <w:r>
        <w:rPr>
          <w:sz w:val="28"/>
          <w:szCs w:val="28"/>
        </w:rPr>
        <w:t xml:space="preserve"> 2000. - Вып. 1. – С. 35-39.</w:t>
      </w:r>
    </w:p>
    <w:p w:rsidR="000458CD" w:rsidRDefault="000458CD" w:rsidP="00912B0B">
      <w:pPr>
        <w:numPr>
          <w:ilvl w:val="0"/>
          <w:numId w:val="49"/>
        </w:numPr>
        <w:tabs>
          <w:tab w:val="left" w:pos="0"/>
        </w:tabs>
        <w:suppressAutoHyphens w:val="0"/>
        <w:spacing w:line="360" w:lineRule="auto"/>
        <w:jc w:val="both"/>
        <w:rPr>
          <w:sz w:val="28"/>
          <w:szCs w:val="28"/>
          <w:lang w:val="uk-UA"/>
        </w:rPr>
      </w:pPr>
      <w:r>
        <w:rPr>
          <w:sz w:val="28"/>
          <w:szCs w:val="28"/>
          <w:lang w:val="uk-UA"/>
        </w:rPr>
        <w:t>Тихомирова Л.В., Тихомиров М.Ю. Юридическая энциклопедия / Под ред. М.Ю.Тихомирова. – М.: Изд-е г-на Тихомирова М.Ю., 1997. – 526 с.</w:t>
      </w:r>
    </w:p>
    <w:p w:rsidR="000458CD" w:rsidRDefault="000458CD" w:rsidP="00912B0B">
      <w:pPr>
        <w:widowControl w:val="0"/>
        <w:numPr>
          <w:ilvl w:val="0"/>
          <w:numId w:val="49"/>
        </w:numPr>
        <w:tabs>
          <w:tab w:val="left" w:pos="0"/>
        </w:tabs>
        <w:suppressAutoHyphens w:val="0"/>
        <w:spacing w:line="360" w:lineRule="auto"/>
        <w:jc w:val="both"/>
        <w:rPr>
          <w:sz w:val="28"/>
          <w:szCs w:val="28"/>
          <w:lang w:val="uk-UA"/>
        </w:rPr>
      </w:pPr>
      <w:r>
        <w:rPr>
          <w:sz w:val="28"/>
          <w:szCs w:val="28"/>
          <w:lang w:val="uk-UA"/>
        </w:rPr>
        <w:t>Бандурка О.М. Управління в органах внутрішніх справ України: Підручник. – Харків: Ун-т внутр. справ, 1998. – 480 с.</w:t>
      </w:r>
    </w:p>
    <w:p w:rsidR="000458CD" w:rsidRDefault="000458CD" w:rsidP="00912B0B">
      <w:pPr>
        <w:numPr>
          <w:ilvl w:val="0"/>
          <w:numId w:val="49"/>
        </w:numPr>
        <w:suppressAutoHyphens w:val="0"/>
        <w:spacing w:line="360" w:lineRule="auto"/>
        <w:jc w:val="both"/>
        <w:rPr>
          <w:sz w:val="28"/>
          <w:szCs w:val="28"/>
        </w:rPr>
      </w:pPr>
      <w:r>
        <w:rPr>
          <w:sz w:val="28"/>
          <w:szCs w:val="28"/>
        </w:rPr>
        <w:t>Гербер Р., Юнг. Г. Кадры в системе социального управления. - М.: Прогресс,  1970. – 184с.</w:t>
      </w:r>
    </w:p>
    <w:p w:rsidR="000458CD" w:rsidRDefault="000458CD" w:rsidP="00912B0B">
      <w:pPr>
        <w:numPr>
          <w:ilvl w:val="0"/>
          <w:numId w:val="49"/>
        </w:numPr>
        <w:suppressAutoHyphens w:val="0"/>
        <w:spacing w:line="360" w:lineRule="auto"/>
        <w:jc w:val="both"/>
        <w:rPr>
          <w:sz w:val="28"/>
          <w:szCs w:val="28"/>
        </w:rPr>
      </w:pPr>
      <w:r>
        <w:rPr>
          <w:sz w:val="28"/>
          <w:szCs w:val="28"/>
        </w:rPr>
        <w:t>Роша А.Н. Проблема кадров и варианты ее решения в горрайорганах внутренних дел // Теория и практика управления горрайорганов внутренних дел. - М.: Академия МВД СССР,  1980. – С.43-48.</w:t>
      </w:r>
    </w:p>
    <w:p w:rsidR="000458CD" w:rsidRDefault="000458CD" w:rsidP="00912B0B">
      <w:pPr>
        <w:numPr>
          <w:ilvl w:val="0"/>
          <w:numId w:val="49"/>
        </w:numPr>
        <w:suppressAutoHyphens w:val="0"/>
        <w:spacing w:line="360" w:lineRule="auto"/>
        <w:jc w:val="both"/>
        <w:rPr>
          <w:sz w:val="28"/>
          <w:szCs w:val="28"/>
          <w:lang w:val="uk-UA"/>
        </w:rPr>
      </w:pPr>
      <w:r>
        <w:rPr>
          <w:sz w:val="28"/>
          <w:szCs w:val="28"/>
          <w:lang w:val="uk-UA"/>
        </w:rPr>
        <w:t>Бандурка О.М., Соболєв В.О. Теорія та методи роботи з персоналом в органах внутрішніх справ. Підручник. – Харків: Вид-во Ун-ту внутр. справ, 2000. – 480 с.</w:t>
      </w:r>
    </w:p>
    <w:p w:rsidR="000458CD" w:rsidRDefault="000458CD" w:rsidP="00912B0B">
      <w:pPr>
        <w:numPr>
          <w:ilvl w:val="0"/>
          <w:numId w:val="49"/>
        </w:numPr>
        <w:suppressAutoHyphens w:val="0"/>
        <w:spacing w:line="360" w:lineRule="auto"/>
        <w:jc w:val="both"/>
        <w:rPr>
          <w:sz w:val="28"/>
          <w:szCs w:val="28"/>
        </w:rPr>
      </w:pPr>
      <w:r>
        <w:rPr>
          <w:sz w:val="28"/>
          <w:szCs w:val="28"/>
        </w:rPr>
        <w:t>Лебин Б.Д., Перхильев М.Н. Кадры аппарата управления в СССР.- Л.: Наука,  1970. – 216с.</w:t>
      </w:r>
    </w:p>
    <w:p w:rsidR="000458CD" w:rsidRDefault="000458CD" w:rsidP="00912B0B">
      <w:pPr>
        <w:numPr>
          <w:ilvl w:val="0"/>
          <w:numId w:val="49"/>
        </w:numPr>
        <w:suppressAutoHyphens w:val="0"/>
        <w:spacing w:line="360" w:lineRule="auto"/>
        <w:jc w:val="both"/>
        <w:rPr>
          <w:sz w:val="28"/>
          <w:szCs w:val="28"/>
        </w:rPr>
      </w:pPr>
      <w:r>
        <w:rPr>
          <w:sz w:val="28"/>
          <w:szCs w:val="28"/>
        </w:rPr>
        <w:t>Безуглов В.Г. Кадры  органов внутренних дел. - М.: УУЗ СССР, 1976. – 256с.</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lang w:val="uk-UA"/>
        </w:rPr>
      </w:pPr>
      <w:r>
        <w:rPr>
          <w:sz w:val="28"/>
          <w:szCs w:val="28"/>
          <w:lang w:val="uk-UA"/>
        </w:rPr>
        <w:t xml:space="preserve">Положення про Департамент роботи з персоналом Міністерства внутрішніх справ України: Наказ МВС України № 1372 від 13 листопада 2003 р. </w:t>
      </w:r>
    </w:p>
    <w:p w:rsidR="000458CD" w:rsidRDefault="000458CD" w:rsidP="00912B0B">
      <w:pPr>
        <w:widowControl w:val="0"/>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Про затвердження Положення про наставництво в органах внутрішніх справ України: Наказ МВС України № 1458 від 18 листопада 2003 р.</w:t>
      </w:r>
    </w:p>
    <w:p w:rsidR="000458CD" w:rsidRDefault="000458CD" w:rsidP="00912B0B">
      <w:pPr>
        <w:numPr>
          <w:ilvl w:val="0"/>
          <w:numId w:val="49"/>
        </w:numPr>
        <w:tabs>
          <w:tab w:val="left" w:pos="295"/>
          <w:tab w:val="left" w:pos="851"/>
          <w:tab w:val="left" w:pos="1440"/>
        </w:tabs>
        <w:suppressAutoHyphens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Словарь иностранных слов. 9-е изд. испр. / под ред. Спиркина А.Г., Акчурина И.А., Карпинской Р.С. - М.: Русский язык, 1982.- 608 с.</w:t>
      </w:r>
    </w:p>
    <w:p w:rsidR="000458CD" w:rsidRDefault="000458CD" w:rsidP="00912B0B">
      <w:pPr>
        <w:widowControl w:val="0"/>
        <w:numPr>
          <w:ilvl w:val="0"/>
          <w:numId w:val="49"/>
        </w:numPr>
        <w:tabs>
          <w:tab w:val="left" w:pos="0"/>
        </w:tabs>
        <w:suppressAutoHyphens w:val="0"/>
        <w:spacing w:line="360" w:lineRule="auto"/>
        <w:jc w:val="both"/>
        <w:rPr>
          <w:bCs/>
          <w:sz w:val="28"/>
          <w:szCs w:val="28"/>
          <w:lang w:val="uk-UA"/>
        </w:rPr>
      </w:pPr>
      <w:r>
        <w:rPr>
          <w:sz w:val="28"/>
          <w:szCs w:val="28"/>
          <w:lang w:val="uk-UA"/>
        </w:rPr>
        <w:t>Матюхіна Н.П.</w:t>
      </w:r>
      <w:r>
        <w:rPr>
          <w:sz w:val="28"/>
          <w:szCs w:val="28"/>
        </w:rPr>
        <w:t xml:space="preserve"> </w:t>
      </w:r>
      <w:r>
        <w:rPr>
          <w:sz w:val="28"/>
          <w:szCs w:val="28"/>
          <w:lang w:val="uk-UA"/>
        </w:rPr>
        <w:t>Управління персоналом органів внутрішніх справ України: організаційно-правові засади: Дис</w:t>
      </w:r>
      <w:r>
        <w:rPr>
          <w:bCs/>
          <w:sz w:val="28"/>
          <w:szCs w:val="28"/>
          <w:lang w:val="uk-UA"/>
        </w:rPr>
        <w:t>. ... докт. юрид. наук: 12.00.07. – Харків., 2002. – 446с.</w:t>
      </w:r>
    </w:p>
    <w:p w:rsidR="000458CD" w:rsidRDefault="000458CD" w:rsidP="00912B0B">
      <w:pPr>
        <w:numPr>
          <w:ilvl w:val="0"/>
          <w:numId w:val="49"/>
        </w:numPr>
        <w:tabs>
          <w:tab w:val="left" w:pos="0"/>
        </w:tabs>
        <w:suppressAutoHyphens w:val="0"/>
        <w:spacing w:line="360" w:lineRule="auto"/>
        <w:jc w:val="both"/>
        <w:rPr>
          <w:bCs/>
          <w:sz w:val="28"/>
          <w:szCs w:val="28"/>
        </w:rPr>
      </w:pPr>
      <w:r>
        <w:rPr>
          <w:bCs/>
          <w:sz w:val="28"/>
          <w:szCs w:val="28"/>
        </w:rPr>
        <w:t>Туманов Г.А. Кадры в системе управления в органах внутренних дел. - М.: Академия МВД СССР, 1974. – 142с.</w:t>
      </w:r>
    </w:p>
    <w:p w:rsidR="000458CD" w:rsidRDefault="000458CD" w:rsidP="00912B0B">
      <w:pPr>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lastRenderedPageBreak/>
        <w:t>Pearce, Jone L. (1991). «From Socialism to Capitalism: The Effect of Hungarian Human Resources Practices» in Academy of Management Executive, 1991, Vol. 5, No. 4.- р.34-36</w:t>
      </w:r>
    </w:p>
    <w:p w:rsidR="000458CD" w:rsidRDefault="000458CD" w:rsidP="00912B0B">
      <w:pPr>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Community Care / Edited by J.Bornat, J. Jonhnson, C. Pereira, D. Pilgrim, F. Williams. – London: The Open University, 1997. – 351 p.</w:t>
      </w:r>
    </w:p>
    <w:p w:rsidR="000458CD" w:rsidRDefault="000458CD" w:rsidP="00912B0B">
      <w:pPr>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en-US"/>
        </w:rPr>
        <w:t xml:space="preserve">Prokopenko, Joseph (1992). «Human Resources Management in Economies in Transition: The East European Case», Geneva: International Labour Organization. – </w:t>
      </w:r>
      <w:r>
        <w:rPr>
          <w:sz w:val="28"/>
          <w:szCs w:val="28"/>
        </w:rPr>
        <w:t>р</w:t>
      </w:r>
      <w:r>
        <w:rPr>
          <w:sz w:val="28"/>
          <w:szCs w:val="28"/>
          <w:lang w:val="en-US"/>
        </w:rPr>
        <w:t>.12.</w:t>
      </w:r>
    </w:p>
    <w:p w:rsidR="000458CD" w:rsidRDefault="000458CD" w:rsidP="00912B0B">
      <w:pPr>
        <w:numPr>
          <w:ilvl w:val="0"/>
          <w:numId w:val="49"/>
        </w:numPr>
        <w:tabs>
          <w:tab w:val="left" w:pos="0"/>
          <w:tab w:val="left" w:pos="540"/>
          <w:tab w:val="left" w:pos="900"/>
        </w:tabs>
        <w:suppressAutoHyphens w:val="0"/>
        <w:spacing w:line="360" w:lineRule="auto"/>
        <w:jc w:val="both"/>
        <w:rPr>
          <w:sz w:val="28"/>
          <w:szCs w:val="28"/>
        </w:rPr>
      </w:pPr>
      <w:r>
        <w:rPr>
          <w:sz w:val="28"/>
          <w:szCs w:val="28"/>
        </w:rPr>
        <w:t>Воробьев Г.Г. Человеческие ресурсы и современная служба персонала // Социс. – 1996. – № 11. – С.109-115.</w:t>
      </w:r>
    </w:p>
    <w:p w:rsidR="000458CD" w:rsidRDefault="000458CD" w:rsidP="00912B0B">
      <w:pPr>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Крушельницька О.В. Мельничук Д.П. Управління персоналом: Навчальний посібник. - К., „Кондор”. - 2003. - 296 с.</w:t>
      </w:r>
    </w:p>
    <w:p w:rsidR="000458CD" w:rsidRDefault="000458CD" w:rsidP="00912B0B">
      <w:pPr>
        <w:numPr>
          <w:ilvl w:val="0"/>
          <w:numId w:val="49"/>
        </w:numPr>
        <w:tabs>
          <w:tab w:val="left" w:pos="540"/>
          <w:tab w:val="left" w:pos="1080"/>
        </w:tabs>
        <w:spacing w:line="360" w:lineRule="auto"/>
        <w:jc w:val="both"/>
        <w:rPr>
          <w:sz w:val="28"/>
          <w:szCs w:val="28"/>
        </w:rPr>
      </w:pPr>
      <w:r>
        <w:rPr>
          <w:sz w:val="28"/>
          <w:szCs w:val="28"/>
        </w:rPr>
        <w:t>Веснин В.Р. Основы менеджмента. – М.: Об-во «Знание» России, 1996. – 472с.</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lang w:val="uk-UA"/>
        </w:rPr>
      </w:pPr>
      <w:r>
        <w:rPr>
          <w:sz w:val="28"/>
          <w:szCs w:val="28"/>
          <w:lang w:val="uk-UA"/>
        </w:rPr>
        <w:t>Мельник К.Ю. Соціально-правовий захист працівників органів внутрішніх справ (проблеми теорії та практики): Дис. ... канд. юрид. наук: 12.00.05. – Харків, 2003. – 202с.</w:t>
      </w:r>
    </w:p>
    <w:p w:rsidR="000458CD" w:rsidRDefault="000458CD" w:rsidP="00912B0B">
      <w:pPr>
        <w:numPr>
          <w:ilvl w:val="0"/>
          <w:numId w:val="49"/>
        </w:numPr>
        <w:suppressAutoHyphens w:val="0"/>
        <w:spacing w:line="360" w:lineRule="auto"/>
        <w:jc w:val="both"/>
        <w:rPr>
          <w:sz w:val="28"/>
          <w:szCs w:val="28"/>
          <w:lang w:val="uk-UA"/>
        </w:rPr>
      </w:pPr>
      <w:r>
        <w:rPr>
          <w:sz w:val="28"/>
          <w:szCs w:val="28"/>
          <w:lang w:val="uk-UA"/>
        </w:rPr>
        <w:t>Ануфрієв М.І.: Управлінські шляхи зміцнення дисципліни в органах внутрішніх справ (соціолого-правові аспекти): Дис… канд. юрид. наук: 12.00.07. - Харків, 1998. - 171 с.</w:t>
      </w:r>
    </w:p>
    <w:p w:rsidR="000458CD" w:rsidRDefault="000458CD" w:rsidP="00912B0B">
      <w:pPr>
        <w:numPr>
          <w:ilvl w:val="0"/>
          <w:numId w:val="49"/>
        </w:numPr>
        <w:tabs>
          <w:tab w:val="left" w:pos="295"/>
          <w:tab w:val="left" w:pos="851"/>
          <w:tab w:val="left" w:pos="1440"/>
        </w:tabs>
        <w:suppressAutoHyphens w:val="0"/>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Словник української мови / під ред. Білодіда І.К. у 12 томах. Т.7 - К.: Наукова думка, 1975. – 754 с.</w:t>
      </w:r>
    </w:p>
    <w:p w:rsidR="000458CD" w:rsidRDefault="000458CD" w:rsidP="00912B0B">
      <w:pPr>
        <w:numPr>
          <w:ilvl w:val="0"/>
          <w:numId w:val="49"/>
        </w:numPr>
        <w:tabs>
          <w:tab w:val="left" w:pos="295"/>
          <w:tab w:val="left" w:pos="851"/>
          <w:tab w:val="left" w:pos="1440"/>
        </w:tabs>
        <w:suppressAutoHyphens w:val="0"/>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Словник української мови / під ред. Білодіда І.К. у 12 томах. Т.8 - К.: Наукова думка, 1975. – 845 с.</w:t>
      </w:r>
    </w:p>
    <w:p w:rsidR="000458CD" w:rsidRDefault="000458CD" w:rsidP="00912B0B">
      <w:pPr>
        <w:numPr>
          <w:ilvl w:val="0"/>
          <w:numId w:val="49"/>
        </w:numPr>
        <w:tabs>
          <w:tab w:val="left" w:pos="295"/>
          <w:tab w:val="left" w:pos="851"/>
          <w:tab w:val="left" w:pos="1440"/>
        </w:tabs>
        <w:suppressAutoHyphens w:val="0"/>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Словник української мови / під ред. Білодіда І.К. у 12 томах. Т.10 - К.: Наукова думка, 1975. – 789 с.</w:t>
      </w:r>
    </w:p>
    <w:p w:rsidR="000458CD" w:rsidRDefault="000458CD" w:rsidP="00912B0B">
      <w:pPr>
        <w:numPr>
          <w:ilvl w:val="0"/>
          <w:numId w:val="49"/>
        </w:numPr>
        <w:tabs>
          <w:tab w:val="left" w:pos="295"/>
          <w:tab w:val="left" w:pos="851"/>
          <w:tab w:val="left" w:pos="1440"/>
        </w:tabs>
        <w:suppressAutoHyphens w:val="0"/>
        <w:autoSpaceDE w:val="0"/>
        <w:autoSpaceDN w:val="0"/>
        <w:adjustRightInd w:val="0"/>
        <w:spacing w:line="360" w:lineRule="auto"/>
        <w:jc w:val="both"/>
        <w:rPr>
          <w:sz w:val="28"/>
          <w:szCs w:val="28"/>
        </w:rPr>
      </w:pPr>
      <w:r>
        <w:rPr>
          <w:rFonts w:ascii="Times New Roman CYR" w:hAnsi="Times New Roman CYR" w:cs="Times New Roman CYR"/>
          <w:sz w:val="28"/>
          <w:szCs w:val="28"/>
          <w:lang w:val="uk-UA"/>
        </w:rPr>
        <w:t>Ожегов С.И. Словарь русского языка. - М.: Русский язык, 1975. -   848 с.</w:t>
      </w:r>
    </w:p>
    <w:p w:rsidR="000458CD" w:rsidRDefault="000458CD" w:rsidP="00912B0B">
      <w:pPr>
        <w:numPr>
          <w:ilvl w:val="0"/>
          <w:numId w:val="49"/>
        </w:numPr>
        <w:tabs>
          <w:tab w:val="left" w:pos="295"/>
          <w:tab w:val="left" w:pos="851"/>
          <w:tab w:val="left" w:pos="1440"/>
        </w:tabs>
        <w:suppressAutoHyphens w:val="0"/>
        <w:autoSpaceDE w:val="0"/>
        <w:autoSpaceDN w:val="0"/>
        <w:adjustRightInd w:val="0"/>
        <w:spacing w:line="360" w:lineRule="auto"/>
        <w:jc w:val="both"/>
        <w:rPr>
          <w:sz w:val="28"/>
          <w:szCs w:val="28"/>
          <w:lang w:val="uk-UA"/>
        </w:rPr>
      </w:pPr>
      <w:r>
        <w:rPr>
          <w:sz w:val="28"/>
          <w:szCs w:val="28"/>
          <w:lang w:val="uk-UA"/>
        </w:rPr>
        <w:t xml:space="preserve">Положення про проходження служби рядовим і начальницьким складом органів внутрішніх прав України: Постанова Кабінету Міністрів України </w:t>
      </w:r>
      <w:r>
        <w:rPr>
          <w:sz w:val="28"/>
          <w:szCs w:val="28"/>
          <w:lang w:val="uk-UA"/>
        </w:rPr>
        <w:lastRenderedPageBreak/>
        <w:t xml:space="preserve">від </w:t>
      </w:r>
      <w:r>
        <w:rPr>
          <w:bCs/>
          <w:sz w:val="28"/>
          <w:szCs w:val="28"/>
          <w:lang w:val="uk-UA"/>
        </w:rPr>
        <w:t xml:space="preserve">29 липня 1991р. </w:t>
      </w:r>
      <w:r>
        <w:rPr>
          <w:sz w:val="28"/>
          <w:szCs w:val="28"/>
          <w:lang w:val="uk-UA"/>
        </w:rPr>
        <w:t xml:space="preserve">// Збірник нормативних актів України з питань правопорядку. – Київ, 1993. – 583 с. </w:t>
      </w:r>
    </w:p>
    <w:p w:rsidR="000458CD" w:rsidRDefault="000458CD" w:rsidP="00912B0B">
      <w:pPr>
        <w:numPr>
          <w:ilvl w:val="0"/>
          <w:numId w:val="49"/>
        </w:numPr>
        <w:tabs>
          <w:tab w:val="left" w:pos="0"/>
        </w:tabs>
        <w:suppressAutoHyphens w:val="0"/>
        <w:spacing w:line="360" w:lineRule="auto"/>
        <w:jc w:val="both"/>
        <w:rPr>
          <w:bCs/>
          <w:sz w:val="28"/>
          <w:szCs w:val="28"/>
          <w:lang w:val="uk-UA"/>
        </w:rPr>
      </w:pPr>
      <w:r>
        <w:rPr>
          <w:bCs/>
          <w:color w:val="000000"/>
          <w:sz w:val="28"/>
          <w:szCs w:val="28"/>
          <w:lang w:val="uk-UA"/>
        </w:rPr>
        <w:t>Про пенсійне забезпечення осіб, звільнених з військової служби, та деяких інших осіб: Закон України від 9 квітня 1992 р. // Відомості Верховної Ради України. – 1992. - № 29. - Ст.399</w:t>
      </w:r>
      <w:r>
        <w:rPr>
          <w:bCs/>
          <w:sz w:val="28"/>
          <w:szCs w:val="28"/>
          <w:lang w:val="uk-UA"/>
        </w:rPr>
        <w:t>.</w:t>
      </w:r>
    </w:p>
    <w:p w:rsidR="000458CD" w:rsidRDefault="000458CD" w:rsidP="00912B0B">
      <w:pPr>
        <w:numPr>
          <w:ilvl w:val="0"/>
          <w:numId w:val="49"/>
        </w:numPr>
        <w:tabs>
          <w:tab w:val="left" w:pos="295"/>
          <w:tab w:val="left" w:pos="851"/>
          <w:tab w:val="left" w:pos="1440"/>
        </w:tabs>
        <w:suppressAutoHyphens w:val="0"/>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Щекін Г.В. Основи кадрового менеджменту. Підручник. Книга ІІ. Підбір, навчання і розвиток персоналу. Видання 2-е, виправлене і доповнене.- К.: МЗУУП, 1993.- 200 с.</w:t>
      </w:r>
    </w:p>
    <w:p w:rsidR="000458CD" w:rsidRDefault="000458CD" w:rsidP="00912B0B">
      <w:pPr>
        <w:numPr>
          <w:ilvl w:val="0"/>
          <w:numId w:val="49"/>
        </w:numPr>
        <w:tabs>
          <w:tab w:val="left" w:pos="900"/>
        </w:tabs>
        <w:suppressAutoHyphens w:val="0"/>
        <w:spacing w:line="360" w:lineRule="auto"/>
        <w:jc w:val="both"/>
        <w:rPr>
          <w:bCs/>
          <w:sz w:val="28"/>
          <w:szCs w:val="28"/>
          <w:lang w:val="uk-UA"/>
        </w:rPr>
      </w:pPr>
      <w:r>
        <w:rPr>
          <w:sz w:val="28"/>
          <w:szCs w:val="28"/>
          <w:lang w:val="uk-UA"/>
        </w:rPr>
        <w:t>Про нормативне забезпечення організаційно-штатної роботи Міністерства  внутрішніх справ України: Наказ МВС України № 190 від 25 лютого 2004 р.</w:t>
      </w:r>
    </w:p>
    <w:p w:rsidR="000458CD" w:rsidRDefault="000458CD" w:rsidP="00912B0B">
      <w:pPr>
        <w:numPr>
          <w:ilvl w:val="0"/>
          <w:numId w:val="49"/>
        </w:numPr>
        <w:tabs>
          <w:tab w:val="left" w:pos="0"/>
          <w:tab w:val="left" w:pos="900"/>
        </w:tabs>
        <w:suppressAutoHyphens w:val="0"/>
        <w:spacing w:line="360" w:lineRule="auto"/>
        <w:jc w:val="both"/>
        <w:rPr>
          <w:sz w:val="28"/>
          <w:szCs w:val="28"/>
        </w:rPr>
      </w:pPr>
      <w:r>
        <w:rPr>
          <w:sz w:val="28"/>
          <w:szCs w:val="28"/>
        </w:rPr>
        <w:t>Мякишев Г.М. Система работы с кадрами в ОВД // Труды Академии. – М, 1989. – С.22-29.</w:t>
      </w:r>
    </w:p>
    <w:p w:rsidR="000458CD" w:rsidRDefault="000458CD" w:rsidP="00912B0B">
      <w:pPr>
        <w:numPr>
          <w:ilvl w:val="0"/>
          <w:numId w:val="49"/>
        </w:numPr>
        <w:tabs>
          <w:tab w:val="left" w:pos="0"/>
          <w:tab w:val="left" w:pos="900"/>
        </w:tabs>
        <w:suppressAutoHyphens w:val="0"/>
        <w:spacing w:line="360" w:lineRule="auto"/>
        <w:jc w:val="both"/>
        <w:rPr>
          <w:sz w:val="28"/>
          <w:szCs w:val="28"/>
        </w:rPr>
      </w:pPr>
      <w:r>
        <w:rPr>
          <w:sz w:val="28"/>
          <w:szCs w:val="28"/>
        </w:rPr>
        <w:t>Колодкин Л.М. Предмет, система и методы работы с кадрами как самостоятельной научной дисциплины // Совершенствование работы с кадрами в органах внутренних дел: Труды Академии. –  М</w:t>
      </w:r>
      <w:r>
        <w:rPr>
          <w:sz w:val="28"/>
          <w:szCs w:val="28"/>
          <w:lang w:val="uk-UA"/>
        </w:rPr>
        <w:t>.</w:t>
      </w:r>
      <w:r>
        <w:rPr>
          <w:sz w:val="28"/>
          <w:szCs w:val="28"/>
        </w:rPr>
        <w:t>, 1989. – С. 14-21.</w:t>
      </w:r>
    </w:p>
    <w:p w:rsidR="000458CD" w:rsidRDefault="000458CD" w:rsidP="00912B0B">
      <w:pPr>
        <w:widowControl w:val="0"/>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Про затвердження Інструкції про порядок добору та зарахування працівників органів внутрішніх справ України до резерву кадрів для переміщення на вищі посади та організації роботи з ними: Наказ МВС України № 1317 від 18 листопада 2003 р.</w:t>
      </w:r>
    </w:p>
    <w:p w:rsidR="000458CD" w:rsidRDefault="000458CD" w:rsidP="00912B0B">
      <w:pPr>
        <w:numPr>
          <w:ilvl w:val="0"/>
          <w:numId w:val="49"/>
        </w:numPr>
        <w:tabs>
          <w:tab w:val="left" w:pos="540"/>
        </w:tabs>
        <w:suppressAutoHyphens w:val="0"/>
        <w:spacing w:line="360" w:lineRule="auto"/>
        <w:jc w:val="both"/>
        <w:rPr>
          <w:sz w:val="28"/>
          <w:szCs w:val="28"/>
          <w:lang w:val="uk-UA"/>
        </w:rPr>
      </w:pPr>
      <w:r>
        <w:rPr>
          <w:sz w:val="28"/>
          <w:szCs w:val="28"/>
          <w:lang w:val="uk-UA"/>
        </w:rPr>
        <w:t>Настанова з організації професійної підготовки рядового і начальницького складу органів внутрішніх прав України: Затверджена Наказом МВС України № 1444 від 25 листопада 2003 р.</w:t>
      </w:r>
    </w:p>
    <w:p w:rsidR="000458CD" w:rsidRDefault="000458CD" w:rsidP="00912B0B">
      <w:pPr>
        <w:widowControl w:val="0"/>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Про організаційно-нормативне забезпечення виховної роботи з особовим складом органів внутрішніх справ: Наказ МВС України № 1458 від 18 листопада 2003 р.</w:t>
      </w:r>
    </w:p>
    <w:p w:rsidR="000458CD" w:rsidRDefault="000458CD" w:rsidP="00912B0B">
      <w:pPr>
        <w:numPr>
          <w:ilvl w:val="0"/>
          <w:numId w:val="49"/>
        </w:numPr>
        <w:tabs>
          <w:tab w:val="left" w:pos="0"/>
          <w:tab w:val="left" w:pos="900"/>
        </w:tabs>
        <w:suppressAutoHyphens w:val="0"/>
        <w:spacing w:line="360" w:lineRule="auto"/>
        <w:jc w:val="both"/>
        <w:rPr>
          <w:sz w:val="28"/>
          <w:szCs w:val="28"/>
        </w:rPr>
      </w:pPr>
      <w:r>
        <w:rPr>
          <w:sz w:val="28"/>
        </w:rPr>
        <w:t xml:space="preserve">Основы управления в органах внутренних дел. Учебник. Под ред. </w:t>
      </w:r>
      <w:r>
        <w:rPr>
          <w:sz w:val="28"/>
          <w:szCs w:val="28"/>
        </w:rPr>
        <w:t>А.Л.Коренева. – М.: МЮИ МВД России, изд-во Щит-М, 1999. – 356 с.</w:t>
      </w:r>
    </w:p>
    <w:p w:rsidR="000458CD" w:rsidRDefault="000458CD" w:rsidP="00912B0B">
      <w:pPr>
        <w:numPr>
          <w:ilvl w:val="0"/>
          <w:numId w:val="49"/>
        </w:numPr>
        <w:tabs>
          <w:tab w:val="left" w:pos="0"/>
          <w:tab w:val="left" w:pos="900"/>
        </w:tabs>
        <w:suppressAutoHyphens w:val="0"/>
        <w:spacing w:line="360" w:lineRule="auto"/>
        <w:jc w:val="both"/>
        <w:rPr>
          <w:sz w:val="28"/>
          <w:szCs w:val="28"/>
        </w:rPr>
      </w:pPr>
      <w:r>
        <w:rPr>
          <w:sz w:val="28"/>
          <w:szCs w:val="28"/>
          <w:lang w:val="uk-UA"/>
        </w:rPr>
        <w:t xml:space="preserve">Адміністративне право України: Підручник для юрид. вузів і фак. / За ред. </w:t>
      </w:r>
      <w:r>
        <w:rPr>
          <w:sz w:val="28"/>
          <w:szCs w:val="28"/>
        </w:rPr>
        <w:t>Ю.П. Битяка. – Харків: Право, 2000. – 520 с.</w:t>
      </w:r>
    </w:p>
    <w:p w:rsidR="000458CD" w:rsidRDefault="000458CD" w:rsidP="00912B0B">
      <w:pPr>
        <w:numPr>
          <w:ilvl w:val="0"/>
          <w:numId w:val="49"/>
        </w:numPr>
        <w:tabs>
          <w:tab w:val="left" w:pos="0"/>
          <w:tab w:val="left" w:pos="540"/>
          <w:tab w:val="left" w:pos="900"/>
        </w:tabs>
        <w:suppressAutoHyphens w:val="0"/>
        <w:spacing w:line="360" w:lineRule="auto"/>
        <w:jc w:val="both"/>
        <w:rPr>
          <w:sz w:val="28"/>
          <w:szCs w:val="28"/>
        </w:rPr>
      </w:pPr>
      <w:r>
        <w:rPr>
          <w:sz w:val="28"/>
          <w:szCs w:val="28"/>
        </w:rPr>
        <w:lastRenderedPageBreak/>
        <w:t>Управление персоналом: Энциклопедический словарь</w:t>
      </w:r>
      <w:proofErr w:type="gramStart"/>
      <w:r>
        <w:rPr>
          <w:sz w:val="28"/>
          <w:szCs w:val="28"/>
        </w:rPr>
        <w:t xml:space="preserve"> / П</w:t>
      </w:r>
      <w:proofErr w:type="gramEnd"/>
      <w:r>
        <w:rPr>
          <w:sz w:val="28"/>
          <w:szCs w:val="28"/>
        </w:rPr>
        <w:t>од ред. А.Я.Кибанова. – М.: ИНФРА-М, 1998. – 453 с.</w:t>
      </w:r>
    </w:p>
    <w:p w:rsidR="000458CD" w:rsidRDefault="000458CD" w:rsidP="00912B0B">
      <w:pPr>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Dunnette, Marvin, Avery, Richard D. and Paul A. Banas (1973). «Why do They Leave?» in PersoneU, 50, No. 3 (May-June 1973), p. 25-39.</w:t>
      </w:r>
    </w:p>
    <w:p w:rsidR="000458CD" w:rsidRDefault="000458CD" w:rsidP="00912B0B">
      <w:pPr>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Осовська Г.В., Крушельницька О.В. Управління трудовими ресурсами: Навч. посібник. - Житомир: ЖГП, 2000. - 304 с.</w:t>
      </w:r>
    </w:p>
    <w:p w:rsidR="000458CD" w:rsidRDefault="000458CD" w:rsidP="00912B0B">
      <w:pPr>
        <w:widowControl w:val="0"/>
        <w:numPr>
          <w:ilvl w:val="0"/>
          <w:numId w:val="49"/>
        </w:numPr>
        <w:tabs>
          <w:tab w:val="left" w:pos="0"/>
          <w:tab w:val="left" w:pos="540"/>
        </w:tabs>
        <w:suppressAutoHyphens w:val="0"/>
        <w:spacing w:line="360" w:lineRule="auto"/>
        <w:jc w:val="both"/>
        <w:rPr>
          <w:bCs/>
          <w:sz w:val="28"/>
          <w:szCs w:val="28"/>
          <w:lang w:val="uk-UA"/>
        </w:rPr>
      </w:pPr>
      <w:r>
        <w:rPr>
          <w:sz w:val="28"/>
          <w:szCs w:val="28"/>
          <w:lang w:val="uk-UA"/>
        </w:rPr>
        <w:t xml:space="preserve">Яцуба В.Г. Кадрове забезпечення державного управління (організаційно-правовий аспект): </w:t>
      </w:r>
      <w:r>
        <w:rPr>
          <w:bCs/>
          <w:sz w:val="28"/>
          <w:szCs w:val="28"/>
          <w:lang w:val="uk-UA"/>
        </w:rPr>
        <w:t>Дис. ... канд. юрид. наук</w:t>
      </w:r>
      <w:r>
        <w:rPr>
          <w:bCs/>
          <w:sz w:val="28"/>
          <w:szCs w:val="28"/>
        </w:rPr>
        <w:t>: 12.00.01</w:t>
      </w:r>
      <w:r>
        <w:rPr>
          <w:bCs/>
          <w:sz w:val="28"/>
          <w:szCs w:val="28"/>
          <w:lang w:val="uk-UA"/>
        </w:rPr>
        <w:t xml:space="preserve"> – К., 1999. – 226с.</w:t>
      </w:r>
    </w:p>
    <w:p w:rsidR="000458CD" w:rsidRDefault="000458CD" w:rsidP="00912B0B">
      <w:pPr>
        <w:widowControl w:val="0"/>
        <w:numPr>
          <w:ilvl w:val="0"/>
          <w:numId w:val="49"/>
        </w:numPr>
        <w:shd w:val="clear" w:color="auto" w:fill="FFFFFF"/>
        <w:tabs>
          <w:tab w:val="left" w:pos="0"/>
        </w:tabs>
        <w:suppressAutoHyphens w:val="0"/>
        <w:autoSpaceDE w:val="0"/>
        <w:autoSpaceDN w:val="0"/>
        <w:adjustRightInd w:val="0"/>
        <w:spacing w:line="360" w:lineRule="auto"/>
        <w:jc w:val="both"/>
        <w:rPr>
          <w:sz w:val="28"/>
          <w:szCs w:val="28"/>
        </w:rPr>
      </w:pPr>
      <w:r>
        <w:rPr>
          <w:sz w:val="28"/>
          <w:szCs w:val="28"/>
          <w:lang w:val="uk-UA"/>
        </w:rPr>
        <w:t>Малиновський В.Я. Державне управління. Навчальний посібник. – Луцьк: „Вежа”, 2000. – 558с.</w:t>
      </w:r>
    </w:p>
    <w:p w:rsidR="000458CD" w:rsidRDefault="000458CD" w:rsidP="00912B0B">
      <w:pPr>
        <w:widowControl w:val="0"/>
        <w:numPr>
          <w:ilvl w:val="0"/>
          <w:numId w:val="49"/>
        </w:numPr>
        <w:shd w:val="clear" w:color="auto" w:fill="FFFFFF"/>
        <w:tabs>
          <w:tab w:val="left" w:pos="0"/>
        </w:tabs>
        <w:suppressAutoHyphens w:val="0"/>
        <w:autoSpaceDE w:val="0"/>
        <w:autoSpaceDN w:val="0"/>
        <w:adjustRightInd w:val="0"/>
        <w:spacing w:line="360" w:lineRule="auto"/>
        <w:jc w:val="both"/>
        <w:rPr>
          <w:sz w:val="28"/>
          <w:szCs w:val="28"/>
        </w:rPr>
      </w:pPr>
      <w:proofErr w:type="gramStart"/>
      <w:r>
        <w:rPr>
          <w:sz w:val="28"/>
          <w:szCs w:val="28"/>
        </w:rPr>
        <w:t>Пл</w:t>
      </w:r>
      <w:proofErr w:type="gramEnd"/>
      <w:r>
        <w:rPr>
          <w:sz w:val="28"/>
          <w:szCs w:val="28"/>
        </w:rPr>
        <w:t>ішкін В.М. Теорія управління органами внутрішніх справ: Підручник</w:t>
      </w:r>
      <w:proofErr w:type="gramStart"/>
      <w:r>
        <w:rPr>
          <w:sz w:val="28"/>
          <w:szCs w:val="28"/>
        </w:rPr>
        <w:t xml:space="preserve"> / З</w:t>
      </w:r>
      <w:proofErr w:type="gramEnd"/>
      <w:r>
        <w:rPr>
          <w:sz w:val="28"/>
          <w:szCs w:val="28"/>
        </w:rPr>
        <w:t>а ред. Ю.Ф. Кравченка. – К.: НАВСУ, 1999. – 702 с.</w:t>
      </w:r>
    </w:p>
    <w:p w:rsidR="000458CD" w:rsidRDefault="000458CD" w:rsidP="00912B0B">
      <w:pPr>
        <w:widowControl w:val="0"/>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Про затвердження Програми кадрового забезпечення державної служби та програми роботи з керівниками державних підприємств, установ і організацій: Указ Президента України № 1035/95 від 10 листопада 1995 року // Офіційний вісник України. – 1995. – № 43. – Ст. 1872.</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lang w:val="uk-UA"/>
        </w:rPr>
      </w:pPr>
      <w:r>
        <w:rPr>
          <w:sz w:val="28"/>
          <w:szCs w:val="28"/>
          <w:lang w:val="uk-UA"/>
        </w:rPr>
        <w:t xml:space="preserve">Комплексна програма кадрової політики в органах та підрозділах внутрішніх справ та забезпечення законності і дисципліни на 2001-2005 рр.: Затверджена наказом МВС України № 515 від 30 червня 2001 року. </w:t>
      </w:r>
    </w:p>
    <w:p w:rsidR="000458CD" w:rsidRDefault="000458CD" w:rsidP="00912B0B">
      <w:pPr>
        <w:numPr>
          <w:ilvl w:val="0"/>
          <w:numId w:val="49"/>
        </w:numPr>
        <w:tabs>
          <w:tab w:val="left" w:pos="1100"/>
        </w:tabs>
        <w:suppressAutoHyphens w:val="0"/>
        <w:spacing w:line="360" w:lineRule="auto"/>
        <w:jc w:val="both"/>
        <w:rPr>
          <w:sz w:val="28"/>
        </w:rPr>
      </w:pPr>
      <w:r>
        <w:rPr>
          <w:sz w:val="28"/>
        </w:rPr>
        <w:t>Аверьянов А.Н. Системное познание мира. – М.: Политиздат, 1985. – 263</w:t>
      </w:r>
      <w:r>
        <w:rPr>
          <w:sz w:val="28"/>
          <w:lang w:val="uk-UA"/>
        </w:rPr>
        <w:t> </w:t>
      </w:r>
      <w:r>
        <w:rPr>
          <w:sz w:val="28"/>
        </w:rPr>
        <w:t>с.</w:t>
      </w:r>
    </w:p>
    <w:p w:rsidR="000458CD" w:rsidRDefault="000458CD" w:rsidP="00912B0B">
      <w:pPr>
        <w:widowControl w:val="0"/>
        <w:numPr>
          <w:ilvl w:val="0"/>
          <w:numId w:val="49"/>
        </w:numPr>
        <w:tabs>
          <w:tab w:val="left" w:pos="0"/>
        </w:tabs>
        <w:suppressAutoHyphens w:val="0"/>
        <w:spacing w:line="360" w:lineRule="auto"/>
        <w:jc w:val="both"/>
        <w:rPr>
          <w:bCs/>
          <w:sz w:val="28"/>
          <w:szCs w:val="28"/>
          <w:lang w:val="uk-UA"/>
        </w:rPr>
      </w:pPr>
      <w:r>
        <w:rPr>
          <w:bCs/>
          <w:sz w:val="28"/>
          <w:szCs w:val="28"/>
          <w:lang w:val="uk-UA"/>
        </w:rPr>
        <w:t>Битяк Ю.П. Система адміністративного законодавства та система адміністративного права України // Українське адміністративне право: Збірник наукових праць. – Суми: ВВП „Мрія-1” ЛТД: „Ініціатива”, 2000. – С.18-20.</w:t>
      </w:r>
    </w:p>
    <w:p w:rsidR="000458CD" w:rsidRDefault="000458CD" w:rsidP="00912B0B">
      <w:pPr>
        <w:numPr>
          <w:ilvl w:val="0"/>
          <w:numId w:val="49"/>
        </w:numPr>
        <w:tabs>
          <w:tab w:val="left" w:pos="1100"/>
        </w:tabs>
        <w:suppressAutoHyphens w:val="0"/>
        <w:spacing w:line="360" w:lineRule="auto"/>
        <w:jc w:val="both"/>
        <w:rPr>
          <w:sz w:val="28"/>
          <w:szCs w:val="28"/>
        </w:rPr>
      </w:pPr>
      <w:r>
        <w:rPr>
          <w:sz w:val="28"/>
          <w:szCs w:val="28"/>
        </w:rPr>
        <w:t>Афанасьев В.Г. Научное управление обществом. – М.: Политиздат, 1968. – 384</w:t>
      </w:r>
      <w:r>
        <w:rPr>
          <w:sz w:val="28"/>
          <w:szCs w:val="28"/>
          <w:lang w:val="uk-UA"/>
        </w:rPr>
        <w:t> </w:t>
      </w:r>
      <w:r>
        <w:rPr>
          <w:sz w:val="28"/>
          <w:szCs w:val="28"/>
        </w:rPr>
        <w:t>с.</w:t>
      </w:r>
    </w:p>
    <w:p w:rsidR="000458CD" w:rsidRDefault="000458CD" w:rsidP="00912B0B">
      <w:pPr>
        <w:numPr>
          <w:ilvl w:val="0"/>
          <w:numId w:val="49"/>
        </w:numPr>
        <w:tabs>
          <w:tab w:val="left" w:pos="1100"/>
        </w:tabs>
        <w:suppressAutoHyphens w:val="0"/>
        <w:spacing w:line="360" w:lineRule="auto"/>
        <w:jc w:val="both"/>
        <w:rPr>
          <w:sz w:val="28"/>
          <w:szCs w:val="28"/>
        </w:rPr>
      </w:pPr>
      <w:r>
        <w:rPr>
          <w:sz w:val="28"/>
          <w:szCs w:val="28"/>
        </w:rPr>
        <w:t>Тюхтин В.С. Отражение, система, кибернетика. Теория отражения в сфере кибернетики и системного подхода. – М.: Наука, 1972. – 256 с.</w:t>
      </w:r>
    </w:p>
    <w:p w:rsidR="000458CD" w:rsidRDefault="000458CD" w:rsidP="00912B0B">
      <w:pPr>
        <w:numPr>
          <w:ilvl w:val="0"/>
          <w:numId w:val="49"/>
        </w:numPr>
        <w:tabs>
          <w:tab w:val="left" w:pos="1100"/>
        </w:tabs>
        <w:suppressAutoHyphens w:val="0"/>
        <w:spacing w:line="360" w:lineRule="auto"/>
        <w:jc w:val="both"/>
        <w:rPr>
          <w:sz w:val="28"/>
          <w:lang w:val="uk-UA"/>
        </w:rPr>
      </w:pPr>
      <w:r>
        <w:rPr>
          <w:sz w:val="28"/>
          <w:lang w:val="uk-UA"/>
        </w:rPr>
        <w:t>Словник іншомовних слів / Л.О. Пустовіт, О.І. Скопненко, Г.М. Сюта, Т.В. Цимбалюк / За ред. Л.О. Пустовіт. – К.: Довіра, 2000. – 1018 с.</w:t>
      </w:r>
    </w:p>
    <w:p w:rsidR="000458CD" w:rsidRDefault="000458CD" w:rsidP="00912B0B">
      <w:pPr>
        <w:numPr>
          <w:ilvl w:val="0"/>
          <w:numId w:val="49"/>
        </w:numPr>
        <w:suppressAutoHyphens w:val="0"/>
        <w:spacing w:line="360" w:lineRule="auto"/>
        <w:jc w:val="both"/>
        <w:rPr>
          <w:sz w:val="28"/>
          <w:szCs w:val="28"/>
          <w:lang w:val="uk-UA"/>
        </w:rPr>
      </w:pPr>
      <w:r>
        <w:rPr>
          <w:sz w:val="28"/>
          <w:szCs w:val="28"/>
          <w:lang w:val="uk-UA"/>
        </w:rPr>
        <w:lastRenderedPageBreak/>
        <w:t>Кант И. Сочинения: В 8- ми Т. - М.: Бек, 1994. - Т. 6. – 437 с.</w:t>
      </w:r>
    </w:p>
    <w:p w:rsidR="000458CD" w:rsidRDefault="000458CD" w:rsidP="00912B0B">
      <w:pPr>
        <w:numPr>
          <w:ilvl w:val="0"/>
          <w:numId w:val="49"/>
        </w:numPr>
        <w:suppressAutoHyphens w:val="0"/>
        <w:spacing w:line="360" w:lineRule="auto"/>
        <w:jc w:val="both"/>
        <w:rPr>
          <w:bCs/>
          <w:sz w:val="28"/>
          <w:szCs w:val="28"/>
          <w:lang w:val="uk-UA"/>
        </w:rPr>
      </w:pPr>
      <w:r>
        <w:rPr>
          <w:sz w:val="28"/>
          <w:szCs w:val="28"/>
          <w:lang w:val="uk-UA"/>
        </w:rPr>
        <w:t>Гегель Г.В.- Ф. Сочинения. - Т. 4. ч. 2.- М.: Соцэкгиз, 1959. – 349 с.</w:t>
      </w:r>
    </w:p>
    <w:p w:rsidR="000458CD" w:rsidRDefault="000458CD" w:rsidP="00912B0B">
      <w:pPr>
        <w:numPr>
          <w:ilvl w:val="0"/>
          <w:numId w:val="49"/>
        </w:numPr>
        <w:suppressAutoHyphens w:val="0"/>
        <w:spacing w:line="360" w:lineRule="auto"/>
        <w:jc w:val="both"/>
        <w:rPr>
          <w:sz w:val="28"/>
          <w:szCs w:val="28"/>
        </w:rPr>
      </w:pPr>
      <w:r>
        <w:rPr>
          <w:sz w:val="28"/>
          <w:szCs w:val="28"/>
        </w:rPr>
        <w:t>Овчинников А.Ф. Принцип сохранения. – М.: Мисль, 1966. – 448с.</w:t>
      </w:r>
    </w:p>
    <w:p w:rsidR="000458CD" w:rsidRDefault="000458CD" w:rsidP="00912B0B">
      <w:pPr>
        <w:numPr>
          <w:ilvl w:val="0"/>
          <w:numId w:val="49"/>
        </w:numPr>
        <w:suppressAutoHyphens w:val="0"/>
        <w:spacing w:line="360" w:lineRule="auto"/>
        <w:jc w:val="both"/>
        <w:rPr>
          <w:sz w:val="28"/>
          <w:szCs w:val="28"/>
        </w:rPr>
      </w:pPr>
      <w:r>
        <w:rPr>
          <w:sz w:val="28"/>
          <w:szCs w:val="28"/>
        </w:rPr>
        <w:t xml:space="preserve">Балошин П.М., Файзиев А.А. О понятии </w:t>
      </w:r>
      <w:r>
        <w:rPr>
          <w:sz w:val="28"/>
          <w:szCs w:val="28"/>
          <w:lang w:val="uk-UA"/>
        </w:rPr>
        <w:t>„</w:t>
      </w:r>
      <w:r>
        <w:rPr>
          <w:sz w:val="28"/>
          <w:szCs w:val="28"/>
        </w:rPr>
        <w:t>система</w:t>
      </w:r>
      <w:r>
        <w:rPr>
          <w:sz w:val="28"/>
          <w:szCs w:val="28"/>
          <w:lang w:val="uk-UA"/>
        </w:rPr>
        <w:t>”</w:t>
      </w:r>
      <w:r>
        <w:rPr>
          <w:sz w:val="28"/>
          <w:szCs w:val="28"/>
        </w:rPr>
        <w:t xml:space="preserve">  // Философские науки.- 1981. - №</w:t>
      </w:r>
      <w:r>
        <w:rPr>
          <w:sz w:val="28"/>
          <w:szCs w:val="28"/>
          <w:lang w:val="uk-UA"/>
        </w:rPr>
        <w:t xml:space="preserve"> </w:t>
      </w:r>
      <w:r>
        <w:rPr>
          <w:sz w:val="28"/>
          <w:szCs w:val="28"/>
        </w:rPr>
        <w:t xml:space="preserve">4.- </w:t>
      </w:r>
      <w:r>
        <w:rPr>
          <w:sz w:val="28"/>
          <w:szCs w:val="28"/>
          <w:lang w:val="uk-UA"/>
        </w:rPr>
        <w:t>С</w:t>
      </w:r>
      <w:r>
        <w:rPr>
          <w:sz w:val="28"/>
          <w:szCs w:val="28"/>
        </w:rPr>
        <w:t>.132-136</w:t>
      </w:r>
    </w:p>
    <w:p w:rsidR="000458CD" w:rsidRDefault="000458CD" w:rsidP="00912B0B">
      <w:pPr>
        <w:numPr>
          <w:ilvl w:val="0"/>
          <w:numId w:val="49"/>
        </w:numPr>
        <w:suppressAutoHyphens w:val="0"/>
        <w:spacing w:line="360" w:lineRule="auto"/>
        <w:jc w:val="both"/>
        <w:rPr>
          <w:sz w:val="28"/>
          <w:szCs w:val="28"/>
        </w:rPr>
      </w:pPr>
      <w:r>
        <w:rPr>
          <w:sz w:val="28"/>
          <w:szCs w:val="28"/>
        </w:rPr>
        <w:t>Туркин Ю.С. Теория систем. – 1 часть. Системы и обмен. – М</w:t>
      </w:r>
      <w:r>
        <w:rPr>
          <w:sz w:val="28"/>
          <w:szCs w:val="28"/>
          <w:lang w:val="uk-UA"/>
        </w:rPr>
        <w:t>.: Наука</w:t>
      </w:r>
      <w:r>
        <w:rPr>
          <w:sz w:val="28"/>
          <w:szCs w:val="28"/>
        </w:rPr>
        <w:t>, 1995. – 24с.</w:t>
      </w:r>
    </w:p>
    <w:p w:rsidR="000458CD" w:rsidRDefault="000458CD" w:rsidP="00912B0B">
      <w:pPr>
        <w:numPr>
          <w:ilvl w:val="0"/>
          <w:numId w:val="49"/>
        </w:numPr>
        <w:suppressAutoHyphens w:val="0"/>
        <w:spacing w:line="360" w:lineRule="auto"/>
        <w:jc w:val="both"/>
        <w:rPr>
          <w:sz w:val="28"/>
          <w:szCs w:val="28"/>
        </w:rPr>
      </w:pPr>
      <w:r>
        <w:rPr>
          <w:sz w:val="28"/>
          <w:szCs w:val="28"/>
        </w:rPr>
        <w:t>Усмов А.И. Системный подход и общая теория систем. – М.: Наука, 1978. – 235с.</w:t>
      </w:r>
    </w:p>
    <w:p w:rsidR="000458CD" w:rsidRDefault="000458CD" w:rsidP="00912B0B">
      <w:pPr>
        <w:numPr>
          <w:ilvl w:val="0"/>
          <w:numId w:val="49"/>
        </w:numPr>
        <w:suppressAutoHyphens w:val="0"/>
        <w:spacing w:line="360" w:lineRule="auto"/>
        <w:jc w:val="both"/>
        <w:rPr>
          <w:sz w:val="28"/>
          <w:szCs w:val="28"/>
        </w:rPr>
      </w:pPr>
      <w:r>
        <w:rPr>
          <w:sz w:val="28"/>
          <w:szCs w:val="28"/>
        </w:rPr>
        <w:t>Кравец А.С. Вероятность системы. – Воронеж</w:t>
      </w:r>
      <w:r>
        <w:rPr>
          <w:sz w:val="28"/>
          <w:szCs w:val="28"/>
          <w:lang w:val="uk-UA"/>
        </w:rPr>
        <w:t>: Изд-во ВПИ</w:t>
      </w:r>
      <w:r>
        <w:rPr>
          <w:sz w:val="28"/>
          <w:szCs w:val="28"/>
        </w:rPr>
        <w:t>, 1970. – 111с.</w:t>
      </w:r>
    </w:p>
    <w:p w:rsidR="000458CD" w:rsidRDefault="000458CD" w:rsidP="00912B0B">
      <w:pPr>
        <w:numPr>
          <w:ilvl w:val="0"/>
          <w:numId w:val="49"/>
        </w:numPr>
        <w:suppressAutoHyphens w:val="0"/>
        <w:spacing w:line="360" w:lineRule="auto"/>
        <w:jc w:val="both"/>
        <w:rPr>
          <w:sz w:val="28"/>
          <w:szCs w:val="28"/>
        </w:rPr>
      </w:pPr>
      <w:r>
        <w:rPr>
          <w:sz w:val="28"/>
          <w:szCs w:val="28"/>
        </w:rPr>
        <w:t>Кузьмин В.П. Место системного подхода в современном научном познании и методологии // Вопросы философии. – 1980. - №</w:t>
      </w:r>
      <w:r>
        <w:rPr>
          <w:sz w:val="28"/>
          <w:szCs w:val="28"/>
          <w:lang w:val="uk-UA"/>
        </w:rPr>
        <w:t xml:space="preserve"> </w:t>
      </w:r>
      <w:r>
        <w:rPr>
          <w:sz w:val="28"/>
          <w:szCs w:val="28"/>
        </w:rPr>
        <w:t xml:space="preserve">1. – </w:t>
      </w:r>
      <w:r>
        <w:rPr>
          <w:sz w:val="28"/>
          <w:szCs w:val="28"/>
          <w:lang w:val="uk-UA"/>
        </w:rPr>
        <w:t>С</w:t>
      </w:r>
      <w:r>
        <w:rPr>
          <w:sz w:val="28"/>
          <w:szCs w:val="28"/>
        </w:rPr>
        <w:t>.58-64</w:t>
      </w:r>
      <w:r>
        <w:rPr>
          <w:sz w:val="28"/>
          <w:szCs w:val="28"/>
          <w:lang w:val="uk-UA"/>
        </w:rPr>
        <w:t>.</w:t>
      </w:r>
    </w:p>
    <w:p w:rsidR="000458CD" w:rsidRDefault="000458CD" w:rsidP="00912B0B">
      <w:pPr>
        <w:numPr>
          <w:ilvl w:val="0"/>
          <w:numId w:val="49"/>
        </w:numPr>
        <w:suppressAutoHyphens w:val="0"/>
        <w:spacing w:line="360" w:lineRule="auto"/>
        <w:jc w:val="both"/>
        <w:rPr>
          <w:sz w:val="28"/>
          <w:szCs w:val="28"/>
        </w:rPr>
      </w:pPr>
      <w:r>
        <w:rPr>
          <w:sz w:val="28"/>
          <w:szCs w:val="28"/>
        </w:rPr>
        <w:t>Философский энциклопедический словарь / Под</w:t>
      </w:r>
      <w:proofErr w:type="gramStart"/>
      <w:r>
        <w:rPr>
          <w:sz w:val="28"/>
          <w:szCs w:val="28"/>
        </w:rPr>
        <w:t>.</w:t>
      </w:r>
      <w:proofErr w:type="gramEnd"/>
      <w:r>
        <w:rPr>
          <w:sz w:val="28"/>
          <w:szCs w:val="28"/>
          <w:lang w:val="uk-UA"/>
        </w:rPr>
        <w:t xml:space="preserve"> </w:t>
      </w:r>
      <w:proofErr w:type="gramStart"/>
      <w:r>
        <w:rPr>
          <w:sz w:val="28"/>
          <w:szCs w:val="28"/>
        </w:rPr>
        <w:t>р</w:t>
      </w:r>
      <w:proofErr w:type="gramEnd"/>
      <w:r>
        <w:rPr>
          <w:sz w:val="28"/>
          <w:szCs w:val="28"/>
        </w:rPr>
        <w:t>ед. В.Н. Садовского. – М.: Энциклопедия, 1983.- 940</w:t>
      </w:r>
      <w:r>
        <w:rPr>
          <w:sz w:val="28"/>
          <w:szCs w:val="28"/>
          <w:lang w:val="uk-UA"/>
        </w:rPr>
        <w:t xml:space="preserve"> </w:t>
      </w:r>
      <w:r>
        <w:rPr>
          <w:sz w:val="28"/>
          <w:szCs w:val="28"/>
        </w:rPr>
        <w:t>с.</w:t>
      </w:r>
    </w:p>
    <w:p w:rsidR="000458CD" w:rsidRDefault="000458CD" w:rsidP="00912B0B">
      <w:pPr>
        <w:numPr>
          <w:ilvl w:val="0"/>
          <w:numId w:val="49"/>
        </w:numPr>
        <w:suppressAutoHyphens w:val="0"/>
        <w:spacing w:line="360" w:lineRule="auto"/>
        <w:jc w:val="both"/>
        <w:rPr>
          <w:sz w:val="28"/>
          <w:szCs w:val="28"/>
        </w:rPr>
      </w:pPr>
      <w:r>
        <w:rPr>
          <w:sz w:val="28"/>
          <w:szCs w:val="28"/>
        </w:rPr>
        <w:t>Блауберг И.В., Юдин Б.Г. Понятие целостности и его роль</w:t>
      </w:r>
      <w:r>
        <w:rPr>
          <w:sz w:val="28"/>
          <w:szCs w:val="28"/>
          <w:lang w:val="uk-UA"/>
        </w:rPr>
        <w:t xml:space="preserve"> </w:t>
      </w:r>
      <w:r>
        <w:rPr>
          <w:sz w:val="28"/>
          <w:szCs w:val="28"/>
        </w:rPr>
        <w:t>в научном познании. – М.: Мисль, 1972. – 258</w:t>
      </w:r>
      <w:r>
        <w:rPr>
          <w:sz w:val="28"/>
          <w:szCs w:val="28"/>
          <w:lang w:val="uk-UA"/>
        </w:rPr>
        <w:t xml:space="preserve"> </w:t>
      </w:r>
      <w:r>
        <w:rPr>
          <w:sz w:val="28"/>
          <w:szCs w:val="28"/>
        </w:rPr>
        <w:t>с.</w:t>
      </w:r>
    </w:p>
    <w:p w:rsidR="000458CD" w:rsidRDefault="000458CD" w:rsidP="00912B0B">
      <w:pPr>
        <w:numPr>
          <w:ilvl w:val="0"/>
          <w:numId w:val="49"/>
        </w:numPr>
        <w:suppressAutoHyphens w:val="0"/>
        <w:spacing w:line="360" w:lineRule="auto"/>
        <w:jc w:val="both"/>
        <w:rPr>
          <w:sz w:val="28"/>
          <w:szCs w:val="28"/>
        </w:rPr>
      </w:pPr>
      <w:r>
        <w:rPr>
          <w:sz w:val="28"/>
          <w:szCs w:val="28"/>
        </w:rPr>
        <w:t xml:space="preserve">Холл А.Д., Фенджин Р.Е. Определение понятия системы. В кн.: Исследования по общей теории систем. – М.: Юрист, 1992. – </w:t>
      </w:r>
      <w:r>
        <w:rPr>
          <w:sz w:val="28"/>
          <w:szCs w:val="28"/>
          <w:lang w:val="uk-UA"/>
        </w:rPr>
        <w:t>С</w:t>
      </w:r>
      <w:r>
        <w:rPr>
          <w:sz w:val="28"/>
          <w:szCs w:val="28"/>
        </w:rPr>
        <w:t>. 220-279</w:t>
      </w:r>
      <w:r>
        <w:rPr>
          <w:sz w:val="28"/>
          <w:szCs w:val="28"/>
          <w:lang w:val="uk-UA"/>
        </w:rPr>
        <w:t>.</w:t>
      </w:r>
    </w:p>
    <w:p w:rsidR="000458CD" w:rsidRDefault="000458CD" w:rsidP="00912B0B">
      <w:pPr>
        <w:numPr>
          <w:ilvl w:val="0"/>
          <w:numId w:val="49"/>
        </w:numPr>
        <w:suppressAutoHyphens w:val="0"/>
        <w:spacing w:line="360" w:lineRule="auto"/>
        <w:jc w:val="both"/>
        <w:rPr>
          <w:sz w:val="28"/>
          <w:szCs w:val="28"/>
        </w:rPr>
      </w:pPr>
      <w:r>
        <w:rPr>
          <w:sz w:val="28"/>
          <w:szCs w:val="28"/>
        </w:rPr>
        <w:t xml:space="preserve">Ворохин А.С. О понятиях </w:t>
      </w:r>
      <w:r>
        <w:rPr>
          <w:sz w:val="28"/>
          <w:szCs w:val="28"/>
          <w:lang w:val="uk-UA"/>
        </w:rPr>
        <w:t>„</w:t>
      </w:r>
      <w:r>
        <w:rPr>
          <w:sz w:val="28"/>
          <w:szCs w:val="28"/>
        </w:rPr>
        <w:t>система</w:t>
      </w:r>
      <w:r>
        <w:rPr>
          <w:sz w:val="28"/>
          <w:szCs w:val="28"/>
          <w:lang w:val="uk-UA"/>
        </w:rPr>
        <w:t>”</w:t>
      </w:r>
      <w:r>
        <w:rPr>
          <w:sz w:val="28"/>
          <w:szCs w:val="28"/>
        </w:rPr>
        <w:t xml:space="preserve">, </w:t>
      </w:r>
      <w:r>
        <w:rPr>
          <w:sz w:val="28"/>
          <w:szCs w:val="28"/>
          <w:lang w:val="uk-UA"/>
        </w:rPr>
        <w:t>„</w:t>
      </w:r>
      <w:r>
        <w:rPr>
          <w:sz w:val="28"/>
          <w:szCs w:val="28"/>
        </w:rPr>
        <w:t>элемент</w:t>
      </w:r>
      <w:r>
        <w:rPr>
          <w:sz w:val="28"/>
          <w:szCs w:val="28"/>
          <w:lang w:val="uk-UA"/>
        </w:rPr>
        <w:t>”</w:t>
      </w:r>
      <w:r>
        <w:rPr>
          <w:sz w:val="28"/>
          <w:szCs w:val="28"/>
        </w:rPr>
        <w:t xml:space="preserve">, </w:t>
      </w:r>
      <w:r>
        <w:rPr>
          <w:sz w:val="28"/>
          <w:szCs w:val="28"/>
          <w:lang w:val="uk-UA"/>
        </w:rPr>
        <w:t>„</w:t>
      </w:r>
      <w:r>
        <w:rPr>
          <w:sz w:val="28"/>
          <w:szCs w:val="28"/>
        </w:rPr>
        <w:t>структура</w:t>
      </w:r>
      <w:r>
        <w:rPr>
          <w:sz w:val="28"/>
          <w:szCs w:val="28"/>
          <w:lang w:val="uk-UA"/>
        </w:rPr>
        <w:t>”</w:t>
      </w:r>
      <w:r>
        <w:rPr>
          <w:sz w:val="28"/>
          <w:szCs w:val="28"/>
        </w:rPr>
        <w:t>. – Ижевск, 1974. – 82с.</w:t>
      </w:r>
    </w:p>
    <w:p w:rsidR="000458CD" w:rsidRDefault="000458CD" w:rsidP="00912B0B">
      <w:pPr>
        <w:numPr>
          <w:ilvl w:val="0"/>
          <w:numId w:val="49"/>
        </w:numPr>
        <w:suppressAutoHyphens w:val="0"/>
        <w:spacing w:line="360" w:lineRule="auto"/>
        <w:jc w:val="both"/>
        <w:rPr>
          <w:sz w:val="28"/>
          <w:szCs w:val="28"/>
        </w:rPr>
      </w:pPr>
      <w:r>
        <w:rPr>
          <w:sz w:val="28"/>
          <w:szCs w:val="28"/>
        </w:rPr>
        <w:t>Южаков В.Н. Система, целое, развитие / Под</w:t>
      </w:r>
      <w:proofErr w:type="gramStart"/>
      <w:r>
        <w:rPr>
          <w:sz w:val="28"/>
          <w:szCs w:val="28"/>
        </w:rPr>
        <w:t>.</w:t>
      </w:r>
      <w:proofErr w:type="gramEnd"/>
      <w:r>
        <w:rPr>
          <w:sz w:val="28"/>
          <w:szCs w:val="28"/>
          <w:lang w:val="uk-UA"/>
        </w:rPr>
        <w:t xml:space="preserve"> </w:t>
      </w:r>
      <w:proofErr w:type="gramStart"/>
      <w:r>
        <w:rPr>
          <w:sz w:val="28"/>
          <w:szCs w:val="28"/>
        </w:rPr>
        <w:t>р</w:t>
      </w:r>
      <w:proofErr w:type="gramEnd"/>
      <w:r>
        <w:rPr>
          <w:sz w:val="28"/>
          <w:szCs w:val="28"/>
        </w:rPr>
        <w:t>ед. Я.Ф.Аскина – Саратов: Изд-во Саратовского ун-та, 1981. – 93</w:t>
      </w:r>
      <w:r>
        <w:rPr>
          <w:sz w:val="28"/>
          <w:szCs w:val="28"/>
          <w:lang w:val="uk-UA"/>
        </w:rPr>
        <w:t xml:space="preserve"> </w:t>
      </w:r>
      <w:r>
        <w:rPr>
          <w:sz w:val="28"/>
          <w:szCs w:val="28"/>
        </w:rPr>
        <w:t>с.</w:t>
      </w:r>
    </w:p>
    <w:p w:rsidR="000458CD" w:rsidRDefault="000458CD" w:rsidP="00912B0B">
      <w:pPr>
        <w:numPr>
          <w:ilvl w:val="0"/>
          <w:numId w:val="49"/>
        </w:numPr>
        <w:tabs>
          <w:tab w:val="left" w:pos="900"/>
        </w:tabs>
        <w:suppressAutoHyphens w:val="0"/>
        <w:spacing w:line="360" w:lineRule="auto"/>
        <w:jc w:val="both"/>
        <w:rPr>
          <w:sz w:val="28"/>
          <w:szCs w:val="28"/>
          <w:lang w:val="uk-UA"/>
        </w:rPr>
      </w:pPr>
      <w:r>
        <w:rPr>
          <w:sz w:val="28"/>
          <w:szCs w:val="28"/>
          <w:lang w:val="uk-UA"/>
        </w:rPr>
        <w:t>Спиркин А.Г. Философия: Учебник. – М.</w:t>
      </w:r>
      <w:r>
        <w:rPr>
          <w:bCs/>
          <w:sz w:val="28"/>
          <w:szCs w:val="28"/>
          <w:lang w:val="uk-UA"/>
        </w:rPr>
        <w:t xml:space="preserve"> Гардарики</w:t>
      </w:r>
      <w:r>
        <w:rPr>
          <w:sz w:val="28"/>
          <w:szCs w:val="28"/>
          <w:lang w:val="uk-UA"/>
        </w:rPr>
        <w:t>, 2001. – 816 с.</w:t>
      </w:r>
    </w:p>
    <w:p w:rsidR="000458CD" w:rsidRDefault="000458CD" w:rsidP="00912B0B">
      <w:pPr>
        <w:numPr>
          <w:ilvl w:val="0"/>
          <w:numId w:val="49"/>
        </w:numPr>
        <w:suppressAutoHyphens w:val="0"/>
        <w:spacing w:line="360" w:lineRule="auto"/>
        <w:jc w:val="both"/>
        <w:rPr>
          <w:sz w:val="28"/>
          <w:szCs w:val="28"/>
        </w:rPr>
      </w:pPr>
      <w:r>
        <w:rPr>
          <w:sz w:val="28"/>
          <w:szCs w:val="28"/>
        </w:rPr>
        <w:t>Мамзин А.С. О форме и содержании в живой природе. – Л.: Наука, 1968. – 218с.</w:t>
      </w:r>
    </w:p>
    <w:p w:rsidR="000458CD" w:rsidRDefault="000458CD" w:rsidP="00912B0B">
      <w:pPr>
        <w:numPr>
          <w:ilvl w:val="0"/>
          <w:numId w:val="49"/>
        </w:numPr>
        <w:suppressAutoHyphens w:val="0"/>
        <w:spacing w:line="360" w:lineRule="auto"/>
        <w:jc w:val="both"/>
        <w:rPr>
          <w:sz w:val="28"/>
          <w:szCs w:val="28"/>
        </w:rPr>
      </w:pPr>
      <w:r>
        <w:rPr>
          <w:sz w:val="28"/>
          <w:szCs w:val="28"/>
          <w:lang w:val="uk-UA"/>
        </w:rPr>
        <w:t>Тюхтин В.С. Системно-структрный поход и специфика философского знания // Вопросы философии. – 1968. - № 11. – С.48-50.</w:t>
      </w:r>
    </w:p>
    <w:p w:rsidR="000458CD" w:rsidRDefault="000458CD" w:rsidP="00912B0B">
      <w:pPr>
        <w:widowControl w:val="0"/>
        <w:numPr>
          <w:ilvl w:val="0"/>
          <w:numId w:val="49"/>
        </w:numPr>
        <w:shd w:val="clear" w:color="auto" w:fill="FFFFFF"/>
        <w:tabs>
          <w:tab w:val="left" w:pos="540"/>
        </w:tabs>
        <w:suppressAutoHyphens w:val="0"/>
        <w:autoSpaceDE w:val="0"/>
        <w:autoSpaceDN w:val="0"/>
        <w:adjustRightInd w:val="0"/>
        <w:spacing w:line="360" w:lineRule="auto"/>
        <w:jc w:val="both"/>
        <w:rPr>
          <w:sz w:val="28"/>
          <w:szCs w:val="28"/>
          <w:lang w:val="uk-UA"/>
        </w:rPr>
      </w:pPr>
      <w:r>
        <w:rPr>
          <w:sz w:val="28"/>
          <w:szCs w:val="28"/>
          <w:lang w:val="uk-UA"/>
        </w:rPr>
        <w:t xml:space="preserve">Назимов И.Н. Профориентация и профотбор в социалистическом </w:t>
      </w:r>
      <w:r>
        <w:rPr>
          <w:bCs/>
          <w:sz w:val="28"/>
          <w:szCs w:val="28"/>
          <w:lang w:val="uk-UA"/>
        </w:rPr>
        <w:t xml:space="preserve">обществе. – М.: </w:t>
      </w:r>
      <w:r>
        <w:rPr>
          <w:sz w:val="28"/>
          <w:szCs w:val="28"/>
          <w:lang w:val="uk-UA"/>
        </w:rPr>
        <w:t xml:space="preserve">Прогресс, 1971. - 275с. </w:t>
      </w:r>
    </w:p>
    <w:p w:rsidR="000458CD" w:rsidRDefault="000458CD" w:rsidP="00912B0B">
      <w:pPr>
        <w:widowControl w:val="0"/>
        <w:numPr>
          <w:ilvl w:val="0"/>
          <w:numId w:val="49"/>
        </w:numPr>
        <w:shd w:val="clear" w:color="auto" w:fill="FFFFFF"/>
        <w:tabs>
          <w:tab w:val="left" w:pos="540"/>
        </w:tabs>
        <w:suppressAutoHyphens w:val="0"/>
        <w:autoSpaceDE w:val="0"/>
        <w:autoSpaceDN w:val="0"/>
        <w:adjustRightInd w:val="0"/>
        <w:spacing w:line="360" w:lineRule="auto"/>
        <w:jc w:val="both"/>
        <w:rPr>
          <w:sz w:val="28"/>
          <w:szCs w:val="28"/>
          <w:lang w:val="uk-UA"/>
        </w:rPr>
      </w:pPr>
      <w:r>
        <w:rPr>
          <w:sz w:val="28"/>
          <w:szCs w:val="28"/>
          <w:lang w:val="uk-UA"/>
        </w:rPr>
        <w:t xml:space="preserve">Управление персоналом организации: Учебник / Под ред. А.Я. Кибанова. </w:t>
      </w:r>
      <w:r>
        <w:rPr>
          <w:sz w:val="28"/>
          <w:szCs w:val="28"/>
          <w:lang w:val="uk-UA"/>
        </w:rPr>
        <w:lastRenderedPageBreak/>
        <w:t>- М.: ИНФРА – М., 1997. - 512с.</w:t>
      </w:r>
    </w:p>
    <w:p w:rsidR="000458CD" w:rsidRDefault="000458CD" w:rsidP="00912B0B">
      <w:pPr>
        <w:widowControl w:val="0"/>
        <w:numPr>
          <w:ilvl w:val="0"/>
          <w:numId w:val="49"/>
        </w:numPr>
        <w:shd w:val="clear" w:color="auto" w:fill="FFFFFF"/>
        <w:tabs>
          <w:tab w:val="left" w:pos="442"/>
        </w:tabs>
        <w:suppressAutoHyphens w:val="0"/>
        <w:autoSpaceDE w:val="0"/>
        <w:autoSpaceDN w:val="0"/>
        <w:adjustRightInd w:val="0"/>
        <w:spacing w:line="360" w:lineRule="auto"/>
        <w:jc w:val="both"/>
        <w:rPr>
          <w:sz w:val="28"/>
          <w:szCs w:val="28"/>
          <w:lang w:val="uk-UA"/>
        </w:rPr>
      </w:pPr>
      <w:r>
        <w:rPr>
          <w:sz w:val="28"/>
          <w:szCs w:val="28"/>
          <w:lang w:val="uk-UA"/>
        </w:rPr>
        <w:t>Роша А.Н.  Профессиональная ориентация  и  профессиональньй отбор в органах внутренних дел. - М.: Академия МВД СССР, 1989. - 75с.</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lang w:val="uk-UA"/>
        </w:rPr>
      </w:pPr>
      <w:r>
        <w:rPr>
          <w:sz w:val="28"/>
          <w:szCs w:val="28"/>
          <w:lang w:val="uk-UA"/>
        </w:rPr>
        <w:t>Про затвердження Положення про організацію професійної орієнтації населення: Наказ Міністерства праці, Міністерства освіти та Міністерства соціального захисту населення України № 27/169/79 від 31 травня 1995 р.</w:t>
      </w:r>
    </w:p>
    <w:p w:rsidR="000458CD" w:rsidRDefault="000458CD" w:rsidP="00912B0B">
      <w:pPr>
        <w:widowControl w:val="0"/>
        <w:numPr>
          <w:ilvl w:val="0"/>
          <w:numId w:val="49"/>
        </w:numPr>
        <w:tabs>
          <w:tab w:val="left" w:pos="0"/>
        </w:tabs>
        <w:suppressAutoHyphens w:val="0"/>
        <w:spacing w:line="360" w:lineRule="auto"/>
        <w:jc w:val="both"/>
        <w:rPr>
          <w:sz w:val="28"/>
          <w:szCs w:val="28"/>
          <w:lang w:val="uk-UA"/>
        </w:rPr>
      </w:pPr>
      <w:r>
        <w:rPr>
          <w:sz w:val="28"/>
          <w:szCs w:val="28"/>
          <w:lang w:val="uk-UA"/>
        </w:rPr>
        <w:t>Шопіна І.М. Правові та організаційні засади підвищення ефективності професійної діяльності слідчих органів внутрішніх справ України: Дис</w:t>
      </w:r>
      <w:r>
        <w:rPr>
          <w:bCs/>
          <w:sz w:val="28"/>
          <w:szCs w:val="28"/>
          <w:lang w:val="uk-UA"/>
        </w:rPr>
        <w:t>. ... канд. юрид. наук: 12.00.07. – Харків, 2003. – 193 с.</w:t>
      </w:r>
    </w:p>
    <w:p w:rsidR="000458CD" w:rsidRDefault="000458CD" w:rsidP="00912B0B">
      <w:pPr>
        <w:widowControl w:val="0"/>
        <w:numPr>
          <w:ilvl w:val="0"/>
          <w:numId w:val="49"/>
        </w:numPr>
        <w:tabs>
          <w:tab w:val="left" w:pos="0"/>
        </w:tabs>
        <w:suppressAutoHyphens w:val="0"/>
        <w:spacing w:line="360" w:lineRule="auto"/>
        <w:jc w:val="both"/>
        <w:rPr>
          <w:sz w:val="28"/>
          <w:szCs w:val="28"/>
          <w:lang w:val="uk-UA"/>
        </w:rPr>
      </w:pPr>
      <w:r>
        <w:rPr>
          <w:sz w:val="28"/>
          <w:szCs w:val="28"/>
          <w:lang w:val="uk-UA"/>
        </w:rPr>
        <w:t>Клочко А.М. Підготовка учнів старших класів по вибору юридичної професії //Актуальні проблеми управління персоналом ОВС Уркаїни: Мат. наук.-прак.конф.,  Харків, 24 жовт. 2002/ Нац.ун-т внутр. справ.- Х.: Вод-во Нац. ун-ту внутр. справ, 2002. - С.104-107.</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lang w:val="uk-UA"/>
        </w:rPr>
      </w:pPr>
      <w:r>
        <w:rPr>
          <w:sz w:val="28"/>
          <w:szCs w:val="28"/>
          <w:lang w:val="uk-UA"/>
        </w:rPr>
        <w:t>Чепельська Т. Зростає зарплата міліціонерів, які працюють на землі // Іменем Закону. – 2005. - № 17. – С.5.</w:t>
      </w:r>
    </w:p>
    <w:p w:rsidR="000458CD" w:rsidRDefault="000458CD" w:rsidP="00912B0B">
      <w:pPr>
        <w:numPr>
          <w:ilvl w:val="0"/>
          <w:numId w:val="49"/>
        </w:numPr>
        <w:tabs>
          <w:tab w:val="left" w:pos="540"/>
        </w:tabs>
        <w:suppressAutoHyphens w:val="0"/>
        <w:spacing w:line="360" w:lineRule="auto"/>
        <w:jc w:val="both"/>
        <w:rPr>
          <w:sz w:val="28"/>
          <w:szCs w:val="28"/>
          <w:lang w:val="uk-UA"/>
        </w:rPr>
      </w:pPr>
      <w:r>
        <w:rPr>
          <w:sz w:val="28"/>
          <w:szCs w:val="28"/>
          <w:lang w:val="uk-UA"/>
        </w:rPr>
        <w:t>Про затвердження Інструкції про порядок відбору, вивчення, проведення спеціальної перевірки відносно осіб, які приймаються на службу в органи внутрішніх справ України: Наказ МВС України від 12 травня 2001р.</w:t>
      </w:r>
    </w:p>
    <w:p w:rsidR="000458CD" w:rsidRDefault="000458CD" w:rsidP="00912B0B">
      <w:pPr>
        <w:widowControl w:val="0"/>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Про затвердження Правил відбору та прийому до вищих навчальних закладів Міністерства внутрішніх справ України: затверджені наказом МВС від 13 березня 2006 р. № 239</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rPr>
      </w:pPr>
      <w:r>
        <w:rPr>
          <w:sz w:val="28"/>
          <w:szCs w:val="28"/>
        </w:rPr>
        <w:t>Ожегов С.И. и Шведова Н.Ю. Толковый словарь русского языка</w:t>
      </w:r>
      <w:r>
        <w:rPr>
          <w:sz w:val="28"/>
          <w:szCs w:val="28"/>
          <w:lang w:val="uk-UA"/>
        </w:rPr>
        <w:t xml:space="preserve"> </w:t>
      </w:r>
      <w:r>
        <w:rPr>
          <w:sz w:val="28"/>
          <w:szCs w:val="28"/>
        </w:rPr>
        <w:t xml:space="preserve">/ Российская академия наук. Институт русского языка им. В.В.Виноградова. - 4-е изд., </w:t>
      </w:r>
      <w:proofErr w:type="gramStart"/>
      <w:r>
        <w:rPr>
          <w:sz w:val="28"/>
          <w:szCs w:val="28"/>
        </w:rPr>
        <w:t>дополненное</w:t>
      </w:r>
      <w:proofErr w:type="gramEnd"/>
      <w:r>
        <w:rPr>
          <w:sz w:val="28"/>
          <w:szCs w:val="28"/>
        </w:rPr>
        <w:t>. - М.: Азбуковник, 1999. - 944 с.</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rPr>
      </w:pPr>
      <w:r>
        <w:rPr>
          <w:sz w:val="28"/>
          <w:szCs w:val="28"/>
        </w:rPr>
        <w:t>Философский словарь</w:t>
      </w:r>
      <w:proofErr w:type="gramStart"/>
      <w:r>
        <w:rPr>
          <w:sz w:val="28"/>
          <w:szCs w:val="28"/>
        </w:rPr>
        <w:t xml:space="preserve"> /</w:t>
      </w:r>
      <w:r>
        <w:rPr>
          <w:sz w:val="28"/>
          <w:szCs w:val="28"/>
          <w:lang w:val="uk-UA"/>
        </w:rPr>
        <w:t xml:space="preserve"> </w:t>
      </w:r>
      <w:r>
        <w:rPr>
          <w:sz w:val="28"/>
          <w:szCs w:val="28"/>
        </w:rPr>
        <w:t>П</w:t>
      </w:r>
      <w:proofErr w:type="gramEnd"/>
      <w:r>
        <w:rPr>
          <w:sz w:val="28"/>
          <w:szCs w:val="28"/>
        </w:rPr>
        <w:t>од ред. И.Т.Фролова. - 5-е изд. - М.: Политиздат, 1987. - 590 с.</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lang w:val="uk-UA"/>
        </w:rPr>
      </w:pPr>
      <w:r>
        <w:rPr>
          <w:sz w:val="28"/>
          <w:szCs w:val="28"/>
          <w:lang w:val="uk-UA"/>
        </w:rPr>
        <w:t>Москаленко А.П., Кобзін Д.О. Професійна адаптація працівників ОВС:  Методичні рекомендації / За заг. ред. проф. Соболєва В.О. – Харків: Ун-т внутр. справ, 2000.  – 70 с.</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lang w:val="uk-UA"/>
        </w:rPr>
      </w:pPr>
      <w:r>
        <w:rPr>
          <w:sz w:val="28"/>
          <w:szCs w:val="28"/>
          <w:lang w:val="uk-UA"/>
        </w:rPr>
        <w:t>Крушельницька Я.В. Фізіологія і психологія праці: Навч. посібник. - К.: КНЕУ, 2000. - 232 с.</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rPr>
      </w:pPr>
      <w:r>
        <w:rPr>
          <w:sz w:val="28"/>
          <w:szCs w:val="28"/>
        </w:rPr>
        <w:lastRenderedPageBreak/>
        <w:t>Артемов С.Д. Проблемы социальной адаптации молодого рабочего на социалистическом промышленном предприятии: Автореф. дис. канд.</w:t>
      </w:r>
      <w:r>
        <w:rPr>
          <w:sz w:val="28"/>
          <w:szCs w:val="28"/>
          <w:lang w:val="uk-UA"/>
        </w:rPr>
        <w:t xml:space="preserve"> юрид. наук. - </w:t>
      </w:r>
      <w:r>
        <w:rPr>
          <w:sz w:val="28"/>
          <w:szCs w:val="28"/>
        </w:rPr>
        <w:t>Свердловск, 1970. – 19 с.</w:t>
      </w:r>
    </w:p>
    <w:p w:rsidR="000458CD" w:rsidRDefault="000458CD" w:rsidP="00912B0B">
      <w:pPr>
        <w:widowControl w:val="0"/>
        <w:numPr>
          <w:ilvl w:val="0"/>
          <w:numId w:val="49"/>
        </w:numPr>
        <w:tabs>
          <w:tab w:val="left" w:pos="0"/>
          <w:tab w:val="left" w:pos="540"/>
        </w:tabs>
        <w:suppressAutoHyphens w:val="0"/>
        <w:spacing w:line="360" w:lineRule="auto"/>
        <w:jc w:val="both"/>
        <w:rPr>
          <w:sz w:val="28"/>
          <w:szCs w:val="28"/>
        </w:rPr>
      </w:pPr>
      <w:r>
        <w:rPr>
          <w:sz w:val="28"/>
          <w:szCs w:val="28"/>
        </w:rPr>
        <w:t>Бородаенко Л.Л. Социальная адаптация рабочих. - В кн.: Социальные проблемы новых производственных коллективов</w:t>
      </w:r>
      <w:r>
        <w:rPr>
          <w:sz w:val="28"/>
          <w:szCs w:val="28"/>
          <w:lang w:val="uk-UA"/>
        </w:rPr>
        <w:t>.</w:t>
      </w:r>
      <w:r>
        <w:rPr>
          <w:sz w:val="28"/>
          <w:szCs w:val="28"/>
        </w:rPr>
        <w:t xml:space="preserve"> </w:t>
      </w:r>
      <w:r>
        <w:rPr>
          <w:sz w:val="28"/>
          <w:szCs w:val="28"/>
          <w:lang w:val="uk-UA"/>
        </w:rPr>
        <w:t>В</w:t>
      </w:r>
      <w:r>
        <w:rPr>
          <w:sz w:val="28"/>
          <w:szCs w:val="28"/>
        </w:rPr>
        <w:t>ып. 1. Красноярск, 1972. – С.37-40.</w:t>
      </w:r>
    </w:p>
    <w:p w:rsidR="000458CD" w:rsidRDefault="000458CD" w:rsidP="00912B0B">
      <w:pPr>
        <w:widowControl w:val="0"/>
        <w:numPr>
          <w:ilvl w:val="0"/>
          <w:numId w:val="49"/>
        </w:numPr>
        <w:tabs>
          <w:tab w:val="left" w:pos="0"/>
          <w:tab w:val="left" w:pos="540"/>
          <w:tab w:val="left" w:pos="900"/>
        </w:tabs>
        <w:suppressAutoHyphens w:val="0"/>
        <w:spacing w:line="360" w:lineRule="auto"/>
        <w:jc w:val="both"/>
        <w:rPr>
          <w:sz w:val="28"/>
          <w:szCs w:val="28"/>
          <w:lang w:val="uk-UA"/>
        </w:rPr>
      </w:pPr>
      <w:r>
        <w:rPr>
          <w:bCs/>
          <w:sz w:val="28"/>
          <w:szCs w:val="28"/>
          <w:lang w:val="uk-UA"/>
        </w:rPr>
        <w:t>Про затвердження Положення про організацію початкової підготовки працівників органів внутрішніх справ України: наказ МВС України № 1444 від 25 листопада 2003 р.</w:t>
      </w:r>
    </w:p>
    <w:p w:rsidR="000458CD" w:rsidRDefault="000458CD" w:rsidP="00912B0B">
      <w:pPr>
        <w:widowControl w:val="0"/>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 xml:space="preserve">Про затвердження Типового положення про училище професійної підготовки працівників органів внутрішніх справ України: </w:t>
      </w:r>
      <w:r>
        <w:rPr>
          <w:bCs/>
          <w:sz w:val="28"/>
          <w:szCs w:val="28"/>
          <w:lang w:val="uk-UA"/>
        </w:rPr>
        <w:t>наказ МВС України № 1444 від 25 листопада 2003 р.</w:t>
      </w:r>
    </w:p>
    <w:p w:rsidR="000458CD" w:rsidRDefault="000458CD" w:rsidP="00912B0B">
      <w:pPr>
        <w:widowControl w:val="0"/>
        <w:numPr>
          <w:ilvl w:val="0"/>
          <w:numId w:val="49"/>
        </w:numPr>
        <w:tabs>
          <w:tab w:val="left" w:pos="0"/>
          <w:tab w:val="left" w:pos="540"/>
          <w:tab w:val="left" w:pos="900"/>
        </w:tabs>
        <w:suppressAutoHyphens w:val="0"/>
        <w:spacing w:line="360" w:lineRule="auto"/>
        <w:jc w:val="both"/>
        <w:rPr>
          <w:sz w:val="28"/>
          <w:szCs w:val="28"/>
          <w:lang w:val="uk-UA"/>
        </w:rPr>
      </w:pPr>
      <w:r>
        <w:rPr>
          <w:sz w:val="28"/>
          <w:szCs w:val="28"/>
          <w:lang w:val="uk-UA"/>
        </w:rPr>
        <w:t>Інструкція про порядок організації навчально-виховного процесу в училищах професійної підготовки працівників органів внутрішніх справ України: Затверджена наказом</w:t>
      </w:r>
      <w:r>
        <w:rPr>
          <w:bCs/>
          <w:sz w:val="28"/>
          <w:szCs w:val="28"/>
          <w:lang w:val="uk-UA"/>
        </w:rPr>
        <w:t xml:space="preserve"> МВС України № 1444 від 25 листопада 2003 р.</w:t>
      </w:r>
    </w:p>
    <w:p w:rsidR="000458CD" w:rsidRDefault="000458CD" w:rsidP="00912B0B">
      <w:pPr>
        <w:numPr>
          <w:ilvl w:val="0"/>
          <w:numId w:val="49"/>
        </w:numPr>
        <w:suppressAutoHyphens w:val="0"/>
        <w:spacing w:line="360" w:lineRule="auto"/>
        <w:jc w:val="both"/>
        <w:rPr>
          <w:sz w:val="28"/>
          <w:szCs w:val="28"/>
          <w:lang w:val="uk-UA"/>
        </w:rPr>
      </w:pPr>
      <w:r>
        <w:rPr>
          <w:sz w:val="28"/>
          <w:szCs w:val="28"/>
          <w:lang w:val="uk-UA"/>
        </w:rPr>
        <w:t>Уржинский В.П. Гарантии права на труд. - М.: Юрид. лит., 1984.- 169с.</w:t>
      </w:r>
    </w:p>
    <w:p w:rsidR="000458CD" w:rsidRDefault="000458CD" w:rsidP="00912B0B">
      <w:pPr>
        <w:numPr>
          <w:ilvl w:val="0"/>
          <w:numId w:val="49"/>
        </w:numPr>
        <w:suppressAutoHyphens w:val="0"/>
        <w:spacing w:line="360" w:lineRule="auto"/>
        <w:jc w:val="both"/>
        <w:rPr>
          <w:sz w:val="28"/>
          <w:szCs w:val="28"/>
        </w:rPr>
      </w:pPr>
      <w:r>
        <w:rPr>
          <w:sz w:val="28"/>
          <w:szCs w:val="28"/>
        </w:rPr>
        <w:t>Процевский А.И. Гуманизм норм советского трудового права. - Х.: Высшая школа, 1982. – 152с.</w:t>
      </w:r>
    </w:p>
    <w:p w:rsidR="000458CD" w:rsidRDefault="000458CD" w:rsidP="00912B0B">
      <w:pPr>
        <w:numPr>
          <w:ilvl w:val="0"/>
          <w:numId w:val="49"/>
        </w:numPr>
        <w:suppressAutoHyphens w:val="0"/>
        <w:spacing w:line="360" w:lineRule="auto"/>
        <w:jc w:val="both"/>
        <w:rPr>
          <w:sz w:val="28"/>
          <w:szCs w:val="28"/>
        </w:rPr>
      </w:pPr>
      <w:r>
        <w:rPr>
          <w:sz w:val="28"/>
          <w:szCs w:val="28"/>
        </w:rPr>
        <w:t>Дубровський Ю.Н. Система понятий и категорий НОТ. -  М.: Прогресс, 1973. – 144с.</w:t>
      </w:r>
    </w:p>
    <w:p w:rsidR="000458CD" w:rsidRDefault="000458CD" w:rsidP="00912B0B">
      <w:pPr>
        <w:numPr>
          <w:ilvl w:val="0"/>
          <w:numId w:val="49"/>
        </w:numPr>
        <w:suppressAutoHyphens w:val="0"/>
        <w:spacing w:line="360" w:lineRule="auto"/>
        <w:jc w:val="both"/>
        <w:rPr>
          <w:sz w:val="28"/>
          <w:szCs w:val="28"/>
        </w:rPr>
      </w:pPr>
      <w:r>
        <w:rPr>
          <w:sz w:val="28"/>
          <w:szCs w:val="28"/>
        </w:rPr>
        <w:t>Разумов Е.З. Проблемы кадровой политики КПСС. - М.: Высшая школа, 1983. – 215с.</w:t>
      </w:r>
    </w:p>
    <w:p w:rsidR="000458CD" w:rsidRDefault="000458CD" w:rsidP="00912B0B">
      <w:pPr>
        <w:numPr>
          <w:ilvl w:val="0"/>
          <w:numId w:val="49"/>
        </w:numPr>
        <w:suppressAutoHyphens w:val="0"/>
        <w:spacing w:line="360" w:lineRule="auto"/>
        <w:jc w:val="both"/>
        <w:rPr>
          <w:sz w:val="28"/>
          <w:szCs w:val="28"/>
        </w:rPr>
      </w:pPr>
      <w:r>
        <w:rPr>
          <w:sz w:val="28"/>
          <w:szCs w:val="28"/>
        </w:rPr>
        <w:t>Бадалов Л.М. Совершенствование педагогики и повышения квалификации хозяйственных кадров. - М.: Наука, 1976. – 134с.</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Золотухін І.І. Деякі проблеми перепідготовки та підвищення кваліфікації слідчих органів внутрішніх справ України // Вісник Університету внутрішніх справ. – 1999. - № 9. - С. 97-70.</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rPr>
      </w:pPr>
      <w:r>
        <w:rPr>
          <w:sz w:val="28"/>
          <w:szCs w:val="28"/>
        </w:rPr>
        <w:t>Старилов Ю.Н. Государственная служба в Российской Федерации. – Воронеж, 1996. – 417с.</w:t>
      </w:r>
    </w:p>
    <w:p w:rsidR="000458CD" w:rsidRDefault="000458CD" w:rsidP="00912B0B">
      <w:pPr>
        <w:widowControl w:val="0"/>
        <w:numPr>
          <w:ilvl w:val="0"/>
          <w:numId w:val="49"/>
        </w:numPr>
        <w:tabs>
          <w:tab w:val="left" w:pos="0"/>
        </w:tabs>
        <w:suppressAutoHyphens w:val="0"/>
        <w:spacing w:line="360" w:lineRule="auto"/>
        <w:ind w:hanging="540"/>
        <w:jc w:val="both"/>
        <w:rPr>
          <w:bCs/>
          <w:sz w:val="28"/>
          <w:szCs w:val="28"/>
          <w:lang w:val="uk-UA"/>
        </w:rPr>
      </w:pPr>
      <w:r>
        <w:rPr>
          <w:bCs/>
          <w:sz w:val="28"/>
          <w:szCs w:val="28"/>
          <w:lang w:val="uk-UA"/>
        </w:rPr>
        <w:t xml:space="preserve">Про міліцію: Закон України від 20 грудня 1990 р. // Відомості Верховної </w:t>
      </w:r>
      <w:r>
        <w:rPr>
          <w:bCs/>
          <w:sz w:val="28"/>
          <w:szCs w:val="28"/>
          <w:lang w:val="uk-UA"/>
        </w:rPr>
        <w:lastRenderedPageBreak/>
        <w:t>Ради УРСР. – 1991. – № 4. – Ст. 20.</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Про затвердження Інструкції про порядок проведення атестування особового складу органів внутрішніх справ України: Наказ МВС України № 181 від 22 березня 2005 р.</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rPr>
      </w:pPr>
      <w:r>
        <w:rPr>
          <w:sz w:val="28"/>
          <w:szCs w:val="28"/>
        </w:rPr>
        <w:t>Шамаров В.М. Организация работы с личным составом органов внутренних дел. - М.: Академия МВД России 1997. -  С.78-84.</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Положення про органи досудового слідства в системі Міністерства внутрішніх справ України: Наказ МВС України 25 грудня 2003 р. № 1600.</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Про затвердження Положення про службу психологічного забезпечення оперативно-службової діяльності органів внутрішніх справ України: Наказ № 784 від 12 листопада 2003 р.</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bCs/>
          <w:sz w:val="28"/>
          <w:szCs w:val="28"/>
          <w:lang w:val="uk-UA"/>
        </w:rPr>
      </w:pPr>
      <w:r>
        <w:rPr>
          <w:sz w:val="28"/>
          <w:szCs w:val="28"/>
          <w:lang w:val="uk-UA"/>
        </w:rPr>
        <w:t>Інструкція про порядок проведення службових розслідувань в органах внутрішніх справ України: Затверджена Наказом МВС України від 6 грудня 1991 р. № 552.</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bCs/>
          <w:color w:val="000000"/>
          <w:sz w:val="28"/>
          <w:szCs w:val="28"/>
          <w:lang w:val="uk-UA"/>
        </w:rPr>
        <w:t>Про Дисциплінарний статут органів внутрішніх справ України: Закон України від 22 лютого 2006 р. // Офіційний вісник України. – 2006. - № 12. - Ст.791.</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bCs/>
          <w:sz w:val="28"/>
          <w:szCs w:val="28"/>
          <w:lang w:val="uk-UA"/>
        </w:rPr>
      </w:pPr>
      <w:r>
        <w:rPr>
          <w:sz w:val="28"/>
          <w:szCs w:val="28"/>
          <w:lang w:val="uk-UA"/>
        </w:rPr>
        <w:t>Про затвердження Правил оформлення і ведення особових справ на осіб начальницького (офіцерського) і рядового складу органів і військ МВС України: Наказ МВС України № 345 від 31 травня 1995 р.</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bCs/>
          <w:sz w:val="28"/>
          <w:szCs w:val="28"/>
          <w:lang w:val="uk-UA"/>
        </w:rPr>
      </w:pPr>
      <w:r>
        <w:rPr>
          <w:sz w:val="28"/>
          <w:szCs w:val="28"/>
          <w:lang w:val="uk-UA"/>
        </w:rPr>
        <w:t>Сахно Ю. Незважаючи на погони та регалії // Іменем Закону. – 2005. -№ 17. – С.3.</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bCs/>
          <w:sz w:val="28"/>
          <w:szCs w:val="28"/>
          <w:lang w:val="uk-UA"/>
        </w:rPr>
        <w:t>Про державну службу: Закон України від 16 грудня 1993 р. // Відомості Верховної Ради України. – 1993. - № 52. - Ст. 490.</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bCs/>
          <w:sz w:val="28"/>
          <w:szCs w:val="28"/>
          <w:lang w:val="uk-UA"/>
        </w:rPr>
      </w:pPr>
      <w:r>
        <w:rPr>
          <w:sz w:val="28"/>
          <w:szCs w:val="28"/>
          <w:lang w:val="uk-UA"/>
        </w:rPr>
        <w:t>Про Концепцію розвитку законодавства про державну службу: Указ Президента України від 5 січня 2005 р. // Урядовий кур’єр. – 2005. – 12 січня.</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bCs/>
          <w:sz w:val="28"/>
          <w:szCs w:val="28"/>
          <w:lang w:val="uk-UA"/>
        </w:rPr>
      </w:pPr>
      <w:r>
        <w:rPr>
          <w:sz w:val="28"/>
          <w:szCs w:val="28"/>
          <w:lang w:val="uk-UA"/>
        </w:rPr>
        <w:t>Про заходи щодо удосконалення нормотворчої діяльності МВС України: Наказ МВС України № 311 від 27 травня 2003 р.</w:t>
      </w:r>
    </w:p>
    <w:p w:rsidR="000458CD" w:rsidRDefault="000458CD" w:rsidP="00912B0B">
      <w:pPr>
        <w:numPr>
          <w:ilvl w:val="0"/>
          <w:numId w:val="49"/>
        </w:numPr>
        <w:tabs>
          <w:tab w:val="left" w:pos="0"/>
        </w:tabs>
        <w:suppressAutoHyphens w:val="0"/>
        <w:spacing w:line="360" w:lineRule="auto"/>
        <w:ind w:hanging="540"/>
        <w:jc w:val="both"/>
        <w:rPr>
          <w:sz w:val="28"/>
          <w:szCs w:val="28"/>
          <w:lang w:val="uk-UA"/>
        </w:rPr>
      </w:pPr>
      <w:r>
        <w:rPr>
          <w:sz w:val="28"/>
          <w:szCs w:val="28"/>
          <w:lang w:val="uk-UA"/>
        </w:rPr>
        <w:lastRenderedPageBreak/>
        <w:t>Державна служба в Україні: організаційно-правові основи і шляхи розвитку /За заг. ред. В.Б. Авер’янова. – К.: Видавничий Дім Ін-Юре, 1999. – 272с.</w:t>
      </w:r>
    </w:p>
    <w:p w:rsidR="000458CD" w:rsidRDefault="000458CD" w:rsidP="00912B0B">
      <w:pPr>
        <w:numPr>
          <w:ilvl w:val="0"/>
          <w:numId w:val="49"/>
        </w:numPr>
        <w:suppressAutoHyphens w:val="0"/>
        <w:spacing w:line="360" w:lineRule="auto"/>
        <w:ind w:hanging="540"/>
        <w:jc w:val="both"/>
        <w:rPr>
          <w:sz w:val="28"/>
          <w:szCs w:val="28"/>
          <w:lang w:val="uk-UA"/>
        </w:rPr>
      </w:pPr>
      <w:r>
        <w:rPr>
          <w:sz w:val="28"/>
          <w:szCs w:val="28"/>
          <w:lang w:val="uk-UA"/>
        </w:rPr>
        <w:t>Петришин О.В. Державна служба в Україні: особливості загальної теорії права // Вісник Академії правових наук України. – 2001. – № 2. – С. 34-41.</w:t>
      </w:r>
    </w:p>
    <w:p w:rsidR="000458CD" w:rsidRDefault="000458CD" w:rsidP="00912B0B">
      <w:pPr>
        <w:numPr>
          <w:ilvl w:val="0"/>
          <w:numId w:val="49"/>
        </w:numPr>
        <w:tabs>
          <w:tab w:val="left" w:pos="0"/>
        </w:tabs>
        <w:suppressAutoHyphens w:val="0"/>
        <w:spacing w:line="360" w:lineRule="auto"/>
        <w:ind w:hanging="540"/>
        <w:jc w:val="both"/>
        <w:rPr>
          <w:sz w:val="28"/>
          <w:szCs w:val="28"/>
          <w:lang w:val="uk-UA"/>
        </w:rPr>
      </w:pPr>
      <w:r>
        <w:rPr>
          <w:sz w:val="28"/>
          <w:szCs w:val="28"/>
          <w:lang w:val="uk-UA"/>
        </w:rPr>
        <w:t>Венедиктов В.С., Іншин М.І. Статус працівників органів внутрішніх справ України як державних службовців: Наук. - практ. посібник. – Харків: Вид-во Нац. ун-ту внутр. справ, 2003. – 188с.</w:t>
      </w:r>
    </w:p>
    <w:p w:rsidR="000458CD" w:rsidRDefault="000458CD" w:rsidP="00912B0B">
      <w:pPr>
        <w:numPr>
          <w:ilvl w:val="0"/>
          <w:numId w:val="49"/>
        </w:numPr>
        <w:suppressAutoHyphens w:val="0"/>
        <w:spacing w:line="360" w:lineRule="auto"/>
        <w:ind w:hanging="540"/>
        <w:jc w:val="both"/>
        <w:rPr>
          <w:sz w:val="28"/>
          <w:szCs w:val="28"/>
        </w:rPr>
      </w:pPr>
      <w:r>
        <w:rPr>
          <w:sz w:val="28"/>
          <w:szCs w:val="28"/>
        </w:rPr>
        <w:t>Кудрявцев А.В., Сергун П.П. Служба в органах внутренних дел. - М.: Юрид</w:t>
      </w:r>
      <w:proofErr w:type="gramStart"/>
      <w:r>
        <w:rPr>
          <w:sz w:val="28"/>
          <w:szCs w:val="28"/>
        </w:rPr>
        <w:t>.л</w:t>
      </w:r>
      <w:proofErr w:type="gramEnd"/>
      <w:r>
        <w:rPr>
          <w:sz w:val="28"/>
          <w:szCs w:val="28"/>
        </w:rPr>
        <w:t>ит., 1996. – 234с.</w:t>
      </w:r>
    </w:p>
    <w:p w:rsidR="000458CD" w:rsidRDefault="000458CD" w:rsidP="00912B0B">
      <w:pPr>
        <w:widowControl w:val="0"/>
        <w:numPr>
          <w:ilvl w:val="0"/>
          <w:numId w:val="49"/>
        </w:numPr>
        <w:tabs>
          <w:tab w:val="left" w:pos="360"/>
          <w:tab w:val="left" w:pos="540"/>
        </w:tabs>
        <w:suppressAutoHyphens w:val="0"/>
        <w:spacing w:line="360" w:lineRule="auto"/>
        <w:ind w:hanging="540"/>
        <w:jc w:val="both"/>
        <w:rPr>
          <w:sz w:val="28"/>
          <w:szCs w:val="28"/>
        </w:rPr>
      </w:pPr>
      <w:r>
        <w:rPr>
          <w:sz w:val="28"/>
          <w:szCs w:val="28"/>
        </w:rPr>
        <w:t>Алексеев С.С. Теория права. – М.: Изд-во БЕК, 1994. – 224с.</w:t>
      </w:r>
    </w:p>
    <w:p w:rsidR="000458CD" w:rsidRDefault="000458CD" w:rsidP="00912B0B">
      <w:pPr>
        <w:widowControl w:val="0"/>
        <w:numPr>
          <w:ilvl w:val="0"/>
          <w:numId w:val="49"/>
        </w:numPr>
        <w:tabs>
          <w:tab w:val="left" w:pos="360"/>
          <w:tab w:val="left" w:pos="540"/>
        </w:tabs>
        <w:suppressAutoHyphens w:val="0"/>
        <w:spacing w:line="360" w:lineRule="auto"/>
        <w:ind w:hanging="540"/>
        <w:jc w:val="both"/>
        <w:rPr>
          <w:sz w:val="28"/>
          <w:szCs w:val="28"/>
        </w:rPr>
      </w:pPr>
      <w:r>
        <w:rPr>
          <w:sz w:val="28"/>
          <w:szCs w:val="28"/>
        </w:rPr>
        <w:t>Скакун О.Ф. Теория государства и права: Учебник.–</w:t>
      </w:r>
      <w:r>
        <w:rPr>
          <w:sz w:val="28"/>
          <w:szCs w:val="28"/>
          <w:lang w:val="uk-UA"/>
        </w:rPr>
        <w:t xml:space="preserve"> </w:t>
      </w:r>
      <w:r>
        <w:rPr>
          <w:sz w:val="28"/>
          <w:szCs w:val="28"/>
        </w:rPr>
        <w:t>Харьков: Консум; Ун-</w:t>
      </w:r>
      <w:r>
        <w:rPr>
          <w:sz w:val="28"/>
          <w:szCs w:val="28"/>
          <w:lang w:val="uk-UA"/>
        </w:rPr>
        <w:t>т</w:t>
      </w:r>
      <w:r>
        <w:rPr>
          <w:sz w:val="28"/>
          <w:szCs w:val="28"/>
        </w:rPr>
        <w:t xml:space="preserve"> внутр. дел. 2000 – 704с.</w:t>
      </w:r>
    </w:p>
    <w:p w:rsidR="000458CD" w:rsidRDefault="000458CD" w:rsidP="00912B0B">
      <w:pPr>
        <w:widowControl w:val="0"/>
        <w:numPr>
          <w:ilvl w:val="0"/>
          <w:numId w:val="49"/>
        </w:numPr>
        <w:shd w:val="clear" w:color="auto" w:fill="FFFFFF"/>
        <w:suppressAutoHyphens w:val="0"/>
        <w:autoSpaceDE w:val="0"/>
        <w:autoSpaceDN w:val="0"/>
        <w:adjustRightInd w:val="0"/>
        <w:spacing w:line="360" w:lineRule="auto"/>
        <w:ind w:hanging="540"/>
        <w:jc w:val="both"/>
        <w:rPr>
          <w:sz w:val="28"/>
          <w:szCs w:val="28"/>
        </w:rPr>
      </w:pPr>
      <w:r>
        <w:rPr>
          <w:sz w:val="28"/>
          <w:szCs w:val="28"/>
        </w:rPr>
        <w:t>Сорокин В.Д.</w:t>
      </w:r>
      <w:r>
        <w:rPr>
          <w:sz w:val="28"/>
          <w:szCs w:val="28"/>
          <w:lang w:val="uk-UA"/>
        </w:rPr>
        <w:t xml:space="preserve"> </w:t>
      </w:r>
      <w:r>
        <w:rPr>
          <w:sz w:val="28"/>
          <w:szCs w:val="28"/>
        </w:rPr>
        <w:t>Правовое регулирование: предмет, метод, процесс.</w:t>
      </w:r>
      <w:r>
        <w:rPr>
          <w:sz w:val="28"/>
          <w:szCs w:val="28"/>
          <w:lang w:val="uk-UA"/>
        </w:rPr>
        <w:t xml:space="preserve"> </w:t>
      </w:r>
      <w:r>
        <w:rPr>
          <w:sz w:val="28"/>
          <w:szCs w:val="28"/>
        </w:rPr>
        <w:t xml:space="preserve">– Правоведение. – 2000. – № 4 – С. 41-47. </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rPr>
      </w:pPr>
      <w:r>
        <w:rPr>
          <w:sz w:val="28"/>
          <w:szCs w:val="28"/>
        </w:rPr>
        <w:t xml:space="preserve">Комаров С.А. </w:t>
      </w:r>
      <w:r>
        <w:rPr>
          <w:sz w:val="28"/>
          <w:szCs w:val="28"/>
          <w:lang w:val="uk-UA"/>
        </w:rPr>
        <w:t>О</w:t>
      </w:r>
      <w:r>
        <w:rPr>
          <w:sz w:val="28"/>
          <w:szCs w:val="28"/>
        </w:rPr>
        <w:t>бщая теория государства и права: Учебник. – М.: Юрайт, 1998. – 416 с.</w:t>
      </w:r>
    </w:p>
    <w:p w:rsidR="000458CD" w:rsidRDefault="000458CD" w:rsidP="00912B0B">
      <w:pPr>
        <w:numPr>
          <w:ilvl w:val="0"/>
          <w:numId w:val="49"/>
        </w:numPr>
        <w:suppressAutoHyphens w:val="0"/>
        <w:spacing w:line="360" w:lineRule="auto"/>
        <w:ind w:right="-2" w:hanging="540"/>
        <w:jc w:val="both"/>
        <w:rPr>
          <w:bCs/>
          <w:sz w:val="28"/>
          <w:szCs w:val="28"/>
        </w:rPr>
      </w:pPr>
      <w:r>
        <w:rPr>
          <w:sz w:val="28"/>
          <w:szCs w:val="28"/>
        </w:rPr>
        <w:t>Государственное управление: основы теории и организации. Учебник. / Под ред. В.А.Козбаненко. – М.: Статут, 2000. – 912 с.</w:t>
      </w:r>
    </w:p>
    <w:p w:rsidR="000458CD" w:rsidRDefault="000458CD" w:rsidP="00912B0B">
      <w:pPr>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Кодекс Законів про працю України (із відповідними змінами та доповненнями) // Відомості Верховної Ради України. – 1971. – Ст. 375.</w:t>
      </w:r>
    </w:p>
    <w:p w:rsidR="000458CD" w:rsidRDefault="000458CD" w:rsidP="00912B0B">
      <w:pPr>
        <w:widowControl w:val="0"/>
        <w:numPr>
          <w:ilvl w:val="0"/>
          <w:numId w:val="49"/>
        </w:numPr>
        <w:tabs>
          <w:tab w:val="left" w:pos="0"/>
        </w:tabs>
        <w:suppressAutoHyphens w:val="0"/>
        <w:spacing w:line="360" w:lineRule="auto"/>
        <w:ind w:hanging="540"/>
        <w:jc w:val="both"/>
        <w:rPr>
          <w:bCs/>
          <w:sz w:val="28"/>
          <w:szCs w:val="28"/>
          <w:lang w:val="uk-UA"/>
        </w:rPr>
      </w:pPr>
      <w:r>
        <w:rPr>
          <w:bCs/>
          <w:sz w:val="28"/>
          <w:szCs w:val="28"/>
          <w:lang w:val="uk-UA"/>
        </w:rPr>
        <w:t xml:space="preserve">Кримінально-процесуальний кодекс України  </w:t>
      </w:r>
      <w:r>
        <w:rPr>
          <w:sz w:val="28"/>
          <w:szCs w:val="28"/>
          <w:lang w:val="uk-UA"/>
        </w:rPr>
        <w:t xml:space="preserve">(із відповідними змінами та доповненнями) </w:t>
      </w:r>
      <w:r>
        <w:rPr>
          <w:bCs/>
          <w:sz w:val="28"/>
          <w:szCs w:val="28"/>
          <w:lang w:val="uk-UA"/>
        </w:rPr>
        <w:t>// Відомості Верховної Ради УРСР. – 1961. – № 2. – Ст. 15.</w:t>
      </w:r>
    </w:p>
    <w:p w:rsidR="000458CD" w:rsidRDefault="000458CD" w:rsidP="00912B0B">
      <w:pPr>
        <w:numPr>
          <w:ilvl w:val="0"/>
          <w:numId w:val="49"/>
        </w:numPr>
        <w:tabs>
          <w:tab w:val="left" w:pos="540"/>
        </w:tabs>
        <w:suppressAutoHyphens w:val="0"/>
        <w:spacing w:line="360" w:lineRule="auto"/>
        <w:ind w:hanging="540"/>
        <w:jc w:val="both"/>
        <w:rPr>
          <w:sz w:val="28"/>
          <w:szCs w:val="28"/>
          <w:lang w:val="uk-UA"/>
        </w:rPr>
      </w:pPr>
      <w:r>
        <w:rPr>
          <w:sz w:val="28"/>
          <w:szCs w:val="28"/>
          <w:lang w:val="uk-UA"/>
        </w:rPr>
        <w:t>Про загальну структуру і чисельність міністерства внутрішніх справ України: Закон України // Відомості Верховної Ради України. – 2002. - № 16. – Ст.115.</w:t>
      </w:r>
    </w:p>
    <w:p w:rsidR="000458CD" w:rsidRDefault="000458CD" w:rsidP="00912B0B">
      <w:pPr>
        <w:widowControl w:val="0"/>
        <w:numPr>
          <w:ilvl w:val="0"/>
          <w:numId w:val="49"/>
        </w:numPr>
        <w:tabs>
          <w:tab w:val="left" w:pos="0"/>
          <w:tab w:val="left" w:pos="540"/>
        </w:tabs>
        <w:suppressAutoHyphens w:val="0"/>
        <w:spacing w:line="360" w:lineRule="auto"/>
        <w:ind w:hanging="540"/>
        <w:jc w:val="both"/>
        <w:rPr>
          <w:bCs/>
          <w:sz w:val="28"/>
          <w:szCs w:val="28"/>
          <w:lang w:val="uk-UA"/>
        </w:rPr>
      </w:pPr>
      <w:r>
        <w:rPr>
          <w:bCs/>
          <w:sz w:val="28"/>
          <w:szCs w:val="28"/>
          <w:lang w:val="uk-UA"/>
        </w:rPr>
        <w:t>Про організаційно-правові основи боротьби з організованою злочинністю: Закон України від 30 червня 1993 р. // Відомості Верховної Ради України. - 1993. - № 35. - Ст. 358.</w:t>
      </w:r>
    </w:p>
    <w:p w:rsidR="000458CD" w:rsidRDefault="000458CD" w:rsidP="00912B0B">
      <w:pPr>
        <w:numPr>
          <w:ilvl w:val="0"/>
          <w:numId w:val="49"/>
        </w:numPr>
        <w:tabs>
          <w:tab w:val="left" w:pos="0"/>
          <w:tab w:val="left" w:pos="540"/>
          <w:tab w:val="left" w:pos="900"/>
          <w:tab w:val="left" w:pos="1080"/>
        </w:tabs>
        <w:suppressAutoHyphens w:val="0"/>
        <w:spacing w:line="360" w:lineRule="auto"/>
        <w:ind w:hanging="540"/>
        <w:jc w:val="both"/>
        <w:rPr>
          <w:bCs/>
          <w:sz w:val="28"/>
          <w:szCs w:val="28"/>
          <w:lang w:val="uk-UA"/>
        </w:rPr>
      </w:pPr>
      <w:r>
        <w:rPr>
          <w:bCs/>
          <w:sz w:val="28"/>
          <w:szCs w:val="28"/>
          <w:lang w:val="uk-UA"/>
        </w:rPr>
        <w:lastRenderedPageBreak/>
        <w:t>Про забезпечення безпеки осіб, що беруть участь у кримінальному судочинстві:  Закон України  // Відомості Верховної Ради України. – 1994. – № 11. – Ст. 51.</w:t>
      </w:r>
    </w:p>
    <w:p w:rsidR="000458CD" w:rsidRDefault="000458CD" w:rsidP="00912B0B">
      <w:pPr>
        <w:numPr>
          <w:ilvl w:val="0"/>
          <w:numId w:val="49"/>
        </w:numPr>
        <w:tabs>
          <w:tab w:val="left" w:pos="540"/>
          <w:tab w:val="left" w:pos="900"/>
        </w:tabs>
        <w:spacing w:line="360" w:lineRule="auto"/>
        <w:jc w:val="both"/>
        <w:rPr>
          <w:sz w:val="28"/>
          <w:szCs w:val="28"/>
          <w:lang w:val="uk-UA"/>
        </w:rPr>
      </w:pPr>
      <w:r>
        <w:rPr>
          <w:sz w:val="28"/>
          <w:szCs w:val="28"/>
          <w:lang w:val="uk-UA"/>
        </w:rPr>
        <w:t>Про державний захист працівників суду і правоохоронних органів: Закон України від 23 грудня 1993 р. // Відомості Верховної Ради України. – 1994. - № 11. - Ст. 50.</w:t>
      </w:r>
    </w:p>
    <w:p w:rsidR="000458CD" w:rsidRDefault="000458CD" w:rsidP="00912B0B">
      <w:pPr>
        <w:numPr>
          <w:ilvl w:val="0"/>
          <w:numId w:val="49"/>
        </w:numPr>
        <w:tabs>
          <w:tab w:val="left" w:pos="0"/>
          <w:tab w:val="left" w:pos="540"/>
          <w:tab w:val="left" w:pos="900"/>
        </w:tabs>
        <w:suppressAutoHyphens w:val="0"/>
        <w:spacing w:line="360" w:lineRule="auto"/>
        <w:jc w:val="both"/>
        <w:rPr>
          <w:snapToGrid w:val="0"/>
          <w:sz w:val="28"/>
          <w:szCs w:val="28"/>
          <w:lang w:val="uk-UA"/>
        </w:rPr>
      </w:pPr>
      <w:r>
        <w:rPr>
          <w:bCs/>
          <w:sz w:val="28"/>
          <w:szCs w:val="28"/>
          <w:lang w:val="uk-UA"/>
        </w:rPr>
        <w:t>Про охорону праці: Закон України // Відомості Верховної Ради України. – 1992. - № 49. – Ст. 668.</w:t>
      </w:r>
    </w:p>
    <w:p w:rsidR="000458CD" w:rsidRDefault="000458CD" w:rsidP="00912B0B">
      <w:pPr>
        <w:numPr>
          <w:ilvl w:val="0"/>
          <w:numId w:val="49"/>
        </w:numPr>
        <w:tabs>
          <w:tab w:val="left" w:pos="0"/>
          <w:tab w:val="left" w:pos="540"/>
          <w:tab w:val="left" w:pos="900"/>
        </w:tabs>
        <w:suppressAutoHyphens w:val="0"/>
        <w:spacing w:line="360" w:lineRule="auto"/>
        <w:jc w:val="both"/>
        <w:rPr>
          <w:bCs/>
          <w:sz w:val="28"/>
          <w:szCs w:val="28"/>
          <w:lang w:val="uk-UA"/>
        </w:rPr>
      </w:pPr>
      <w:r>
        <w:rPr>
          <w:sz w:val="28"/>
          <w:szCs w:val="28"/>
          <w:lang w:val="uk-UA"/>
        </w:rPr>
        <w:t>Про відпустки: Закон України від 15 листопада 1996 // Відомості Верховної Ради України. – 1997. – № 2. - Ст. 4.</w:t>
      </w:r>
    </w:p>
    <w:p w:rsidR="000458CD" w:rsidRDefault="000458CD" w:rsidP="00912B0B">
      <w:pPr>
        <w:numPr>
          <w:ilvl w:val="0"/>
          <w:numId w:val="49"/>
        </w:numPr>
        <w:tabs>
          <w:tab w:val="left" w:pos="0"/>
          <w:tab w:val="left" w:pos="540"/>
          <w:tab w:val="left" w:pos="900"/>
        </w:tabs>
        <w:suppressAutoHyphens w:val="0"/>
        <w:spacing w:line="360" w:lineRule="auto"/>
        <w:jc w:val="both"/>
        <w:rPr>
          <w:bCs/>
          <w:sz w:val="28"/>
          <w:szCs w:val="28"/>
          <w:lang w:val="uk-UA"/>
        </w:rPr>
      </w:pPr>
      <w:r>
        <w:rPr>
          <w:bCs/>
          <w:sz w:val="28"/>
          <w:szCs w:val="28"/>
          <w:lang w:val="uk-UA"/>
        </w:rPr>
        <w:t>Про професійні спілки, їх права та гарантії діяльності: Закон України від 15 вересня  1999 р.// Офіційний вісник України. - 1999. - № 38. - Ст. 1889.</w:t>
      </w:r>
    </w:p>
    <w:p w:rsidR="000458CD" w:rsidRDefault="000458CD" w:rsidP="00912B0B">
      <w:pPr>
        <w:numPr>
          <w:ilvl w:val="0"/>
          <w:numId w:val="49"/>
        </w:numPr>
        <w:tabs>
          <w:tab w:val="left" w:pos="540"/>
          <w:tab w:val="left" w:pos="900"/>
        </w:tabs>
        <w:suppressAutoHyphens w:val="0"/>
        <w:spacing w:line="360" w:lineRule="auto"/>
        <w:jc w:val="both"/>
        <w:rPr>
          <w:sz w:val="28"/>
          <w:szCs w:val="28"/>
          <w:lang w:val="uk-UA"/>
        </w:rPr>
      </w:pPr>
      <w:r>
        <w:rPr>
          <w:sz w:val="28"/>
          <w:szCs w:val="28"/>
          <w:lang w:val="uk-UA"/>
        </w:rPr>
        <w:t>Про затвердження Положення про Головне управління державної служби України: Указ Президента України // Вісник державної служби України. – 1995 – № 1. – С. 41.</w:t>
      </w:r>
    </w:p>
    <w:p w:rsidR="000458CD" w:rsidRDefault="000458CD" w:rsidP="00912B0B">
      <w:pPr>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Про систему підготовки, перепідготовки та підвищення кваліфікації державних службовців: Указ президента України  від 30 травня 1995 р. № 389/95 // Вісник державної служби України. – 1995. – № 2. – С. 30-32.</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Про заходи щодо зміцнення дисципліни працівників та вдосконалення кадрової роботи у правоохоронних органах: Розпорядження Президента України № 53 від 26 березня 2002 р. // Урядовий кур’єр. – 2002. – 3 квітня.</w:t>
      </w:r>
    </w:p>
    <w:p w:rsidR="000458CD" w:rsidRDefault="000458CD" w:rsidP="00912B0B">
      <w:pPr>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Про підвищення ефективності системи державної служби: Указ Президента України від 11 лютого 2000 р. № 208/2000 // Офіційний вісник України. – 2000. – № 7. – Ст. 263.</w:t>
      </w:r>
    </w:p>
    <w:p w:rsidR="000458CD" w:rsidRDefault="000458CD" w:rsidP="00912B0B">
      <w:pPr>
        <w:numPr>
          <w:ilvl w:val="0"/>
          <w:numId w:val="49"/>
        </w:numPr>
        <w:tabs>
          <w:tab w:val="left" w:pos="540"/>
        </w:tabs>
        <w:suppressAutoHyphens w:val="0"/>
        <w:spacing w:line="360" w:lineRule="auto"/>
        <w:ind w:hanging="540"/>
        <w:jc w:val="both"/>
        <w:rPr>
          <w:bCs/>
          <w:sz w:val="28"/>
          <w:szCs w:val="28"/>
          <w:lang w:val="uk-UA"/>
        </w:rPr>
      </w:pPr>
      <w:r>
        <w:rPr>
          <w:bCs/>
          <w:sz w:val="28"/>
          <w:szCs w:val="28"/>
          <w:lang w:val="uk-UA"/>
        </w:rPr>
        <w:t>Про вдосконалення діяльності державних органів, роботи державних службовців та підвищення ефективності використання бюджетних коштів: Указ Президента України від 11 лютого 2000 р.  № 207/2000 // Офіційний вісник України. – 2000. - № 7. – Ст. 262.</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 xml:space="preserve">Стратегія економічного та соціального розвитку України „Шляхом </w:t>
      </w:r>
      <w:r>
        <w:rPr>
          <w:sz w:val="28"/>
          <w:szCs w:val="28"/>
          <w:lang w:val="uk-UA"/>
        </w:rPr>
        <w:lastRenderedPageBreak/>
        <w:t>європейської інтеграції” на 2004-2015 рр.: Схвалена Указом Президента України від 28 квітня 2004 р. № 493. // Урядовий кур’єр. – 2004. – 12 травня.</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Концепція адаптації інституту державної служби до стандартів Європейського Союзу: Схвалена Указом Президента України від 5 березня 2004 року № 278. // Урядовий кур’єр. – 2004. – 8 березня.</w:t>
      </w:r>
    </w:p>
    <w:p w:rsidR="000458CD" w:rsidRDefault="000458CD" w:rsidP="00912B0B">
      <w:pPr>
        <w:widowControl w:val="0"/>
        <w:numPr>
          <w:ilvl w:val="0"/>
          <w:numId w:val="49"/>
        </w:numPr>
        <w:tabs>
          <w:tab w:val="left" w:pos="0"/>
          <w:tab w:val="left" w:pos="540"/>
          <w:tab w:val="left" w:pos="900"/>
        </w:tabs>
        <w:suppressAutoHyphens w:val="0"/>
        <w:spacing w:line="360" w:lineRule="auto"/>
        <w:ind w:hanging="540"/>
        <w:jc w:val="both"/>
        <w:rPr>
          <w:sz w:val="28"/>
          <w:szCs w:val="28"/>
          <w:lang w:val="uk-UA"/>
        </w:rPr>
      </w:pPr>
      <w:r>
        <w:rPr>
          <w:sz w:val="28"/>
          <w:szCs w:val="28"/>
          <w:lang w:val="uk-UA"/>
        </w:rPr>
        <w:t>Державна програма підготовки, перепідготовки та підвищення кваліфікації фахівців у сфері європейської та євроатлантичної інтеграції України на 2004-2007 роки: Указ Президента України № 1433/2003 від 13 грудня 2003 р.</w:t>
      </w:r>
      <w:r>
        <w:rPr>
          <w:bCs/>
          <w:sz w:val="28"/>
          <w:szCs w:val="28"/>
          <w:lang w:val="uk-UA"/>
        </w:rPr>
        <w:t xml:space="preserve"> // Офіційний вісник України. – 2003. – № 42. – Ст. 1774.</w:t>
      </w:r>
    </w:p>
    <w:p w:rsidR="000458CD" w:rsidRDefault="000458CD" w:rsidP="00912B0B">
      <w:pPr>
        <w:widowControl w:val="0"/>
        <w:numPr>
          <w:ilvl w:val="0"/>
          <w:numId w:val="49"/>
        </w:numPr>
        <w:tabs>
          <w:tab w:val="left" w:pos="0"/>
          <w:tab w:val="left" w:pos="540"/>
          <w:tab w:val="left" w:pos="900"/>
        </w:tabs>
        <w:suppressAutoHyphens w:val="0"/>
        <w:spacing w:line="360" w:lineRule="auto"/>
        <w:ind w:hanging="540"/>
        <w:jc w:val="both"/>
        <w:rPr>
          <w:sz w:val="28"/>
          <w:szCs w:val="28"/>
          <w:lang w:val="uk-UA"/>
        </w:rPr>
      </w:pPr>
      <w:r>
        <w:rPr>
          <w:sz w:val="28"/>
          <w:szCs w:val="28"/>
          <w:lang w:val="uk-UA"/>
        </w:rPr>
        <w:t>Положення про порядок і умови державного обов’язкового особистого страхування осіб рядового, начальницького та вільнонайманого складу органів і підрозділів внутрішніх справ України: Затверджене Постановою Кабінету міністрів УРСР № 59 від 29 червня 1991 р. // Збірник нормативних актів України з питань правопорядку. – К., 1993. – С. 475-478.</w:t>
      </w:r>
    </w:p>
    <w:p w:rsidR="000458CD" w:rsidRDefault="000458CD" w:rsidP="00912B0B">
      <w:pPr>
        <w:widowControl w:val="0"/>
        <w:numPr>
          <w:ilvl w:val="0"/>
          <w:numId w:val="49"/>
        </w:numPr>
        <w:tabs>
          <w:tab w:val="left" w:pos="0"/>
          <w:tab w:val="left" w:pos="540"/>
          <w:tab w:val="left" w:pos="900"/>
        </w:tabs>
        <w:suppressAutoHyphens w:val="0"/>
        <w:spacing w:line="360" w:lineRule="auto"/>
        <w:ind w:hanging="540"/>
        <w:jc w:val="both"/>
        <w:rPr>
          <w:sz w:val="28"/>
          <w:szCs w:val="28"/>
          <w:lang w:val="uk-UA"/>
        </w:rPr>
      </w:pPr>
      <w:r>
        <w:rPr>
          <w:sz w:val="28"/>
          <w:szCs w:val="28"/>
          <w:lang w:val="uk-UA"/>
        </w:rPr>
        <w:t>Про затвердження Положення про роботу з кадрами в центральних і місцевих органах державної виконавчої влади: Постанова Кабінету Міністрів України № 747  від 20 червня 1995р. // Вісник державної служби України. – 1995. – № 2. – С. 45-49.</w:t>
      </w:r>
    </w:p>
    <w:p w:rsidR="000458CD" w:rsidRDefault="000458CD" w:rsidP="00912B0B">
      <w:pPr>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Типове положення про кадрову службу органу виконавчої влади: Постанова Кабінету Міністрів України № 912 від 2 серпня 1996 р. // ЗП України. – 1996. – № 23. – Ст. 1197.</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Програма розвитку державної служби на 2005-2010 рр.: Затверджена Постановою Кабінету Міністрів України від 8 червня 2004 р. № 746. // Урядовий кур’єр. – 2004. – 14 червня.</w:t>
      </w:r>
    </w:p>
    <w:p w:rsidR="000458CD" w:rsidRDefault="000458CD" w:rsidP="00912B0B">
      <w:pPr>
        <w:widowControl w:val="0"/>
        <w:numPr>
          <w:ilvl w:val="0"/>
          <w:numId w:val="49"/>
        </w:numPr>
        <w:tabs>
          <w:tab w:val="left" w:pos="540"/>
          <w:tab w:val="left" w:pos="900"/>
        </w:tabs>
        <w:suppressAutoHyphens w:val="0"/>
        <w:spacing w:line="360" w:lineRule="auto"/>
        <w:ind w:hanging="540"/>
        <w:jc w:val="both"/>
        <w:rPr>
          <w:sz w:val="28"/>
          <w:szCs w:val="28"/>
          <w:lang w:val="uk-UA"/>
        </w:rPr>
      </w:pPr>
      <w:r>
        <w:rPr>
          <w:sz w:val="28"/>
          <w:szCs w:val="28"/>
          <w:lang w:val="uk-UA"/>
        </w:rPr>
        <w:t>Про встановлення розміру додаткової грошової винагороди деяким категоріям військовослужбовців та іншим особам: Постанова Кабінету Міністрів № 299 від 19 квітня 2005 р. // Урядовий кур’єр. – 2005. – 23 квітня.</w:t>
      </w:r>
    </w:p>
    <w:p w:rsidR="000458CD" w:rsidRDefault="000458CD" w:rsidP="00912B0B">
      <w:pPr>
        <w:numPr>
          <w:ilvl w:val="0"/>
          <w:numId w:val="49"/>
        </w:numPr>
        <w:tabs>
          <w:tab w:val="left" w:pos="540"/>
          <w:tab w:val="left" w:pos="1080"/>
        </w:tabs>
        <w:spacing w:line="360" w:lineRule="auto"/>
        <w:ind w:hanging="540"/>
        <w:jc w:val="both"/>
        <w:rPr>
          <w:sz w:val="28"/>
          <w:szCs w:val="28"/>
          <w:lang w:val="uk-UA"/>
        </w:rPr>
      </w:pPr>
      <w:r>
        <w:rPr>
          <w:sz w:val="28"/>
          <w:szCs w:val="28"/>
          <w:lang w:val="uk-UA"/>
        </w:rPr>
        <w:lastRenderedPageBreak/>
        <w:t>Комзюк А.Т. Адміністративний примус в правоохоронній діяльності міліції України: Дис...доктора юрид. наук: 12.00.07. – Х., 2002. – 408 с.</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Про затвердження Програми розвитку партнерських відносин між міліцією і населенням на 2000-2005 роки: Рішення колегії МВС України № 8/КМ від 16 грудня 1999 року.</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bCs/>
          <w:sz w:val="28"/>
          <w:szCs w:val="28"/>
          <w:lang w:val="uk-UA"/>
        </w:rPr>
        <w:t>Про стан роботи із забезпечення особистої безпеки працівників органів внутрішніх справ під час виконання службових обов’язків та заходи щодо її посилення:</w:t>
      </w:r>
      <w:r>
        <w:rPr>
          <w:sz w:val="28"/>
          <w:szCs w:val="28"/>
          <w:lang w:val="uk-UA"/>
        </w:rPr>
        <w:t xml:space="preserve"> </w:t>
      </w:r>
      <w:r>
        <w:rPr>
          <w:bCs/>
          <w:sz w:val="28"/>
          <w:szCs w:val="28"/>
          <w:lang w:val="uk-UA"/>
        </w:rPr>
        <w:t>Рішення Колегії МВС України № 2км/1 від 29 лютого 1996р.</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bCs/>
          <w:sz w:val="28"/>
          <w:szCs w:val="28"/>
          <w:lang w:val="uk-UA"/>
        </w:rPr>
        <w:t>Про стан та заходи щодо удосконалення професійної підготовки, зміцнення дисципліни і законності серед особового складу органів внутрішніх справ України: Рішення колегії МВС України № 6км/2 від 15 липня 1997р.</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Про заходи щодо зміцнення дисципліни та удосконалення кадрової роботи у правоохоронних органах: Рішення колегії № 4 КМ/2 від 19 квітня 2003р.</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Про затвердження Концепції психологічного забезпечення оперативно-службової діяльності органів та підрозділів внутрішніх справ України: Рішення колегії МВС України № 2 КМ/2 від 5 лютого 1997 р.</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Про заходи щодо вдосконалення діяльності органів досудового слідства системи МВС України в сучасних умовах реформування чинного кримінального та кримінально-процесуального законодавства і посилення протидії злочинності: Рішення колегії Міністерства внутрішніх справ України від 19 липня 2002 р. № 8 км/1.</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Про Комплексну програму вдосконалення роботи з кадрами та підвищення авторитету міліції: Наказ Міністерства внутрішніх справ України № 61 від 29 січня 1999 р.</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 xml:space="preserve">Програма заходів щодо удосконалення організаційного, правового, матеріально-технічного та кадрового забезпечення слідчого апарату органів внутрішніх справ України, зміцнення дисципліни і законності в його діяльності на 2002 - 2005 рр.: Рішення колегії Міністерства </w:t>
      </w:r>
      <w:r>
        <w:rPr>
          <w:sz w:val="28"/>
          <w:szCs w:val="28"/>
          <w:lang w:val="uk-UA"/>
        </w:rPr>
        <w:lastRenderedPageBreak/>
        <w:t>внутрішніх справ України від 19 липня 2002 р. № 8 км/1.</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Про затвердження Положення про інспекцію по особовому складу органів внутрішніх справ: Наказ № 553 від 6 грудня 1991р.</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Про затвердження Інструкції з організації персонального обліку кадрів в системі МВС України: Наказ № 345 від 31 травня 1995р.</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Про затвердження Перспективного плану дій Міністерства внутрішніх справ України у сфері європейської інтеграції та співробітництва з ЄС: Наказ № 618 від 12 грудня 2002 р.</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sz w:val="28"/>
          <w:szCs w:val="28"/>
          <w:lang w:val="uk-UA"/>
        </w:rPr>
        <w:t>Кодекс честі працівника органів внутрішніх справ України: Затверджений наказом МВС України № 18 від 11 січня 1996 р.</w:t>
      </w:r>
    </w:p>
    <w:p w:rsidR="000458CD" w:rsidRDefault="000458CD" w:rsidP="00912B0B">
      <w:pPr>
        <w:widowControl w:val="0"/>
        <w:numPr>
          <w:ilvl w:val="0"/>
          <w:numId w:val="49"/>
        </w:numPr>
        <w:tabs>
          <w:tab w:val="left" w:pos="0"/>
          <w:tab w:val="left" w:pos="540"/>
        </w:tabs>
        <w:suppressAutoHyphens w:val="0"/>
        <w:spacing w:line="360" w:lineRule="auto"/>
        <w:ind w:hanging="540"/>
        <w:jc w:val="both"/>
        <w:rPr>
          <w:sz w:val="28"/>
          <w:szCs w:val="28"/>
          <w:lang w:val="uk-UA"/>
        </w:rPr>
      </w:pPr>
      <w:r>
        <w:rPr>
          <w:bCs/>
          <w:sz w:val="28"/>
          <w:szCs w:val="28"/>
          <w:lang w:val="uk-UA"/>
        </w:rPr>
        <w:t>Про схвалення Етичного кодексу працівника органів внутрішніх справ України: Рішення колегії МВС України № 7 км/8 від 6 жовтня 2000 р.</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bCs/>
          <w:color w:val="000000"/>
          <w:sz w:val="28"/>
          <w:szCs w:val="28"/>
          <w:lang w:val="uk-UA"/>
        </w:rPr>
        <w:t xml:space="preserve">Про затвердження Комплексної програми </w:t>
      </w:r>
      <w:r>
        <w:rPr>
          <w:sz w:val="28"/>
          <w:szCs w:val="28"/>
          <w:lang w:val="uk-UA"/>
        </w:rPr>
        <w:t>вдосконалення бойової та психологічної підготовки особового складу органів та підрозділів внутрішніх справ України: Затверджена наказом МВС № 385 від 26 травня 2005р.</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Про затвердження Порядку розслідування та обліку нещасних випадків, професійних захворювань та аварій, що сталися в органах і підрозділах системи МВС України: Наказ МВС України № 1346 від 10 грудня 2002 р.</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Інструкція щодо застосування комп’ютерних поліграфів у роботі з персоналом органів внутрішніх справ України: Наказ МВС України від 28 липня 2004 р. № 842.</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Про додаткові заходи з підвищення професійних знань персоналу: Розпорядження МВС № 647 від 22 липня 2004 р.</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Про заходи щодо забезпечення особистої безпеки персоналу та підвищення його професійного рівня: Вказівка МВС № 716 від 10 серпня 2004 р.</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Ануфрієв М.І. Основні напрямки кадрового забезпечення органів внутрішніх справ України (організаційно-правовий аспект): Монографія. – Харків: НУВС, 2001. – 236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rPr>
      </w:pPr>
      <w:r>
        <w:rPr>
          <w:sz w:val="28"/>
          <w:szCs w:val="28"/>
          <w:lang w:val="uk-UA"/>
        </w:rPr>
        <w:t xml:space="preserve">Кравченко Ю.Ф. Основні напрямки реформування кадрової політики в </w:t>
      </w:r>
      <w:r>
        <w:rPr>
          <w:sz w:val="28"/>
          <w:szCs w:val="28"/>
          <w:lang w:val="uk-UA"/>
        </w:rPr>
        <w:lastRenderedPageBreak/>
        <w:t>органах внутрішніх справ України // Вісник Університету внутрішніх справ. – 1997. – №  2. - С.3-10.</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rPr>
        <w:t>Калюжный Р.А. Научно-технический прогресс в деятельности правоохранительных органов. – К</w:t>
      </w:r>
      <w:r>
        <w:rPr>
          <w:sz w:val="28"/>
          <w:szCs w:val="28"/>
          <w:lang w:val="uk-UA"/>
        </w:rPr>
        <w:t>.: Наукова Думка, 1990</w:t>
      </w:r>
      <w:r>
        <w:rPr>
          <w:sz w:val="28"/>
          <w:szCs w:val="28"/>
        </w:rPr>
        <w:t>. – 160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Кондратьєв Я.Ю. Проблеми кадрового забезпечення діяльності органів внутрішніх справ України // Державно-правова реформа в Україні. – К., 1997. – С.299-304.</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Пєтков В.П. Управління виховно-виправним процесом: Автореф. дис. … д-ра юрид. наук: 12.00.07. – Х.: НУВС, 1998. – 40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Забезпечення особистої безпеки працівників органів внутрішніх справ при виконанні службових обов’язків: Наук.-практ. реком. / Г.Ю.Юхновець, В.Г.Андросюк, Л.І.Казміренко та ін. – К.: НАВСУ, 1999. – 71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rPr>
        <w:t>Лавриненко О.В. Правовая и социальная защита работников органов внутренних дел Украины. – Харьков</w:t>
      </w:r>
      <w:proofErr w:type="gramStart"/>
      <w:r>
        <w:rPr>
          <w:sz w:val="28"/>
          <w:szCs w:val="28"/>
        </w:rPr>
        <w:t xml:space="preserve">.: </w:t>
      </w:r>
      <w:proofErr w:type="gramEnd"/>
      <w:r>
        <w:rPr>
          <w:sz w:val="28"/>
          <w:szCs w:val="28"/>
        </w:rPr>
        <w:t>Знание, 1999. – 590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Соціологічно-правові аспекти зміцнення службової дисципліни в органах внутрішніх справ України: Навчально-методичний посібник / Ануфрієв М.І., Венедиктов В.С.; Негодченко О.В.; Соболев В.О.; Шкарупа В.К., Щербина В.І. - Дніпропетровськ: Наука і освіта, 2000. - 164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Лапка О. Правовий та соціальний захист працівників міліції: його механізм // Право України. – 2001. - № 8. – С. 57-60.</w:t>
      </w:r>
      <w:bookmarkStart w:id="1" w:name="_Ref46420630"/>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Стародубцев А.А. Організаційно-правові питання діяльності інспекцій з особового складу щодо зміцнення законності і дисципліни в органах внутрішніх справ. Дис. … канд. юрид. наук: 12.00.07. – Х., 1999. – 176 с.</w:t>
      </w:r>
      <w:bookmarkEnd w:id="1"/>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rPr>
      </w:pPr>
      <w:r>
        <w:rPr>
          <w:sz w:val="28"/>
          <w:szCs w:val="28"/>
          <w:lang w:val="uk-UA"/>
        </w:rPr>
        <w:t>Щербина В.И. Дисциплинарная ответственность государственных служащих в органах внутренних дел: Дис… канд. юрид. наук: 12.00.05.— Х, 1998. - 208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rPr>
        <w:t>Профессиональная этика сотрудников правоохранительных органов: Учеб. пособие</w:t>
      </w:r>
      <w:proofErr w:type="gramStart"/>
      <w:r>
        <w:rPr>
          <w:sz w:val="28"/>
          <w:szCs w:val="28"/>
        </w:rPr>
        <w:t xml:space="preserve"> / П</w:t>
      </w:r>
      <w:proofErr w:type="gramEnd"/>
      <w:r>
        <w:rPr>
          <w:sz w:val="28"/>
          <w:szCs w:val="28"/>
        </w:rPr>
        <w:t>од ред. А.В. Опалева и Г.В. Дубова. – М.: «Щит-М», 1997. – 327с.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 xml:space="preserve">Сливка С.С. Професійна культура працівника міліції: Монографія / </w:t>
      </w:r>
      <w:r>
        <w:rPr>
          <w:sz w:val="28"/>
          <w:szCs w:val="28"/>
          <w:lang w:val="uk-UA"/>
        </w:rPr>
        <w:lastRenderedPageBreak/>
        <w:t>Львів.ін-т  внутр. справ. – Львів, 1995. – 94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Сливка С.С. Професійна етика працівника міліції: Монографія. – Львів: Вільна Україна, 1995. – 126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Алєксєєв О.О. Актуальні проблеми створення спеціального Державного стандарту підготовки слідчих // Наше право. Науково-практичний журнал. – 2003. - № 4. – С. 45-49.</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Баулін О.В. Процесуальна самостійність і незалежність слідчого та їх правові гарантії: Дис… канд. юрид. наук: 12.00.09. - Київ, 2000. - 236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bCs/>
          <w:sz w:val="28"/>
          <w:szCs w:val="28"/>
          <w:lang w:val="uk-UA"/>
        </w:rPr>
      </w:pPr>
      <w:r>
        <w:rPr>
          <w:sz w:val="28"/>
          <w:szCs w:val="28"/>
          <w:lang w:val="uk-UA"/>
        </w:rPr>
        <w:t>Каткова А.Г. Правові та організаційні аспекти управління слідчими підрозділами органів внутрішніх справ України: Дис… канд. юрид. наук: 12.00.07. - Харків, 2003. - 260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lang w:val="uk-UA"/>
        </w:rPr>
      </w:pPr>
      <w:r>
        <w:rPr>
          <w:sz w:val="28"/>
          <w:szCs w:val="28"/>
          <w:lang w:val="uk-UA"/>
        </w:rPr>
        <w:t>Савонюк Р.Ю. Слідча діяльність: детермінанти і проблеми // Проблеми боротьби з корупцією, організованою злочинністю та контрабандою: Міжвідомчий наук. збірник. Науково-дослідний інститут „Проблеми людини”. – К., 1999. – Т. 18. – С. 478–484.</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rPr>
      </w:pPr>
      <w:r>
        <w:rPr>
          <w:bCs/>
          <w:sz w:val="28"/>
          <w:szCs w:val="28"/>
          <w:lang w:val="uk-UA"/>
        </w:rPr>
        <w:t xml:space="preserve">Аверьянов В.Б. </w:t>
      </w:r>
      <w:r>
        <w:rPr>
          <w:bCs/>
          <w:sz w:val="28"/>
          <w:szCs w:val="28"/>
        </w:rPr>
        <w:t>Аппарат государственного управления: содержание деятельности и организационные структуры.</w:t>
      </w:r>
      <w:r>
        <w:rPr>
          <w:bCs/>
          <w:sz w:val="28"/>
          <w:szCs w:val="28"/>
          <w:lang w:val="uk-UA"/>
        </w:rPr>
        <w:t xml:space="preserve"> – К.: Наук. думка, 1990. – 145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rPr>
      </w:pPr>
      <w:r>
        <w:rPr>
          <w:sz w:val="28"/>
          <w:szCs w:val="28"/>
          <w:lang w:val="uk-UA"/>
        </w:rPr>
        <w:t>Державне управління в Україні. (Навчальний посібник). За заг. ред. В.Б. Авер’янова. – К.: Ін-т держ. і права ім.. В.М. Корецького, 1999. – 266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rPr>
      </w:pPr>
      <w:r>
        <w:rPr>
          <w:sz w:val="28"/>
          <w:szCs w:val="28"/>
        </w:rPr>
        <w:t xml:space="preserve">Цабрия Д.Д. Система управления (государственно-правовые аспекты).- М.: Юрид. </w:t>
      </w:r>
      <w:proofErr w:type="gramStart"/>
      <w:r>
        <w:rPr>
          <w:sz w:val="28"/>
          <w:szCs w:val="28"/>
        </w:rPr>
        <w:t>лит</w:t>
      </w:r>
      <w:proofErr w:type="gramEnd"/>
      <w:r>
        <w:rPr>
          <w:sz w:val="28"/>
          <w:szCs w:val="28"/>
        </w:rPr>
        <w:t>. - 1990.- 175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rPr>
      </w:pPr>
      <w:r>
        <w:rPr>
          <w:sz w:val="28"/>
          <w:szCs w:val="28"/>
        </w:rPr>
        <w:t>Козлов Ю.М. Фролов Е.С. Научная организация управления и право. – М.: Изд-во Московского университета, 1986. – 247 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sz w:val="28"/>
          <w:szCs w:val="28"/>
        </w:rPr>
      </w:pPr>
      <w:r>
        <w:rPr>
          <w:bCs/>
          <w:sz w:val="28"/>
          <w:szCs w:val="28"/>
          <w:lang w:val="uk-UA"/>
        </w:rPr>
        <w:t xml:space="preserve">Тихомиров Ю.А. </w:t>
      </w:r>
      <w:r>
        <w:rPr>
          <w:bCs/>
          <w:sz w:val="28"/>
          <w:szCs w:val="28"/>
        </w:rPr>
        <w:t>Управленческое решение. – М</w:t>
      </w:r>
      <w:r>
        <w:rPr>
          <w:bCs/>
          <w:sz w:val="28"/>
          <w:szCs w:val="28"/>
          <w:lang w:val="uk-UA"/>
        </w:rPr>
        <w:t>.: Наука, 1972. – 258с.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bCs/>
          <w:sz w:val="28"/>
          <w:szCs w:val="28"/>
          <w:lang w:val="uk-UA"/>
        </w:rPr>
      </w:pPr>
      <w:r>
        <w:rPr>
          <w:bCs/>
          <w:sz w:val="28"/>
          <w:szCs w:val="28"/>
          <w:lang w:val="uk-UA"/>
        </w:rPr>
        <w:t xml:space="preserve">Афанасьєв В.Г. </w:t>
      </w:r>
      <w:r>
        <w:rPr>
          <w:bCs/>
          <w:sz w:val="28"/>
          <w:szCs w:val="28"/>
        </w:rPr>
        <w:t>Научное управление обществом.</w:t>
      </w:r>
      <w:r>
        <w:rPr>
          <w:bCs/>
          <w:sz w:val="28"/>
          <w:szCs w:val="28"/>
          <w:lang w:val="uk-UA"/>
        </w:rPr>
        <w:t xml:space="preserve"> - М.: Наука, 1973. – 225с.</w:t>
      </w:r>
    </w:p>
    <w:p w:rsidR="000458CD" w:rsidRDefault="000458CD" w:rsidP="00912B0B">
      <w:pPr>
        <w:widowControl w:val="0"/>
        <w:numPr>
          <w:ilvl w:val="0"/>
          <w:numId w:val="49"/>
        </w:numPr>
        <w:tabs>
          <w:tab w:val="left" w:pos="0"/>
          <w:tab w:val="left" w:pos="720"/>
        </w:tabs>
        <w:suppressAutoHyphens w:val="0"/>
        <w:spacing w:line="360" w:lineRule="auto"/>
        <w:ind w:hanging="540"/>
        <w:jc w:val="both"/>
        <w:rPr>
          <w:bCs/>
          <w:sz w:val="28"/>
          <w:szCs w:val="28"/>
          <w:lang w:val="uk-UA"/>
        </w:rPr>
      </w:pPr>
      <w:r>
        <w:rPr>
          <w:sz w:val="28"/>
          <w:szCs w:val="28"/>
        </w:rPr>
        <w:t>Аверьянов В.Б. Организация аппарата государственного управления. (Структурно-функциональный аспект) – К.: Наукова думка</w:t>
      </w:r>
      <w:r>
        <w:rPr>
          <w:sz w:val="28"/>
          <w:szCs w:val="28"/>
          <w:lang w:val="uk-UA"/>
        </w:rPr>
        <w:t xml:space="preserve">, </w:t>
      </w:r>
      <w:r>
        <w:rPr>
          <w:sz w:val="28"/>
          <w:szCs w:val="28"/>
        </w:rPr>
        <w:t xml:space="preserve">1985. – 146 </w:t>
      </w:r>
      <w:r>
        <w:rPr>
          <w:sz w:val="28"/>
          <w:szCs w:val="28"/>
          <w:lang w:val="uk-UA"/>
        </w:rPr>
        <w:t>с</w:t>
      </w:r>
      <w:r>
        <w:rPr>
          <w:sz w:val="28"/>
          <w:szCs w:val="28"/>
        </w:rPr>
        <w:t>.</w:t>
      </w:r>
    </w:p>
    <w:p w:rsidR="000458CD" w:rsidRDefault="000458CD" w:rsidP="00912B0B">
      <w:pPr>
        <w:widowControl w:val="0"/>
        <w:numPr>
          <w:ilvl w:val="0"/>
          <w:numId w:val="49"/>
        </w:numPr>
        <w:tabs>
          <w:tab w:val="left" w:pos="0"/>
          <w:tab w:val="left" w:pos="540"/>
          <w:tab w:val="left" w:pos="900"/>
        </w:tabs>
        <w:suppressAutoHyphens w:val="0"/>
        <w:spacing w:line="360" w:lineRule="auto"/>
        <w:ind w:hanging="540"/>
        <w:jc w:val="both"/>
        <w:rPr>
          <w:sz w:val="28"/>
          <w:szCs w:val="28"/>
          <w:lang w:val="uk-UA"/>
        </w:rPr>
      </w:pPr>
      <w:r>
        <w:rPr>
          <w:bCs/>
          <w:sz w:val="28"/>
          <w:szCs w:val="28"/>
          <w:lang w:val="uk-UA"/>
        </w:rPr>
        <w:t>Тихомиров Ю.А. Курс административного права и процесса. - М. Издание г. Тихомирова М.Ю., 1998. - 798 с.</w:t>
      </w:r>
    </w:p>
    <w:p w:rsidR="000458CD" w:rsidRDefault="000458CD" w:rsidP="00912B0B">
      <w:pPr>
        <w:widowControl w:val="0"/>
        <w:numPr>
          <w:ilvl w:val="0"/>
          <w:numId w:val="49"/>
        </w:numPr>
        <w:tabs>
          <w:tab w:val="left" w:pos="0"/>
          <w:tab w:val="left" w:pos="540"/>
          <w:tab w:val="left" w:pos="900"/>
        </w:tabs>
        <w:suppressAutoHyphens w:val="0"/>
        <w:spacing w:line="360" w:lineRule="auto"/>
        <w:ind w:hanging="540"/>
        <w:jc w:val="both"/>
        <w:rPr>
          <w:sz w:val="28"/>
          <w:szCs w:val="28"/>
          <w:lang w:val="uk-UA"/>
        </w:rPr>
      </w:pPr>
      <w:r>
        <w:rPr>
          <w:sz w:val="28"/>
          <w:szCs w:val="28"/>
          <w:lang w:val="uk-UA"/>
        </w:rPr>
        <w:t xml:space="preserve">Типове Положення про слідчий відділ, відділення, групу міського, </w:t>
      </w:r>
      <w:r>
        <w:rPr>
          <w:sz w:val="28"/>
          <w:szCs w:val="28"/>
          <w:lang w:val="uk-UA"/>
        </w:rPr>
        <w:lastRenderedPageBreak/>
        <w:t>районного, міськрайонного, лінійного управління, відділу, відділення ГУМВС, УМВС, УМВСТ, підрозділу спеціальної міліції: Наказ МВС України 25 грудня 2003 року № 1600.</w:t>
      </w:r>
    </w:p>
    <w:p w:rsidR="000458CD" w:rsidRDefault="000458CD" w:rsidP="00912B0B">
      <w:pPr>
        <w:widowControl w:val="0"/>
        <w:numPr>
          <w:ilvl w:val="0"/>
          <w:numId w:val="49"/>
        </w:numPr>
        <w:tabs>
          <w:tab w:val="left" w:pos="0"/>
          <w:tab w:val="left" w:pos="540"/>
          <w:tab w:val="left" w:pos="900"/>
        </w:tabs>
        <w:suppressAutoHyphens w:val="0"/>
        <w:spacing w:line="360" w:lineRule="auto"/>
        <w:ind w:hanging="540"/>
        <w:jc w:val="both"/>
        <w:rPr>
          <w:sz w:val="28"/>
          <w:szCs w:val="28"/>
        </w:rPr>
      </w:pPr>
      <w:r>
        <w:rPr>
          <w:sz w:val="28"/>
          <w:szCs w:val="28"/>
        </w:rPr>
        <w:t xml:space="preserve">Лебедев П.Н. Социальное управление. </w:t>
      </w:r>
      <w:r>
        <w:rPr>
          <w:sz w:val="28"/>
          <w:szCs w:val="28"/>
          <w:lang w:val="uk-UA"/>
        </w:rPr>
        <w:t>-</w:t>
      </w:r>
      <w:r>
        <w:rPr>
          <w:sz w:val="28"/>
          <w:szCs w:val="28"/>
        </w:rPr>
        <w:t xml:space="preserve"> Ленинград: Изд-во Ленинградского ун-та, 1982. – 256 с.</w:t>
      </w:r>
    </w:p>
    <w:p w:rsidR="000458CD" w:rsidRDefault="000458CD" w:rsidP="00912B0B">
      <w:pPr>
        <w:widowControl w:val="0"/>
        <w:numPr>
          <w:ilvl w:val="0"/>
          <w:numId w:val="49"/>
        </w:numPr>
        <w:tabs>
          <w:tab w:val="left" w:pos="0"/>
          <w:tab w:val="left" w:pos="540"/>
          <w:tab w:val="left" w:pos="900"/>
        </w:tabs>
        <w:suppressAutoHyphens w:val="0"/>
        <w:spacing w:line="360" w:lineRule="auto"/>
        <w:ind w:hanging="540"/>
        <w:jc w:val="both"/>
        <w:rPr>
          <w:sz w:val="28"/>
          <w:szCs w:val="28"/>
        </w:rPr>
      </w:pPr>
      <w:r>
        <w:rPr>
          <w:sz w:val="28"/>
          <w:szCs w:val="28"/>
        </w:rPr>
        <w:t>Атаманчук Г.В. Теория государственного управления. Курс лекций. – М.: Юрид</w:t>
      </w:r>
      <w:proofErr w:type="gramStart"/>
      <w:r>
        <w:rPr>
          <w:sz w:val="28"/>
          <w:szCs w:val="28"/>
        </w:rPr>
        <w:t>.л</w:t>
      </w:r>
      <w:proofErr w:type="gramEnd"/>
      <w:r>
        <w:rPr>
          <w:sz w:val="28"/>
          <w:szCs w:val="28"/>
        </w:rPr>
        <w:t>ит., 1997. – 400 с.</w:t>
      </w:r>
    </w:p>
    <w:p w:rsidR="000458CD" w:rsidRDefault="000458CD" w:rsidP="00912B0B">
      <w:pPr>
        <w:widowControl w:val="0"/>
        <w:numPr>
          <w:ilvl w:val="0"/>
          <w:numId w:val="49"/>
        </w:numPr>
        <w:tabs>
          <w:tab w:val="left" w:pos="0"/>
          <w:tab w:val="left" w:pos="540"/>
          <w:tab w:val="left" w:pos="900"/>
        </w:tabs>
        <w:suppressAutoHyphens w:val="0"/>
        <w:spacing w:line="360" w:lineRule="auto"/>
        <w:ind w:hanging="540"/>
        <w:jc w:val="both"/>
        <w:rPr>
          <w:sz w:val="28"/>
          <w:szCs w:val="28"/>
          <w:lang w:val="uk-UA"/>
        </w:rPr>
      </w:pPr>
      <w:r>
        <w:rPr>
          <w:sz w:val="28"/>
          <w:szCs w:val="28"/>
        </w:rPr>
        <w:t>Зеленский В.Д. Организация расследования преступлений: Криминалист. аспекты</w:t>
      </w:r>
      <w:r>
        <w:rPr>
          <w:sz w:val="28"/>
          <w:szCs w:val="28"/>
          <w:lang w:val="uk-UA"/>
        </w:rPr>
        <w:t xml:space="preserve"> </w:t>
      </w:r>
      <w:r>
        <w:rPr>
          <w:sz w:val="28"/>
          <w:szCs w:val="28"/>
        </w:rPr>
        <w:t>/ Отв.</w:t>
      </w:r>
      <w:r>
        <w:rPr>
          <w:sz w:val="28"/>
          <w:szCs w:val="28"/>
          <w:lang w:val="uk-UA"/>
        </w:rPr>
        <w:t xml:space="preserve"> </w:t>
      </w:r>
      <w:r>
        <w:rPr>
          <w:sz w:val="28"/>
          <w:szCs w:val="28"/>
        </w:rPr>
        <w:t>ред. Ю.Н. Лукин; Сев</w:t>
      </w:r>
      <w:proofErr w:type="gramStart"/>
      <w:r>
        <w:rPr>
          <w:sz w:val="28"/>
          <w:szCs w:val="28"/>
        </w:rPr>
        <w:t>.-</w:t>
      </w:r>
      <w:proofErr w:type="gramEnd"/>
      <w:r>
        <w:rPr>
          <w:sz w:val="28"/>
          <w:szCs w:val="28"/>
        </w:rPr>
        <w:t>Кавк. Науч. центр</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ысш. шк. – Ростов-на-Дону: Изд-во Рост. Ун-та, 1989.- 148 с.</w:t>
      </w:r>
    </w:p>
    <w:p w:rsidR="000458CD" w:rsidRDefault="000458CD" w:rsidP="00912B0B">
      <w:pPr>
        <w:widowControl w:val="0"/>
        <w:numPr>
          <w:ilvl w:val="0"/>
          <w:numId w:val="49"/>
        </w:numPr>
        <w:tabs>
          <w:tab w:val="left" w:pos="0"/>
          <w:tab w:val="left" w:pos="540"/>
          <w:tab w:val="left" w:pos="900"/>
        </w:tabs>
        <w:suppressAutoHyphens w:val="0"/>
        <w:spacing w:line="360" w:lineRule="auto"/>
        <w:ind w:hanging="540"/>
        <w:jc w:val="both"/>
        <w:rPr>
          <w:sz w:val="28"/>
          <w:szCs w:val="28"/>
          <w:lang w:val="uk-UA"/>
        </w:rPr>
      </w:pPr>
      <w:r>
        <w:rPr>
          <w:sz w:val="28"/>
          <w:szCs w:val="28"/>
          <w:lang w:val="uk-UA"/>
        </w:rPr>
        <w:t>Одерій Л.П. Менеджмент якості вищої освіти: методи і механізм: Монографія. – К.:. ІСДО, 1995. – 100с.</w:t>
      </w:r>
    </w:p>
    <w:p w:rsidR="000458CD" w:rsidRDefault="000458CD" w:rsidP="00912B0B">
      <w:pPr>
        <w:numPr>
          <w:ilvl w:val="0"/>
          <w:numId w:val="49"/>
        </w:numPr>
        <w:tabs>
          <w:tab w:val="left" w:pos="0"/>
          <w:tab w:val="left" w:pos="900"/>
        </w:tabs>
        <w:suppressAutoHyphens w:val="0"/>
        <w:spacing w:line="360" w:lineRule="auto"/>
        <w:ind w:hanging="540"/>
        <w:jc w:val="both"/>
        <w:rPr>
          <w:bCs/>
          <w:sz w:val="28"/>
          <w:szCs w:val="28"/>
        </w:rPr>
      </w:pPr>
      <w:r>
        <w:rPr>
          <w:bCs/>
          <w:sz w:val="28"/>
          <w:szCs w:val="28"/>
          <w:lang w:val="uk-UA"/>
        </w:rPr>
        <w:t xml:space="preserve">Тихомиров Ю.А. </w:t>
      </w:r>
      <w:r>
        <w:rPr>
          <w:bCs/>
          <w:sz w:val="28"/>
          <w:szCs w:val="28"/>
        </w:rPr>
        <w:t>Механизм управления в развитом социалистическом обществе. – М.: Прогресс, 1978. – 435с.</w:t>
      </w:r>
    </w:p>
    <w:p w:rsidR="000458CD" w:rsidRDefault="000458CD" w:rsidP="00912B0B">
      <w:pPr>
        <w:widowControl w:val="0"/>
        <w:numPr>
          <w:ilvl w:val="0"/>
          <w:numId w:val="49"/>
        </w:numPr>
        <w:tabs>
          <w:tab w:val="left" w:pos="0"/>
          <w:tab w:val="left" w:pos="900"/>
        </w:tabs>
        <w:suppressAutoHyphens w:val="0"/>
        <w:spacing w:line="360" w:lineRule="auto"/>
        <w:ind w:hanging="540"/>
        <w:jc w:val="both"/>
        <w:rPr>
          <w:bCs/>
          <w:sz w:val="28"/>
          <w:szCs w:val="28"/>
        </w:rPr>
      </w:pPr>
      <w:r>
        <w:rPr>
          <w:bCs/>
          <w:sz w:val="28"/>
          <w:szCs w:val="28"/>
        </w:rPr>
        <w:t>Караханов В.Е. Внутрисистемное управление в МВД, УВД (системы МВД, УВД и механизм управления ими): Учебное пособие. – М.: Академия МВД СССР, 1982. – 88 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ind w:hanging="540"/>
        <w:jc w:val="both"/>
        <w:rPr>
          <w:sz w:val="28"/>
          <w:szCs w:val="28"/>
        </w:rPr>
      </w:pPr>
      <w:r>
        <w:rPr>
          <w:sz w:val="28"/>
          <w:szCs w:val="28"/>
          <w:lang w:val="uk-UA"/>
        </w:rPr>
        <w:t>Надолiшнiй П.І. Етнонацiональна обумовленість розбудови нового державно-управлiнського механізму // Командор. - 1999. - № 3/4. - C. 6-9.</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ind w:hanging="540"/>
        <w:jc w:val="both"/>
        <w:rPr>
          <w:sz w:val="28"/>
          <w:szCs w:val="28"/>
          <w:lang w:val="uk-UA"/>
        </w:rPr>
      </w:pPr>
      <w:r>
        <w:rPr>
          <w:sz w:val="28"/>
          <w:szCs w:val="28"/>
          <w:lang w:val="uk-UA"/>
        </w:rPr>
        <w:t>Дубровіна А.Б. Механізм управління, суспільний лад і право України в період імперіалізму і буржуазно-демократичних революцій (1900–1917 рр.). – К.: КДУ ім. Т.Шевченка, 1970. – Вип.1-2. – С.23-28.</w:t>
      </w:r>
    </w:p>
    <w:p w:rsidR="000458CD" w:rsidRDefault="000458CD" w:rsidP="00912B0B">
      <w:pPr>
        <w:widowControl w:val="0"/>
        <w:numPr>
          <w:ilvl w:val="0"/>
          <w:numId w:val="49"/>
        </w:numPr>
        <w:tabs>
          <w:tab w:val="left" w:pos="0"/>
          <w:tab w:val="left" w:pos="900"/>
        </w:tabs>
        <w:suppressAutoHyphens w:val="0"/>
        <w:spacing w:line="360" w:lineRule="auto"/>
        <w:ind w:hanging="540"/>
        <w:jc w:val="both"/>
        <w:rPr>
          <w:bCs/>
          <w:sz w:val="28"/>
          <w:szCs w:val="28"/>
        </w:rPr>
      </w:pPr>
      <w:r>
        <w:rPr>
          <w:bCs/>
          <w:sz w:val="28"/>
          <w:szCs w:val="28"/>
        </w:rPr>
        <w:t>Веремеенко И.И. Механизм административно-правового регулиро</w:t>
      </w:r>
      <w:r>
        <w:rPr>
          <w:bCs/>
          <w:sz w:val="28"/>
          <w:szCs w:val="28"/>
        </w:rPr>
        <w:softHyphen/>
        <w:t>вания в сфере охраны общественного порядка. - М.: ВНИИ МВД СССР, 1982. - 112 с.</w:t>
      </w:r>
    </w:p>
    <w:p w:rsidR="000458CD" w:rsidRDefault="000458CD" w:rsidP="00912B0B">
      <w:pPr>
        <w:numPr>
          <w:ilvl w:val="0"/>
          <w:numId w:val="49"/>
        </w:numPr>
        <w:tabs>
          <w:tab w:val="left" w:pos="0"/>
          <w:tab w:val="left" w:pos="900"/>
        </w:tabs>
        <w:suppressAutoHyphens w:val="0"/>
        <w:spacing w:line="360" w:lineRule="auto"/>
        <w:ind w:hanging="540"/>
        <w:jc w:val="both"/>
        <w:rPr>
          <w:bCs/>
          <w:sz w:val="28"/>
          <w:szCs w:val="28"/>
        </w:rPr>
      </w:pPr>
      <w:r>
        <w:rPr>
          <w:bCs/>
          <w:sz w:val="28"/>
          <w:szCs w:val="28"/>
        </w:rPr>
        <w:t>Юзьков Л.П. Государственное управление в политической системе развитого социализма. – К.: Вища школа, 1983. – 354с.</w:t>
      </w:r>
    </w:p>
    <w:p w:rsidR="000458CD" w:rsidRDefault="000458CD" w:rsidP="00912B0B">
      <w:pPr>
        <w:numPr>
          <w:ilvl w:val="0"/>
          <w:numId w:val="49"/>
        </w:numPr>
        <w:tabs>
          <w:tab w:val="left" w:pos="-142"/>
          <w:tab w:val="left" w:pos="0"/>
          <w:tab w:val="left" w:pos="900"/>
        </w:tabs>
        <w:suppressAutoHyphens w:val="0"/>
        <w:spacing w:line="360" w:lineRule="auto"/>
        <w:ind w:hanging="540"/>
        <w:jc w:val="both"/>
        <w:rPr>
          <w:bCs/>
          <w:sz w:val="28"/>
          <w:szCs w:val="28"/>
        </w:rPr>
      </w:pPr>
      <w:r>
        <w:rPr>
          <w:bCs/>
          <w:sz w:val="28"/>
          <w:szCs w:val="28"/>
        </w:rPr>
        <w:t>Бачило И.А. Функции управления: содержание и правовое оформление // Советское государство и право. – 1969. - №2. – С.68-78.</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ind w:hanging="540"/>
        <w:jc w:val="both"/>
        <w:rPr>
          <w:sz w:val="28"/>
          <w:szCs w:val="28"/>
        </w:rPr>
      </w:pPr>
      <w:r>
        <w:rPr>
          <w:sz w:val="28"/>
          <w:szCs w:val="28"/>
        </w:rPr>
        <w:lastRenderedPageBreak/>
        <w:t>Куланин Н.И. Структура и функции управления в системе предварительного следствия: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Волгоград: ВСШ МВД России, 1994. - 76с.</w:t>
      </w:r>
    </w:p>
    <w:p w:rsidR="000458CD" w:rsidRDefault="000458CD" w:rsidP="00912B0B">
      <w:pPr>
        <w:widowControl w:val="0"/>
        <w:numPr>
          <w:ilvl w:val="0"/>
          <w:numId w:val="49"/>
        </w:numPr>
        <w:shd w:val="clear" w:color="auto" w:fill="FFFFFF"/>
        <w:tabs>
          <w:tab w:val="left" w:pos="0"/>
          <w:tab w:val="left" w:pos="900"/>
        </w:tabs>
        <w:suppressAutoHyphens w:val="0"/>
        <w:autoSpaceDE w:val="0"/>
        <w:autoSpaceDN w:val="0"/>
        <w:adjustRightInd w:val="0"/>
        <w:spacing w:line="360" w:lineRule="auto"/>
        <w:ind w:hanging="540"/>
        <w:jc w:val="both"/>
        <w:rPr>
          <w:bCs/>
          <w:sz w:val="28"/>
          <w:szCs w:val="28"/>
        </w:rPr>
      </w:pPr>
      <w:r>
        <w:rPr>
          <w:bCs/>
          <w:sz w:val="28"/>
          <w:szCs w:val="28"/>
        </w:rPr>
        <w:t>Маленин Н.С. Правовые принципы, нормы и судебная практика // Государство и право. – 1996. - № 6. – С.11-15.</w:t>
      </w:r>
    </w:p>
    <w:p w:rsidR="000458CD" w:rsidRDefault="000458CD" w:rsidP="00912B0B">
      <w:pPr>
        <w:widowControl w:val="0"/>
        <w:numPr>
          <w:ilvl w:val="0"/>
          <w:numId w:val="49"/>
        </w:numPr>
        <w:tabs>
          <w:tab w:val="left" w:pos="0"/>
          <w:tab w:val="left" w:pos="900"/>
        </w:tabs>
        <w:suppressAutoHyphens w:val="0"/>
        <w:spacing w:line="360" w:lineRule="auto"/>
        <w:ind w:hanging="540"/>
        <w:jc w:val="both"/>
        <w:rPr>
          <w:sz w:val="28"/>
          <w:szCs w:val="28"/>
        </w:rPr>
      </w:pPr>
      <w:r>
        <w:rPr>
          <w:sz w:val="28"/>
          <w:szCs w:val="28"/>
        </w:rPr>
        <w:t>Советское административное право: Учебник</w:t>
      </w:r>
      <w:proofErr w:type="gramStart"/>
      <w:r>
        <w:rPr>
          <w:sz w:val="28"/>
          <w:szCs w:val="28"/>
        </w:rPr>
        <w:t xml:space="preserve"> / П</w:t>
      </w:r>
      <w:proofErr w:type="gramEnd"/>
      <w:r>
        <w:rPr>
          <w:sz w:val="28"/>
          <w:szCs w:val="28"/>
        </w:rPr>
        <w:t>од ред. Р.С.Павловского. – К.: Вища школа, 1986. – 416 с.</w:t>
      </w:r>
    </w:p>
    <w:p w:rsidR="000458CD" w:rsidRDefault="000458CD" w:rsidP="00912B0B">
      <w:pPr>
        <w:widowControl w:val="0"/>
        <w:numPr>
          <w:ilvl w:val="0"/>
          <w:numId w:val="49"/>
        </w:numPr>
        <w:tabs>
          <w:tab w:val="left" w:pos="0"/>
          <w:tab w:val="left" w:pos="900"/>
        </w:tabs>
        <w:suppressAutoHyphens w:val="0"/>
        <w:spacing w:line="360" w:lineRule="auto"/>
        <w:ind w:hanging="540"/>
        <w:jc w:val="both"/>
        <w:rPr>
          <w:sz w:val="28"/>
          <w:szCs w:val="28"/>
          <w:lang w:val="uk-UA"/>
        </w:rPr>
      </w:pPr>
      <w:r>
        <w:rPr>
          <w:sz w:val="28"/>
          <w:szCs w:val="28"/>
          <w:lang w:val="uk-UA"/>
        </w:rPr>
        <w:t xml:space="preserve">Административное право. Под ред. А.Е.Лунева. – М.: Юрид. лит., 1967. – 597 с. </w:t>
      </w:r>
    </w:p>
    <w:p w:rsidR="000458CD" w:rsidRDefault="000458CD" w:rsidP="00912B0B">
      <w:pPr>
        <w:widowControl w:val="0"/>
        <w:numPr>
          <w:ilvl w:val="0"/>
          <w:numId w:val="49"/>
        </w:numPr>
        <w:tabs>
          <w:tab w:val="left" w:pos="0"/>
          <w:tab w:val="left" w:pos="540"/>
          <w:tab w:val="left" w:pos="900"/>
        </w:tabs>
        <w:suppressAutoHyphens w:val="0"/>
        <w:overflowPunct w:val="0"/>
        <w:autoSpaceDE w:val="0"/>
        <w:autoSpaceDN w:val="0"/>
        <w:adjustRightInd w:val="0"/>
        <w:spacing w:line="360" w:lineRule="auto"/>
        <w:ind w:hanging="540"/>
        <w:jc w:val="both"/>
        <w:textAlignment w:val="baseline"/>
        <w:rPr>
          <w:sz w:val="28"/>
          <w:szCs w:val="28"/>
          <w:lang w:val="uk-UA"/>
        </w:rPr>
      </w:pPr>
      <w:r>
        <w:rPr>
          <w:bCs/>
          <w:sz w:val="28"/>
          <w:szCs w:val="28"/>
          <w:lang w:val="uk-UA"/>
        </w:rPr>
        <w:t>Сущенко В.Д., Присяжний С.В., Коваленко О.І. Сучасний процес управління в ОВС. – К.: НАВС України, 1999. – 352 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ind w:hanging="540"/>
        <w:jc w:val="both"/>
        <w:rPr>
          <w:sz w:val="28"/>
          <w:szCs w:val="28"/>
          <w:lang w:val="uk-UA"/>
        </w:rPr>
      </w:pPr>
      <w:r>
        <w:rPr>
          <w:sz w:val="28"/>
          <w:szCs w:val="28"/>
          <w:lang w:val="uk-UA"/>
        </w:rPr>
        <w:t>Кабаченко Т.С. Психология управления. - М.: Российское пед. агентство, 1997. – 323 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ind w:hanging="540"/>
        <w:jc w:val="both"/>
        <w:rPr>
          <w:sz w:val="28"/>
          <w:szCs w:val="28"/>
          <w:lang w:val="uk-UA"/>
        </w:rPr>
      </w:pPr>
      <w:r>
        <w:rPr>
          <w:sz w:val="28"/>
          <w:szCs w:val="28"/>
          <w:lang w:val="uk-UA"/>
        </w:rPr>
        <w:t xml:space="preserve">Звернення колегії МВС України до працівників органів і підрозділів внутрішніх справ // Іменем Закону . – 2001. – № 21. – С.1-2. </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lang w:val="uk-UA"/>
        </w:rPr>
      </w:pPr>
      <w:r>
        <w:rPr>
          <w:sz w:val="28"/>
          <w:szCs w:val="28"/>
          <w:lang w:val="uk-UA"/>
        </w:rPr>
        <w:t>Правила безпечної експлуатації електроустановок: Затверджені наказом Держнаглядохоронпраці України від 6 червня 1997 р. № 257.</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lang w:val="uk-UA"/>
        </w:rPr>
      </w:pPr>
      <w:r>
        <w:rPr>
          <w:sz w:val="28"/>
          <w:lang w:val="uk-UA"/>
        </w:rPr>
        <w:t xml:space="preserve">Господарський кодекс України // Україна. Закони. Нове законодавство </w:t>
      </w:r>
      <w:r>
        <w:rPr>
          <w:sz w:val="28"/>
          <w:szCs w:val="28"/>
          <w:lang w:val="uk-UA"/>
        </w:rPr>
        <w:t>України / Уклад. Ю.П. Єлісовенко. – К.: Махаон, 2003. – 600 с.</w:t>
      </w:r>
    </w:p>
    <w:p w:rsidR="000458CD" w:rsidRDefault="000458CD" w:rsidP="00912B0B">
      <w:pPr>
        <w:widowControl w:val="0"/>
        <w:numPr>
          <w:ilvl w:val="0"/>
          <w:numId w:val="49"/>
        </w:numPr>
        <w:tabs>
          <w:tab w:val="left" w:pos="0"/>
          <w:tab w:val="left" w:pos="900"/>
        </w:tabs>
        <w:suppressAutoHyphens w:val="0"/>
        <w:spacing w:line="360" w:lineRule="auto"/>
        <w:jc w:val="both"/>
        <w:rPr>
          <w:sz w:val="28"/>
          <w:szCs w:val="28"/>
          <w:lang w:val="uk-UA"/>
        </w:rPr>
      </w:pPr>
      <w:r>
        <w:rPr>
          <w:bCs/>
          <w:sz w:val="28"/>
          <w:szCs w:val="28"/>
          <w:lang w:val="uk-UA"/>
        </w:rPr>
        <w:t>Про боротьбу з корупцією: Закон України від 5 жовтня 1995 р. // Відомості Верховної Ради України. – 1995. – № 34. – Ст. 266.</w:t>
      </w:r>
    </w:p>
    <w:p w:rsidR="000458CD" w:rsidRDefault="000458CD" w:rsidP="00912B0B">
      <w:pPr>
        <w:widowControl w:val="0"/>
        <w:numPr>
          <w:ilvl w:val="0"/>
          <w:numId w:val="49"/>
        </w:numPr>
        <w:tabs>
          <w:tab w:val="left" w:pos="0"/>
          <w:tab w:val="left" w:pos="900"/>
        </w:tabs>
        <w:suppressAutoHyphens w:val="0"/>
        <w:spacing w:line="360" w:lineRule="auto"/>
        <w:jc w:val="both"/>
        <w:rPr>
          <w:sz w:val="28"/>
          <w:szCs w:val="28"/>
          <w:lang w:val="uk-UA"/>
        </w:rPr>
      </w:pPr>
      <w:r>
        <w:rPr>
          <w:sz w:val="28"/>
          <w:szCs w:val="28"/>
          <w:lang w:val="uk-UA"/>
        </w:rPr>
        <w:t>Адміністративне судочинство в Україні: Книга друга. Кодекс України про адміністративні проступки (проект). – Харків: Консум, 2003. – 332 с.</w:t>
      </w:r>
    </w:p>
    <w:p w:rsidR="000458CD" w:rsidRDefault="000458CD" w:rsidP="00912B0B">
      <w:pPr>
        <w:widowControl w:val="0"/>
        <w:numPr>
          <w:ilvl w:val="0"/>
          <w:numId w:val="49"/>
        </w:numPr>
        <w:tabs>
          <w:tab w:val="left" w:pos="0"/>
          <w:tab w:val="left" w:pos="900"/>
        </w:tabs>
        <w:suppressAutoHyphens w:val="0"/>
        <w:spacing w:line="360" w:lineRule="auto"/>
        <w:jc w:val="both"/>
        <w:rPr>
          <w:sz w:val="28"/>
          <w:szCs w:val="28"/>
          <w:lang w:val="uk-UA"/>
        </w:rPr>
      </w:pPr>
      <w:r>
        <w:rPr>
          <w:sz w:val="28"/>
          <w:szCs w:val="28"/>
          <w:lang w:val="uk-UA"/>
        </w:rPr>
        <w:t>Митний кодекс України // Україна. Закони. Основні чинні кодекси і закони України / Уклад. Ю.П.Єлісовенко. – 2-ге вид. – К.: Махаон, 2003. – 976 с.</w:t>
      </w:r>
    </w:p>
    <w:p w:rsidR="000458CD" w:rsidRDefault="000458CD" w:rsidP="00912B0B">
      <w:pPr>
        <w:widowControl w:val="0"/>
        <w:numPr>
          <w:ilvl w:val="0"/>
          <w:numId w:val="49"/>
        </w:numPr>
        <w:tabs>
          <w:tab w:val="left" w:pos="0"/>
          <w:tab w:val="left" w:pos="900"/>
        </w:tabs>
        <w:suppressAutoHyphens w:val="0"/>
        <w:spacing w:line="360" w:lineRule="auto"/>
        <w:jc w:val="both"/>
        <w:rPr>
          <w:sz w:val="28"/>
          <w:szCs w:val="28"/>
          <w:lang w:val="uk-UA"/>
        </w:rPr>
      </w:pPr>
      <w:r>
        <w:rPr>
          <w:sz w:val="28"/>
          <w:szCs w:val="28"/>
          <w:lang w:val="uk-UA"/>
        </w:rPr>
        <w:t>Бюджетний кодекс України  // Україна. Закони. Чинне законодавство України  / Уклад. Ю.П.Єлісовенко. – К.: Махаон, 2003 – 800 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lang w:val="uk-UA"/>
        </w:rPr>
      </w:pPr>
      <w:r>
        <w:rPr>
          <w:sz w:val="28"/>
          <w:szCs w:val="28"/>
          <w:lang w:val="uk-UA"/>
        </w:rPr>
        <w:t>Термінологічний словник з управління персоналом органів внутрішніх справ України / Укладач Н.П.Матюхіна; за заг. ред. проф. О.М.Бандурки. – Харків: Ун-т внутр. справ, 2000. – 120 с.</w:t>
      </w:r>
    </w:p>
    <w:p w:rsidR="000458CD" w:rsidRDefault="000458CD" w:rsidP="00912B0B">
      <w:pPr>
        <w:widowControl w:val="0"/>
        <w:numPr>
          <w:ilvl w:val="0"/>
          <w:numId w:val="49"/>
        </w:numPr>
        <w:tabs>
          <w:tab w:val="left" w:pos="540"/>
          <w:tab w:val="left" w:pos="900"/>
        </w:tabs>
        <w:suppressAutoHyphens w:val="0"/>
        <w:spacing w:line="360" w:lineRule="auto"/>
        <w:jc w:val="both"/>
        <w:rPr>
          <w:sz w:val="28"/>
          <w:szCs w:val="28"/>
          <w:lang w:val="uk-UA"/>
        </w:rPr>
      </w:pPr>
      <w:r>
        <w:rPr>
          <w:sz w:val="28"/>
          <w:szCs w:val="28"/>
          <w:lang w:val="uk-UA" w:eastAsia="uk-UA"/>
        </w:rPr>
        <w:lastRenderedPageBreak/>
        <w:t xml:space="preserve">Положення про Головне слідче управління МВС України: </w:t>
      </w:r>
      <w:r>
        <w:rPr>
          <w:sz w:val="28"/>
          <w:szCs w:val="28"/>
          <w:lang w:val="uk-UA"/>
        </w:rPr>
        <w:t>Наказ МВС України 25 грудня 2003року № 1600.</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bCs/>
          <w:sz w:val="28"/>
          <w:szCs w:val="28"/>
        </w:rPr>
      </w:pPr>
      <w:r>
        <w:rPr>
          <w:sz w:val="28"/>
          <w:szCs w:val="28"/>
        </w:rPr>
        <w:t>Кулагин Н.И. Управление следственным аппаратом ОВД: Автореф. дис… док</w:t>
      </w:r>
      <w:proofErr w:type="gramStart"/>
      <w:r>
        <w:rPr>
          <w:sz w:val="28"/>
          <w:szCs w:val="28"/>
        </w:rPr>
        <w:t>.</w:t>
      </w:r>
      <w:proofErr w:type="gramEnd"/>
      <w:r>
        <w:rPr>
          <w:sz w:val="28"/>
          <w:szCs w:val="28"/>
        </w:rPr>
        <w:t xml:space="preserve"> </w:t>
      </w:r>
      <w:proofErr w:type="gramStart"/>
      <w:r>
        <w:rPr>
          <w:sz w:val="28"/>
          <w:szCs w:val="28"/>
        </w:rPr>
        <w:t>ю</w:t>
      </w:r>
      <w:proofErr w:type="gramEnd"/>
      <w:r>
        <w:rPr>
          <w:sz w:val="28"/>
          <w:szCs w:val="28"/>
        </w:rPr>
        <w:t>рид. наук: 12.00.02. – М.: Акад. МВД Российской Федерации, 1990. - 41 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bCs/>
          <w:sz w:val="28"/>
          <w:szCs w:val="28"/>
        </w:rPr>
      </w:pPr>
      <w:r>
        <w:rPr>
          <w:bCs/>
          <w:sz w:val="28"/>
          <w:szCs w:val="28"/>
        </w:rPr>
        <w:t>Служебная карьера / Под общ</w:t>
      </w:r>
      <w:proofErr w:type="gramStart"/>
      <w:r>
        <w:rPr>
          <w:bCs/>
          <w:sz w:val="28"/>
          <w:szCs w:val="28"/>
        </w:rPr>
        <w:t>.</w:t>
      </w:r>
      <w:proofErr w:type="gramEnd"/>
      <w:r>
        <w:rPr>
          <w:bCs/>
          <w:sz w:val="28"/>
          <w:szCs w:val="28"/>
        </w:rPr>
        <w:t xml:space="preserve"> </w:t>
      </w:r>
      <w:proofErr w:type="gramStart"/>
      <w:r>
        <w:rPr>
          <w:bCs/>
          <w:sz w:val="28"/>
          <w:szCs w:val="28"/>
        </w:rPr>
        <w:t>р</w:t>
      </w:r>
      <w:proofErr w:type="gramEnd"/>
      <w:r>
        <w:rPr>
          <w:bCs/>
          <w:sz w:val="28"/>
          <w:szCs w:val="28"/>
        </w:rPr>
        <w:t xml:space="preserve">ед. Е.В.Охотского. – М.: ОАО </w:t>
      </w:r>
      <w:r>
        <w:rPr>
          <w:bCs/>
          <w:sz w:val="28"/>
          <w:szCs w:val="28"/>
          <w:lang w:val="uk-UA"/>
        </w:rPr>
        <w:t>„</w:t>
      </w:r>
      <w:r>
        <w:rPr>
          <w:bCs/>
          <w:sz w:val="28"/>
          <w:szCs w:val="28"/>
        </w:rPr>
        <w:t>Изд-во Экономика”, 1998. – 302с.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lang w:val="uk-UA"/>
        </w:rPr>
      </w:pPr>
      <w:r>
        <w:rPr>
          <w:sz w:val="28"/>
          <w:szCs w:val="28"/>
          <w:lang w:val="uk-UA"/>
        </w:rPr>
        <w:t>Тимченко О.В. Результати перепису та привабливості основних видів правоохоронної діяльності // Актуальні проблеми управління персоналом ОВС Уркаїни: Мат. наук. практ. конф.,  Харків, 24 жовт. 2002 / Нац. ун-т внутр. справ.- Х.: Вод-во Нац. ун-ту внутр. справ, 2002. - С.140-141.</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lang w:val="uk-UA"/>
        </w:rPr>
      </w:pPr>
      <w:r>
        <w:rPr>
          <w:sz w:val="28"/>
          <w:szCs w:val="28"/>
          <w:lang w:val="uk-UA"/>
        </w:rPr>
        <w:t>Андросюк В.Г., Казміренко Л.І., Юхновець Г.О. Які якості вимагають від працівника міліції. Методологічні засади розробки професіограм та кваліфікаційних характеристик // Науковий вісник Української академії внутрішніх справ: Науково-теоретичний журнал. – 1996. - № 1. – С. 105-115.</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lang w:val="uk-UA"/>
        </w:rPr>
      </w:pPr>
      <w:r>
        <w:rPr>
          <w:sz w:val="28"/>
          <w:szCs w:val="28"/>
          <w:lang w:val="uk-UA"/>
        </w:rPr>
        <w:t>Романов А. До питання підготовки кадрів для органів досудового слідства // Науковий вісник Дніпропетровського юридичного інституту МВС України. – 2001, № 3(6).- С. 254-261.</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lang w:val="uk-UA"/>
        </w:rPr>
      </w:pPr>
      <w:r>
        <w:rPr>
          <w:sz w:val="28"/>
          <w:szCs w:val="28"/>
          <w:lang w:val="uk-UA"/>
        </w:rPr>
        <w:t>Тимощук О.В. До проблеми раціонального співвідношення „академічного” та „практичного” в організації навчально-виховного процесу закладів освіти МВС України (на прикладі Кримського факультету НУВС) // Науковий вісник Дніпропетровського юридичного інституту МВС України. – 2001, № 3(6). - С. 99-102.</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rPr>
      </w:pPr>
      <w:r>
        <w:rPr>
          <w:sz w:val="28"/>
          <w:szCs w:val="28"/>
        </w:rPr>
        <w:t>Свон Р.Д. Эффективность правоохранительной деятельности и ее кадровое обеспечение в США и России. Научное издание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В.П.Сальникова. – СПб</w:t>
      </w:r>
      <w:proofErr w:type="gramStart"/>
      <w:r>
        <w:rPr>
          <w:sz w:val="28"/>
          <w:szCs w:val="28"/>
        </w:rPr>
        <w:t>.:</w:t>
      </w:r>
      <w:r>
        <w:rPr>
          <w:sz w:val="28"/>
          <w:szCs w:val="28"/>
          <w:lang w:val="uk-UA"/>
        </w:rPr>
        <w:t xml:space="preserve"> </w:t>
      </w:r>
      <w:proofErr w:type="gramEnd"/>
      <w:r>
        <w:rPr>
          <w:sz w:val="28"/>
          <w:szCs w:val="28"/>
        </w:rPr>
        <w:t xml:space="preserve">Санкт-Петербургский университет МВД России, издательство </w:t>
      </w:r>
      <w:r>
        <w:rPr>
          <w:sz w:val="28"/>
          <w:szCs w:val="28"/>
          <w:lang w:val="uk-UA"/>
        </w:rPr>
        <w:t>„</w:t>
      </w:r>
      <w:r>
        <w:rPr>
          <w:sz w:val="28"/>
          <w:szCs w:val="28"/>
        </w:rPr>
        <w:t>Алетейя”, 2000. – 288 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rPr>
      </w:pPr>
      <w:r>
        <w:rPr>
          <w:sz w:val="28"/>
          <w:szCs w:val="28"/>
        </w:rPr>
        <w:t>Когур М. Важлива професія // Іменем Закону. – 2005. - № 12. – С.5.</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rPr>
      </w:pPr>
      <w:r>
        <w:rPr>
          <w:sz w:val="28"/>
          <w:szCs w:val="28"/>
        </w:rPr>
        <w:lastRenderedPageBreak/>
        <w:t>Горский Г.Ф. Научные основы организации и деятельности следственного аппарата в СССР. – Воронеж, 1970. – 154 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lang w:val="uk-UA"/>
        </w:rPr>
      </w:pPr>
      <w:r>
        <w:rPr>
          <w:sz w:val="28"/>
          <w:szCs w:val="28"/>
          <w:lang w:val="uk-UA"/>
        </w:rPr>
        <w:t>Савонюк Р.Ю. Слідчий як суб’єкт кримінально-процесуального доказування: Дис. …канд. юрид. наук: 12.00.09. – К., 2001. – 215 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lang w:val="uk-UA"/>
        </w:rPr>
      </w:pPr>
      <w:r>
        <w:rPr>
          <w:sz w:val="28"/>
          <w:szCs w:val="28"/>
          <w:lang w:val="uk-UA"/>
        </w:rPr>
        <w:t>Алєксєєв О.О., Берназ В.Д., Садченко О.А. Сучасні проблеми криміналістичної підготовки слідчих (за матеріалами анкетування) // Вісник Одеського інституту внутрішніх справ. – 2002. - № 4. – С. 134-143.</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lang w:val="uk-UA"/>
        </w:rPr>
      </w:pPr>
      <w:r>
        <w:rPr>
          <w:sz w:val="28"/>
          <w:szCs w:val="28"/>
          <w:lang w:val="uk-UA"/>
        </w:rPr>
        <w:t>Дурдинець В. На злочинність – усім миром: Виступи, статті, інтерв’ю / Передмова канд. юр. наук Я.Ю.Кондратьєва. – К.: Національна академія внутрішніх справ України, 1998. – 328 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rPr>
      </w:pPr>
      <w:r>
        <w:rPr>
          <w:sz w:val="28"/>
          <w:szCs w:val="28"/>
        </w:rPr>
        <w:t>Косыбаев Ж.З. О некоторых проблемах ведомственного образования // Научные труды Академии финансовой полиции. Вып. 3. – Астана, 2002. – С. 412-415.</w:t>
      </w:r>
    </w:p>
    <w:p w:rsidR="000458CD" w:rsidRDefault="000458CD" w:rsidP="00912B0B">
      <w:pPr>
        <w:numPr>
          <w:ilvl w:val="0"/>
          <w:numId w:val="49"/>
        </w:numPr>
        <w:tabs>
          <w:tab w:val="left" w:pos="0"/>
          <w:tab w:val="left" w:pos="900"/>
        </w:tabs>
        <w:suppressAutoHyphens w:val="0"/>
        <w:spacing w:line="360" w:lineRule="auto"/>
        <w:jc w:val="both"/>
        <w:rPr>
          <w:bCs/>
          <w:sz w:val="28"/>
          <w:szCs w:val="28"/>
          <w:lang w:val="uk-UA"/>
        </w:rPr>
      </w:pPr>
      <w:r>
        <w:rPr>
          <w:bCs/>
          <w:sz w:val="28"/>
          <w:szCs w:val="28"/>
          <w:lang w:val="uk-UA"/>
        </w:rPr>
        <w:t>Москаленко П.Г. Навчання як педагогічна система: Навчальний посібник. – Тернопіль, 1995. – 136с.</w:t>
      </w:r>
    </w:p>
    <w:p w:rsidR="000458CD" w:rsidRDefault="000458CD" w:rsidP="00912B0B">
      <w:pPr>
        <w:numPr>
          <w:ilvl w:val="0"/>
          <w:numId w:val="49"/>
        </w:numPr>
        <w:tabs>
          <w:tab w:val="left" w:pos="0"/>
          <w:tab w:val="left" w:pos="900"/>
        </w:tabs>
        <w:suppressAutoHyphens w:val="0"/>
        <w:spacing w:line="360" w:lineRule="auto"/>
        <w:jc w:val="both"/>
        <w:rPr>
          <w:bCs/>
          <w:sz w:val="28"/>
          <w:szCs w:val="28"/>
        </w:rPr>
      </w:pPr>
      <w:r>
        <w:rPr>
          <w:bCs/>
          <w:sz w:val="28"/>
          <w:szCs w:val="28"/>
        </w:rPr>
        <w:t>Латкова И.А., Колотнаевская И.Ф. Профессиональная педагогика в работе с персоналом органов внутренних дел: Лекция. – М.: Академия МВД России, 1995. – 26с.</w:t>
      </w:r>
    </w:p>
    <w:p w:rsidR="000458CD" w:rsidRDefault="000458CD" w:rsidP="00912B0B">
      <w:pPr>
        <w:numPr>
          <w:ilvl w:val="0"/>
          <w:numId w:val="49"/>
        </w:numPr>
        <w:tabs>
          <w:tab w:val="left" w:pos="0"/>
          <w:tab w:val="left" w:pos="900"/>
        </w:tabs>
        <w:suppressAutoHyphens w:val="0"/>
        <w:spacing w:line="360" w:lineRule="auto"/>
        <w:jc w:val="both"/>
        <w:rPr>
          <w:bCs/>
          <w:sz w:val="28"/>
          <w:szCs w:val="28"/>
        </w:rPr>
      </w:pPr>
      <w:r>
        <w:rPr>
          <w:bCs/>
          <w:sz w:val="28"/>
          <w:szCs w:val="28"/>
        </w:rPr>
        <w:t>Лихачев Б.Т. Педагогика. Курс Лекций. – М.:. Юрайт, 1999. – 523с.</w:t>
      </w:r>
    </w:p>
    <w:p w:rsidR="000458CD" w:rsidRDefault="000458CD" w:rsidP="00912B0B">
      <w:pPr>
        <w:numPr>
          <w:ilvl w:val="0"/>
          <w:numId w:val="49"/>
        </w:numPr>
        <w:tabs>
          <w:tab w:val="left" w:pos="0"/>
          <w:tab w:val="left" w:pos="900"/>
        </w:tabs>
        <w:suppressAutoHyphens w:val="0"/>
        <w:spacing w:line="360" w:lineRule="auto"/>
        <w:jc w:val="both"/>
        <w:rPr>
          <w:bCs/>
          <w:sz w:val="28"/>
          <w:szCs w:val="28"/>
        </w:rPr>
      </w:pPr>
      <w:r>
        <w:rPr>
          <w:bCs/>
          <w:sz w:val="28"/>
          <w:szCs w:val="28"/>
        </w:rPr>
        <w:t>Подласый И.П. Педагогика. Новый курс. Учебник для студентов педагогических вузов: В 2 кн. Кн.2: Процесс воспитания. – М.: Гуманит. Изд. ВЛАДОС, 2000. – 256с.</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rPr>
      </w:pPr>
      <w:r>
        <w:rPr>
          <w:sz w:val="28"/>
          <w:szCs w:val="28"/>
          <w:lang w:val="uk-UA"/>
        </w:rPr>
        <w:t>Положення про вищий навчальний заклад Міністерства внутрішніх справ України: Наказ МВС № 231 від 1 квітня 1998 р.</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rPr>
          <w:sz w:val="28"/>
          <w:szCs w:val="28"/>
        </w:rPr>
      </w:pPr>
      <w:r>
        <w:rPr>
          <w:sz w:val="28"/>
          <w:szCs w:val="28"/>
        </w:rPr>
        <w:t xml:space="preserve">Куракин Л.К. Проблемы </w:t>
      </w:r>
      <w:proofErr w:type="gramStart"/>
      <w:r>
        <w:rPr>
          <w:sz w:val="28"/>
          <w:szCs w:val="28"/>
        </w:rPr>
        <w:t>организации рационального информационного обеспечения деятельности горрайорганов внутренних дел // Проблемы управления</w:t>
      </w:r>
      <w:proofErr w:type="gramEnd"/>
      <w:r>
        <w:rPr>
          <w:sz w:val="28"/>
          <w:szCs w:val="28"/>
        </w:rPr>
        <w:t xml:space="preserve"> горрайорганами внутренних дел: Труды Академии МВД СССР. – М., 1981. – С.111-116.</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pPr>
      <w:r>
        <w:rPr>
          <w:sz w:val="28"/>
          <w:szCs w:val="28"/>
        </w:rPr>
        <w:t>К разработке концепции развития юридического образования в СССР на 1990-2000 гг</w:t>
      </w:r>
      <w:r>
        <w:rPr>
          <w:sz w:val="28"/>
          <w:szCs w:val="28"/>
          <w:lang w:val="uk-UA"/>
        </w:rPr>
        <w:t xml:space="preserve">. </w:t>
      </w:r>
      <w:r>
        <w:rPr>
          <w:sz w:val="28"/>
          <w:szCs w:val="28"/>
        </w:rPr>
        <w:t>// Сов</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осударство и право - 1990 - №</w:t>
      </w:r>
      <w:r>
        <w:rPr>
          <w:sz w:val="28"/>
          <w:szCs w:val="28"/>
          <w:lang w:val="uk-UA"/>
        </w:rPr>
        <w:t xml:space="preserve"> </w:t>
      </w:r>
      <w:r>
        <w:rPr>
          <w:sz w:val="28"/>
          <w:szCs w:val="28"/>
        </w:rPr>
        <w:t>5. - С.35-47</w:t>
      </w:r>
      <w:r>
        <w:rPr>
          <w:sz w:val="28"/>
          <w:szCs w:val="28"/>
          <w:lang w:val="uk-UA"/>
        </w:rPr>
        <w:t>.</w:t>
      </w:r>
    </w:p>
    <w:p w:rsidR="000458CD" w:rsidRDefault="000458CD" w:rsidP="00912B0B">
      <w:pPr>
        <w:numPr>
          <w:ilvl w:val="0"/>
          <w:numId w:val="49"/>
        </w:numPr>
        <w:tabs>
          <w:tab w:val="left" w:pos="0"/>
          <w:tab w:val="left" w:pos="142"/>
          <w:tab w:val="left" w:pos="284"/>
          <w:tab w:val="right" w:pos="426"/>
          <w:tab w:val="left" w:pos="900"/>
        </w:tabs>
        <w:suppressAutoHyphens w:val="0"/>
        <w:spacing w:line="360" w:lineRule="auto"/>
        <w:jc w:val="both"/>
      </w:pPr>
      <w:r>
        <w:rPr>
          <w:sz w:val="28"/>
          <w:szCs w:val="28"/>
        </w:rPr>
        <w:lastRenderedPageBreak/>
        <w:t>Ларин А.М. К вопросу о профессионализме // Российский адвокат. – 1998. - № 6. – С. 7-10.</w:t>
      </w:r>
    </w:p>
    <w:p w:rsidR="000458CD" w:rsidRDefault="000458CD" w:rsidP="000458CD">
      <w:pPr>
        <w:spacing w:line="360" w:lineRule="auto"/>
        <w:jc w:val="both"/>
        <w:rPr>
          <w:sz w:val="28"/>
          <w:szCs w:val="28"/>
          <w:lang w:eastAsia="uk-UA"/>
        </w:rPr>
      </w:pPr>
    </w:p>
    <w:p w:rsidR="000458CD" w:rsidRDefault="000458CD" w:rsidP="000458CD">
      <w:pPr>
        <w:tabs>
          <w:tab w:val="left" w:pos="0"/>
          <w:tab w:val="left" w:pos="142"/>
          <w:tab w:val="left" w:pos="284"/>
          <w:tab w:val="right" w:pos="426"/>
          <w:tab w:val="left" w:pos="720"/>
        </w:tabs>
        <w:spacing w:line="360" w:lineRule="auto"/>
        <w:jc w:val="both"/>
        <w:rPr>
          <w:sz w:val="28"/>
          <w:szCs w:val="28"/>
        </w:rPr>
      </w:pPr>
    </w:p>
    <w:p w:rsidR="0043292D" w:rsidRPr="000458CD" w:rsidRDefault="0043292D" w:rsidP="000458CD">
      <w:pPr>
        <w:pStyle w:val="af6"/>
        <w:spacing w:line="360" w:lineRule="auto"/>
        <w:ind w:right="-6"/>
        <w:jc w:val="both"/>
        <w:outlineLvl w:val="0"/>
        <w:rPr>
          <w:sz w:val="28"/>
          <w:szCs w:val="28"/>
        </w:rPr>
      </w:pPr>
    </w:p>
    <w:p w:rsidR="00FD6178" w:rsidRPr="00E319D7" w:rsidRDefault="00FD6178" w:rsidP="0043292D">
      <w:pPr>
        <w:pStyle w:val="afffffff4"/>
        <w:tabs>
          <w:tab w:val="left" w:pos="540"/>
          <w:tab w:val="left" w:pos="720"/>
        </w:tabs>
        <w:ind w:left="540" w:hanging="540"/>
        <w:rPr>
          <w:sz w:val="28"/>
          <w:szCs w:val="28"/>
          <w:lang w:val="uk-UA"/>
        </w:rPr>
      </w:pPr>
    </w:p>
    <w:p w:rsidR="00E8063E" w:rsidRDefault="00E8063E" w:rsidP="00114BB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0B" w:rsidRDefault="00912B0B">
      <w:r>
        <w:separator/>
      </w:r>
    </w:p>
  </w:endnote>
  <w:endnote w:type="continuationSeparator" w:id="0">
    <w:p w:rsidR="00912B0B" w:rsidRDefault="0091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0B" w:rsidRDefault="00912B0B">
      <w:r>
        <w:separator/>
      </w:r>
    </w:p>
  </w:footnote>
  <w:footnote w:type="continuationSeparator" w:id="0">
    <w:p w:rsidR="00912B0B" w:rsidRDefault="0091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21BE1BCA"/>
    <w:multiLevelType w:val="multilevel"/>
    <w:tmpl w:val="F55A3A0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298B7D88"/>
    <w:multiLevelType w:val="hybridMultilevel"/>
    <w:tmpl w:val="10EC8E58"/>
    <w:lvl w:ilvl="0" w:tplc="4284328E">
      <w:start w:val="1"/>
      <w:numFmt w:val="decimal"/>
      <w:lvlText w:val="%1."/>
      <w:lvlJc w:val="left"/>
      <w:pPr>
        <w:tabs>
          <w:tab w:val="num" w:pos="720"/>
        </w:tabs>
        <w:ind w:left="72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D5A0103"/>
    <w:multiLevelType w:val="multilevel"/>
    <w:tmpl w:val="DFCADCC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5">
    <w:nsid w:val="3FAD0C5D"/>
    <w:multiLevelType w:val="hybridMultilevel"/>
    <w:tmpl w:val="DFDCB57E"/>
    <w:lvl w:ilvl="0" w:tplc="646C047E">
      <w:start w:val="1"/>
      <w:numFmt w:val="decimal"/>
      <w:lvlText w:val="%1."/>
      <w:lvlJc w:val="left"/>
      <w:pPr>
        <w:tabs>
          <w:tab w:val="num" w:pos="1110"/>
        </w:tabs>
        <w:ind w:left="111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CC5140"/>
    <w:multiLevelType w:val="hybridMultilevel"/>
    <w:tmpl w:val="2DD84234"/>
    <w:lvl w:ilvl="0" w:tplc="A6DE3C0E">
      <w:numFmt w:val="bullet"/>
      <w:lvlText w:val="-"/>
      <w:lvlJc w:val="left"/>
      <w:pPr>
        <w:tabs>
          <w:tab w:val="num" w:pos="720"/>
        </w:tabs>
        <w:ind w:left="720" w:hanging="360"/>
      </w:pPr>
      <w:rPr>
        <w:rFonts w:ascii="Times New Roman" w:eastAsia="Times New Roman" w:hAnsi="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nsid w:val="666B551B"/>
    <w:multiLevelType w:val="hybridMultilevel"/>
    <w:tmpl w:val="1D56D5EC"/>
    <w:lvl w:ilvl="0" w:tplc="92CE9790">
      <w:start w:val="2"/>
      <w:numFmt w:val="bullet"/>
      <w:lvlText w:val="–"/>
      <w:lvlJc w:val="left"/>
      <w:pPr>
        <w:tabs>
          <w:tab w:val="num" w:pos="2130"/>
        </w:tabs>
        <w:ind w:left="2130" w:hanging="141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48"/>
  </w:num>
  <w:num w:numId="46">
    <w:abstractNumId w:val="44"/>
  </w:num>
  <w:num w:numId="47">
    <w:abstractNumId w:val="42"/>
  </w:num>
  <w:num w:numId="48">
    <w:abstractNumId w:val="45"/>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C7D70"/>
    <w:rsid w:val="006D0B9F"/>
    <w:rsid w:val="006D0D69"/>
    <w:rsid w:val="006E634E"/>
    <w:rsid w:val="006F0333"/>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3C55"/>
    <w:rsid w:val="008C67EF"/>
    <w:rsid w:val="008D0321"/>
    <w:rsid w:val="008D2E58"/>
    <w:rsid w:val="008D33C9"/>
    <w:rsid w:val="008D39D9"/>
    <w:rsid w:val="008E1FEE"/>
    <w:rsid w:val="008E567E"/>
    <w:rsid w:val="008E7A5F"/>
    <w:rsid w:val="008F087D"/>
    <w:rsid w:val="00902A7A"/>
    <w:rsid w:val="00912B0B"/>
    <w:rsid w:val="00916829"/>
    <w:rsid w:val="009358F5"/>
    <w:rsid w:val="00935F1E"/>
    <w:rsid w:val="00937513"/>
    <w:rsid w:val="00941BB0"/>
    <w:rsid w:val="00945F19"/>
    <w:rsid w:val="00986350"/>
    <w:rsid w:val="009A0253"/>
    <w:rsid w:val="009B3919"/>
    <w:rsid w:val="009B6108"/>
    <w:rsid w:val="009C7D55"/>
    <w:rsid w:val="009D350E"/>
    <w:rsid w:val="009D4CB8"/>
    <w:rsid w:val="009F4BD2"/>
    <w:rsid w:val="009F7EAC"/>
    <w:rsid w:val="00A0133D"/>
    <w:rsid w:val="00A04B86"/>
    <w:rsid w:val="00A23A7B"/>
    <w:rsid w:val="00A27490"/>
    <w:rsid w:val="00A32001"/>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43FE"/>
    <w:rsid w:val="00DB5B53"/>
    <w:rsid w:val="00DD4EAD"/>
    <w:rsid w:val="00DE4A5D"/>
    <w:rsid w:val="00DE5D7B"/>
    <w:rsid w:val="00DE6BF2"/>
    <w:rsid w:val="00DF3229"/>
    <w:rsid w:val="00E00292"/>
    <w:rsid w:val="00E038A0"/>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38</Pages>
  <Words>9219</Words>
  <Characters>52551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143</cp:revision>
  <cp:lastPrinted>2009-02-06T08:36:00Z</cp:lastPrinted>
  <dcterms:created xsi:type="dcterms:W3CDTF">2015-03-22T11:10:00Z</dcterms:created>
  <dcterms:modified xsi:type="dcterms:W3CDTF">2015-08-10T06:39:00Z</dcterms:modified>
</cp:coreProperties>
</file>