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9E7619" w:rsidRDefault="009E7619" w:rsidP="009E7619">
      <w:pPr>
        <w:pStyle w:val="affffffff0"/>
        <w:spacing w:after="120"/>
        <w:rPr>
          <w:lang w:val="en-US"/>
        </w:rPr>
      </w:pPr>
      <w:bookmarkStart w:id="0" w:name="_Ref36355590"/>
      <w:bookmarkEnd w:id="0"/>
    </w:p>
    <w:p w:rsidR="00886F08" w:rsidRDefault="00886F08" w:rsidP="00886F08">
      <w:pPr>
        <w:pStyle w:val="2ffffb"/>
        <w:jc w:val="center"/>
        <w:rPr>
          <w:b/>
        </w:rPr>
      </w:pPr>
      <w:r>
        <w:rPr>
          <w:b/>
          <w:lang w:val="es-ES_tradnl"/>
        </w:rPr>
        <w:softHyphen/>
      </w:r>
      <w:r>
        <w:rPr>
          <w:b/>
        </w:rPr>
        <w:t>КИЇВСЬКИЙ НАЦІОНАЛЬНИЙ УНІВЕРСИТЕТ</w:t>
      </w:r>
    </w:p>
    <w:p w:rsidR="00886F08" w:rsidRDefault="00886F08" w:rsidP="00886F08">
      <w:pPr>
        <w:pStyle w:val="2ffffb"/>
        <w:jc w:val="center"/>
      </w:pPr>
      <w:r>
        <w:rPr>
          <w:b/>
        </w:rPr>
        <w:t>імені ТАРАСА ШЕВЧЕНКА</w:t>
      </w:r>
    </w:p>
    <w:p w:rsidR="00886F08" w:rsidRDefault="00886F08" w:rsidP="00886F08">
      <w:pPr>
        <w:pStyle w:val="2ffffb"/>
        <w:jc w:val="right"/>
      </w:pPr>
    </w:p>
    <w:p w:rsidR="00886F08" w:rsidRDefault="00886F08" w:rsidP="00886F08">
      <w:pPr>
        <w:pStyle w:val="2ffffb"/>
        <w:jc w:val="right"/>
      </w:pPr>
      <w:r>
        <w:t>На правах рукопису</w:t>
      </w:r>
    </w:p>
    <w:p w:rsidR="00886F08" w:rsidRDefault="00886F08" w:rsidP="00886F08">
      <w:pPr>
        <w:pStyle w:val="2ffffb"/>
        <w:jc w:val="center"/>
      </w:pPr>
    </w:p>
    <w:p w:rsidR="00886F08" w:rsidRDefault="00886F08" w:rsidP="00886F08">
      <w:pPr>
        <w:pStyle w:val="2ffffb"/>
        <w:jc w:val="center"/>
      </w:pPr>
    </w:p>
    <w:p w:rsidR="00886F08" w:rsidRDefault="00886F08" w:rsidP="00886F08">
      <w:pPr>
        <w:pStyle w:val="2ffffb"/>
        <w:jc w:val="center"/>
      </w:pPr>
      <w:r>
        <w:rPr>
          <w:b/>
        </w:rPr>
        <w:t>КУРЧЕНКО</w:t>
      </w:r>
      <w:r>
        <w:t xml:space="preserve"> </w:t>
      </w:r>
      <w:r>
        <w:rPr>
          <w:b/>
        </w:rPr>
        <w:t>Олена Олександрівна</w:t>
      </w:r>
    </w:p>
    <w:p w:rsidR="00886F08" w:rsidRDefault="00886F08" w:rsidP="00886F08">
      <w:pPr>
        <w:pStyle w:val="2ffffb"/>
        <w:jc w:val="center"/>
      </w:pPr>
    </w:p>
    <w:p w:rsidR="00886F08" w:rsidRDefault="00886F08" w:rsidP="00886F08">
      <w:pPr>
        <w:pStyle w:val="2ffffb"/>
        <w:jc w:val="right"/>
      </w:pPr>
      <w:r>
        <w:tab/>
      </w:r>
      <w:r>
        <w:tab/>
      </w:r>
      <w:r>
        <w:tab/>
      </w:r>
      <w:r>
        <w:tab/>
      </w:r>
      <w:r>
        <w:tab/>
        <w:t>УДК 8</w:t>
      </w:r>
      <w:r>
        <w:rPr>
          <w:lang w:val="es-ES_tradnl"/>
        </w:rPr>
        <w:t>11.134.2’81’42</w:t>
      </w:r>
    </w:p>
    <w:p w:rsidR="00886F08" w:rsidRDefault="00886F08" w:rsidP="00886F08">
      <w:pPr>
        <w:pStyle w:val="2ffffb"/>
        <w:jc w:val="center"/>
      </w:pPr>
    </w:p>
    <w:p w:rsidR="00886F08" w:rsidRDefault="00886F08" w:rsidP="00886F08">
      <w:pPr>
        <w:pStyle w:val="2ffffb"/>
        <w:jc w:val="center"/>
        <w:rPr>
          <w:b/>
        </w:rPr>
      </w:pPr>
      <w:bookmarkStart w:id="1" w:name="_GoBack"/>
      <w:r>
        <w:rPr>
          <w:b/>
        </w:rPr>
        <w:t xml:space="preserve">ОСОБЛИВОСТІ ФУНКЦІОНУВАННЯ ДІЄСЛІВ </w:t>
      </w:r>
      <w:proofErr w:type="gramStart"/>
      <w:r>
        <w:rPr>
          <w:b/>
        </w:rPr>
        <w:t>В</w:t>
      </w:r>
      <w:proofErr w:type="gramEnd"/>
      <w:r>
        <w:rPr>
          <w:b/>
        </w:rPr>
        <w:t xml:space="preserve">ІД ЛАТИНСЬКИХ </w:t>
      </w:r>
      <w:r>
        <w:rPr>
          <w:b/>
          <w:i/>
          <w:lang w:val="en-US"/>
        </w:rPr>
        <w:t>ESSE</w:t>
      </w:r>
      <w:r w:rsidRPr="00C85033">
        <w:rPr>
          <w:b/>
          <w:lang w:val="uk-UA"/>
        </w:rPr>
        <w:t xml:space="preserve"> </w:t>
      </w:r>
      <w:r>
        <w:rPr>
          <w:b/>
          <w:lang w:val="en-US"/>
        </w:rPr>
        <w:t>TA</w:t>
      </w:r>
      <w:r w:rsidRPr="00C85033">
        <w:rPr>
          <w:b/>
          <w:lang w:val="uk-UA"/>
        </w:rPr>
        <w:t xml:space="preserve"> </w:t>
      </w:r>
      <w:r>
        <w:rPr>
          <w:b/>
          <w:i/>
          <w:lang w:val="en-US"/>
        </w:rPr>
        <w:t>STARE</w:t>
      </w:r>
      <w:r w:rsidRPr="00C85033">
        <w:rPr>
          <w:b/>
          <w:i/>
          <w:lang w:val="uk-UA"/>
        </w:rPr>
        <w:t xml:space="preserve"> </w:t>
      </w:r>
      <w:r w:rsidRPr="00C85033">
        <w:rPr>
          <w:b/>
          <w:lang w:val="uk-UA"/>
        </w:rPr>
        <w:t>У КОНСТРУКЦІЯХ З ПРИКМЕТНИКАМИ У СУЧАСНИХ</w:t>
      </w:r>
      <w:r>
        <w:rPr>
          <w:b/>
        </w:rPr>
        <w:t xml:space="preserve"> ІСПАНСЬКІЙ ТА ІТАЛІЙСЬКІЙ МОВАХ</w:t>
      </w:r>
    </w:p>
    <w:bookmarkEnd w:id="1"/>
    <w:p w:rsidR="00886F08" w:rsidRDefault="00886F08" w:rsidP="00886F08">
      <w:pPr>
        <w:pStyle w:val="2ffffb"/>
        <w:jc w:val="center"/>
        <w:rPr>
          <w:b/>
        </w:rPr>
      </w:pPr>
    </w:p>
    <w:p w:rsidR="00886F08" w:rsidRDefault="00886F08" w:rsidP="00886F08">
      <w:pPr>
        <w:pStyle w:val="2ffffb"/>
        <w:jc w:val="center"/>
      </w:pPr>
    </w:p>
    <w:p w:rsidR="00886F08" w:rsidRDefault="00886F08" w:rsidP="00886F08">
      <w:pPr>
        <w:pStyle w:val="2ffffb"/>
        <w:jc w:val="center"/>
        <w:rPr>
          <w:b/>
        </w:rPr>
      </w:pPr>
      <w:proofErr w:type="gramStart"/>
      <w:r>
        <w:rPr>
          <w:b/>
        </w:rPr>
        <w:t>Спец</w:t>
      </w:r>
      <w:proofErr w:type="gramEnd"/>
      <w:r>
        <w:rPr>
          <w:b/>
        </w:rPr>
        <w:t>іальність 10.02.05 – романські мови</w:t>
      </w:r>
    </w:p>
    <w:p w:rsidR="00886F08" w:rsidRDefault="00886F08" w:rsidP="00886F08">
      <w:pPr>
        <w:pStyle w:val="2ffffb"/>
        <w:jc w:val="center"/>
        <w:rPr>
          <w:b/>
        </w:rPr>
      </w:pPr>
    </w:p>
    <w:p w:rsidR="00886F08" w:rsidRDefault="00886F08" w:rsidP="00886F08">
      <w:pPr>
        <w:pStyle w:val="2ffffb"/>
        <w:jc w:val="center"/>
        <w:rPr>
          <w:b/>
        </w:rPr>
      </w:pPr>
    </w:p>
    <w:p w:rsidR="00886F08" w:rsidRDefault="00886F08" w:rsidP="00886F08">
      <w:pPr>
        <w:pStyle w:val="2ffffb"/>
        <w:jc w:val="center"/>
        <w:rPr>
          <w:b/>
        </w:rPr>
      </w:pPr>
      <w:r>
        <w:rPr>
          <w:b/>
        </w:rPr>
        <w:t>ДИСЕРТАЦІЯ</w:t>
      </w:r>
    </w:p>
    <w:p w:rsidR="00886F08" w:rsidRDefault="00886F08" w:rsidP="00886F08">
      <w:pPr>
        <w:pStyle w:val="2ffffb"/>
        <w:jc w:val="center"/>
        <w:rPr>
          <w:b/>
        </w:rPr>
      </w:pPr>
      <w:r>
        <w:rPr>
          <w:b/>
        </w:rPr>
        <w:t>на здобуття наукового ступеня</w:t>
      </w:r>
    </w:p>
    <w:p w:rsidR="00886F08" w:rsidRDefault="00886F08" w:rsidP="00886F08">
      <w:pPr>
        <w:pStyle w:val="2ffffb"/>
        <w:jc w:val="center"/>
        <w:rPr>
          <w:b/>
        </w:rPr>
      </w:pPr>
      <w:r>
        <w:rPr>
          <w:b/>
        </w:rPr>
        <w:lastRenderedPageBreak/>
        <w:t>кандидата філологічних наук</w:t>
      </w:r>
    </w:p>
    <w:p w:rsidR="00886F08" w:rsidRDefault="00886F08" w:rsidP="00886F08">
      <w:pPr>
        <w:pStyle w:val="2ffffb"/>
        <w:jc w:val="center"/>
        <w:rPr>
          <w:b/>
        </w:rPr>
      </w:pPr>
    </w:p>
    <w:p w:rsidR="00886F08" w:rsidRDefault="00886F08" w:rsidP="00886F08">
      <w:pPr>
        <w:pStyle w:val="2ffffb"/>
        <w:rPr>
          <w:b/>
        </w:rPr>
      </w:pPr>
    </w:p>
    <w:p w:rsidR="00886F08" w:rsidRDefault="00886F08" w:rsidP="00886F08">
      <w:pPr>
        <w:pStyle w:val="2ffffb"/>
      </w:pPr>
      <w:r>
        <w:tab/>
        <w:t xml:space="preserve">  </w:t>
      </w:r>
      <w:r>
        <w:tab/>
        <w:t xml:space="preserve">   </w:t>
      </w:r>
      <w:r>
        <w:rPr>
          <w:lang w:val="es-ES_tradnl"/>
        </w:rPr>
        <w:tab/>
      </w:r>
      <w:r>
        <w:rPr>
          <w:lang w:val="es-ES_tradnl"/>
        </w:rPr>
        <w:tab/>
      </w:r>
      <w:r>
        <w:rPr>
          <w:lang w:val="es-ES_tradnl"/>
        </w:rPr>
        <w:tab/>
      </w:r>
      <w:r>
        <w:rPr>
          <w:lang w:val="es-ES_tradnl"/>
        </w:rPr>
        <w:tab/>
      </w:r>
      <w:r>
        <w:t xml:space="preserve">Науковий керівник – </w:t>
      </w:r>
    </w:p>
    <w:p w:rsidR="00886F08" w:rsidRDefault="00886F08" w:rsidP="00886F08">
      <w:pPr>
        <w:pStyle w:val="2ffffb"/>
      </w:pPr>
      <w:r>
        <w:tab/>
      </w:r>
      <w:r>
        <w:tab/>
      </w:r>
      <w:r>
        <w:tab/>
      </w:r>
      <w:r>
        <w:tab/>
      </w:r>
      <w:r>
        <w:rPr>
          <w:lang w:val="es-ES_tradnl"/>
        </w:rPr>
        <w:tab/>
      </w:r>
      <w:r>
        <w:rPr>
          <w:lang w:val="es-ES_tradnl"/>
        </w:rPr>
        <w:tab/>
      </w:r>
      <w:r>
        <w:t>Корбозерова Ніна Миколаївна,</w:t>
      </w:r>
    </w:p>
    <w:p w:rsidR="00886F08" w:rsidRDefault="00886F08" w:rsidP="00886F08">
      <w:pPr>
        <w:pStyle w:val="2ffffb"/>
      </w:pPr>
      <w:r>
        <w:tab/>
      </w:r>
      <w:r>
        <w:tab/>
      </w:r>
      <w:r>
        <w:tab/>
      </w:r>
      <w:r>
        <w:tab/>
      </w:r>
      <w:r>
        <w:tab/>
      </w:r>
      <w:r>
        <w:rPr>
          <w:lang w:val="es-ES_tradnl"/>
        </w:rPr>
        <w:tab/>
      </w:r>
      <w:r>
        <w:t>доктор філологічних наук,</w:t>
      </w:r>
    </w:p>
    <w:p w:rsidR="00886F08" w:rsidRDefault="00886F08" w:rsidP="00886F08">
      <w:pPr>
        <w:pStyle w:val="2ffffb"/>
      </w:pPr>
      <w:r>
        <w:tab/>
      </w:r>
      <w:r>
        <w:tab/>
      </w:r>
      <w:r>
        <w:tab/>
      </w:r>
      <w:r>
        <w:tab/>
      </w:r>
      <w:r>
        <w:tab/>
      </w:r>
      <w:r>
        <w:tab/>
        <w:t>професор</w:t>
      </w:r>
    </w:p>
    <w:p w:rsidR="00886F08" w:rsidRDefault="00886F08" w:rsidP="00886F08">
      <w:pPr>
        <w:pStyle w:val="2ffffb"/>
        <w:jc w:val="center"/>
        <w:rPr>
          <w:b/>
        </w:rPr>
      </w:pPr>
    </w:p>
    <w:p w:rsidR="00886F08" w:rsidRDefault="00886F08" w:rsidP="00886F08">
      <w:pPr>
        <w:pStyle w:val="2ffffb"/>
        <w:jc w:val="center"/>
        <w:rPr>
          <w:b/>
        </w:rPr>
      </w:pPr>
    </w:p>
    <w:p w:rsidR="00886F08" w:rsidRDefault="00886F08" w:rsidP="00886F08">
      <w:pPr>
        <w:pStyle w:val="2ffffb"/>
        <w:jc w:val="center"/>
        <w:rPr>
          <w:b/>
        </w:rPr>
      </w:pPr>
      <w:r>
        <w:rPr>
          <w:b/>
        </w:rPr>
        <w:t xml:space="preserve">Київ – 2003 </w:t>
      </w:r>
    </w:p>
    <w:p w:rsidR="00886F08" w:rsidRDefault="00886F08" w:rsidP="00886F08">
      <w:pPr>
        <w:pStyle w:val="2ffffb"/>
        <w:jc w:val="center"/>
      </w:pPr>
      <w:r>
        <w:rPr>
          <w:b/>
        </w:rPr>
        <w:br w:type="page"/>
      </w:r>
      <w:r>
        <w:rPr>
          <w:b/>
        </w:rPr>
        <w:lastRenderedPageBreak/>
        <w:t>ЗМІ</w:t>
      </w:r>
      <w:proofErr w:type="gramStart"/>
      <w:r>
        <w:rPr>
          <w:b/>
        </w:rPr>
        <w:t>СТ</w:t>
      </w:r>
      <w:proofErr w:type="gramEnd"/>
    </w:p>
    <w:p w:rsidR="00886F08" w:rsidRDefault="00886F08" w:rsidP="00886F08">
      <w:pPr>
        <w:pStyle w:val="2ff1"/>
      </w:pPr>
    </w:p>
    <w:p w:rsidR="00886F08" w:rsidRDefault="00886F08" w:rsidP="00886F08">
      <w:pPr>
        <w:pStyle w:val="2ff1"/>
      </w:pPr>
      <w:r>
        <w:rPr>
          <w:b/>
        </w:rPr>
        <w:fldChar w:fldCharType="begin"/>
      </w:r>
      <w:r>
        <w:rPr>
          <w:b/>
        </w:rPr>
        <w:instrText xml:space="preserve"> TOC \o "1-3" </w:instrText>
      </w:r>
      <w:r>
        <w:rPr>
          <w:b/>
        </w:rPr>
        <w:fldChar w:fldCharType="separate"/>
      </w:r>
      <w:proofErr w:type="gramStart"/>
      <w:r>
        <w:rPr>
          <w:b/>
        </w:rPr>
        <w:t>ВСТУП</w:t>
      </w:r>
      <w:proofErr w:type="gramEnd"/>
      <w:r>
        <w:tab/>
      </w:r>
      <w:r>
        <w:fldChar w:fldCharType="begin"/>
      </w:r>
      <w:r>
        <w:instrText xml:space="preserve"> PAGEREF _Toc66446752 \h </w:instrText>
      </w:r>
      <w:r>
        <w:fldChar w:fldCharType="separate"/>
      </w:r>
      <w:r>
        <w:t>5</w:t>
      </w:r>
      <w:r>
        <w:fldChar w:fldCharType="end"/>
      </w:r>
    </w:p>
    <w:p w:rsidR="00886F08" w:rsidRDefault="00886F08" w:rsidP="00886F08">
      <w:pPr>
        <w:rPr>
          <w:noProof/>
        </w:rPr>
      </w:pPr>
    </w:p>
    <w:p w:rsidR="00886F08" w:rsidRDefault="00886F08" w:rsidP="00886F08">
      <w:pPr>
        <w:pStyle w:val="1ff3"/>
        <w:tabs>
          <w:tab w:val="right" w:leader="dot" w:pos="9344"/>
        </w:tabs>
        <w:spacing w:line="360" w:lineRule="auto"/>
        <w:rPr>
          <w:b w:val="0"/>
          <w:noProof/>
          <w:sz w:val="28"/>
        </w:rPr>
      </w:pPr>
      <w:r>
        <w:rPr>
          <w:b w:val="0"/>
          <w:noProof/>
          <w:sz w:val="28"/>
        </w:rPr>
        <w:t>РОЗДІЛ 1. ТЕОРЕТИЧНІ ТА МЕТОДОЛОГІЧНІ ЗАСАДИ</w:t>
      </w:r>
    </w:p>
    <w:p w:rsidR="00886F08" w:rsidRDefault="00886F08" w:rsidP="00886F08">
      <w:pPr>
        <w:pStyle w:val="1ff3"/>
        <w:tabs>
          <w:tab w:val="right" w:leader="dot" w:pos="9344"/>
        </w:tabs>
        <w:spacing w:line="360" w:lineRule="auto"/>
        <w:rPr>
          <w:noProof/>
          <w:sz w:val="28"/>
        </w:rPr>
      </w:pPr>
      <w:r>
        <w:rPr>
          <w:b w:val="0"/>
          <w:noProof/>
          <w:sz w:val="28"/>
        </w:rPr>
        <w:t xml:space="preserve">ДОСЛІДЖЕННЯ ФУНКЦІОНУВАННЯ ДІЄСЛІВ ВІД ЛАТИНСЬКИХ </w:t>
      </w:r>
      <w:r>
        <w:rPr>
          <w:b w:val="0"/>
          <w:i/>
          <w:noProof/>
          <w:sz w:val="28"/>
        </w:rPr>
        <w:t xml:space="preserve">ESSE </w:t>
      </w:r>
      <w:r>
        <w:rPr>
          <w:b w:val="0"/>
          <w:noProof/>
          <w:sz w:val="28"/>
        </w:rPr>
        <w:t>ТА</w:t>
      </w:r>
      <w:r>
        <w:rPr>
          <w:b w:val="0"/>
          <w:i/>
          <w:noProof/>
          <w:sz w:val="28"/>
        </w:rPr>
        <w:t xml:space="preserve"> STARE</w:t>
      </w:r>
      <w:r>
        <w:rPr>
          <w:b w:val="0"/>
          <w:noProof/>
          <w:sz w:val="28"/>
        </w:rPr>
        <w:t xml:space="preserve"> У КОНСТРУКЦІЯХ З ПРИКМЕТНИКАМИ В ІСПАНСЬКІЙ ТА ІТАЛІЙСЬКІЙ МОВАХ</w:t>
      </w:r>
      <w:r>
        <w:rPr>
          <w:noProof/>
          <w:sz w:val="28"/>
        </w:rPr>
        <w:tab/>
      </w:r>
      <w:r>
        <w:rPr>
          <w:noProof/>
          <w:sz w:val="28"/>
        </w:rPr>
        <w:fldChar w:fldCharType="begin"/>
      </w:r>
      <w:r>
        <w:rPr>
          <w:noProof/>
          <w:sz w:val="28"/>
        </w:rPr>
        <w:instrText xml:space="preserve"> PAGEREF _Toc66446755 \h </w:instrText>
      </w:r>
      <w:r>
        <w:rPr>
          <w:noProof/>
          <w:sz w:val="28"/>
        </w:rPr>
      </w:r>
      <w:r>
        <w:rPr>
          <w:noProof/>
          <w:sz w:val="28"/>
        </w:rPr>
        <w:fldChar w:fldCharType="separate"/>
      </w:r>
      <w:r>
        <w:rPr>
          <w:noProof/>
          <w:sz w:val="28"/>
        </w:rPr>
        <w:t>14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1.1. Засади контрастивної лінгвістики дослідження</w:t>
      </w:r>
      <w:r>
        <w:rPr>
          <w:noProof/>
          <w:sz w:val="28"/>
        </w:rPr>
        <w:tab/>
      </w:r>
      <w:r>
        <w:rPr>
          <w:noProof/>
          <w:sz w:val="28"/>
        </w:rPr>
        <w:fldChar w:fldCharType="begin"/>
      </w:r>
      <w:r>
        <w:rPr>
          <w:noProof/>
          <w:sz w:val="28"/>
        </w:rPr>
        <w:instrText xml:space="preserve"> PAGEREF _Toc66446756 \h </w:instrText>
      </w:r>
      <w:r>
        <w:rPr>
          <w:noProof/>
          <w:sz w:val="28"/>
        </w:rPr>
      </w:r>
      <w:r>
        <w:rPr>
          <w:noProof/>
          <w:sz w:val="28"/>
        </w:rPr>
        <w:fldChar w:fldCharType="separate"/>
      </w:r>
      <w:r>
        <w:rPr>
          <w:noProof/>
          <w:sz w:val="28"/>
        </w:rPr>
        <w:t>15</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1.2. Лінгвокультурологічні основи дослідження</w:t>
      </w:r>
      <w:r>
        <w:rPr>
          <w:noProof/>
          <w:sz w:val="28"/>
        </w:rPr>
        <w:tab/>
      </w:r>
      <w:r>
        <w:rPr>
          <w:noProof/>
          <w:sz w:val="28"/>
        </w:rPr>
        <w:fldChar w:fldCharType="begin"/>
      </w:r>
      <w:r>
        <w:rPr>
          <w:noProof/>
          <w:sz w:val="28"/>
        </w:rPr>
        <w:instrText xml:space="preserve"> PAGEREF _Toc66446757 \h </w:instrText>
      </w:r>
      <w:r>
        <w:rPr>
          <w:noProof/>
          <w:sz w:val="28"/>
        </w:rPr>
      </w:r>
      <w:r>
        <w:rPr>
          <w:noProof/>
          <w:sz w:val="28"/>
        </w:rPr>
        <w:fldChar w:fldCharType="separate"/>
      </w:r>
      <w:r>
        <w:rPr>
          <w:noProof/>
          <w:sz w:val="28"/>
        </w:rPr>
        <w:t>18</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1.3. Дослідження систем класифікаторів</w:t>
      </w:r>
      <w:r>
        <w:rPr>
          <w:noProof/>
          <w:sz w:val="28"/>
        </w:rPr>
        <w:tab/>
      </w:r>
      <w:r>
        <w:rPr>
          <w:noProof/>
          <w:sz w:val="28"/>
        </w:rPr>
        <w:fldChar w:fldCharType="begin"/>
      </w:r>
      <w:r>
        <w:rPr>
          <w:noProof/>
          <w:sz w:val="28"/>
        </w:rPr>
        <w:instrText xml:space="preserve"> PAGEREF _Toc66446758 \h </w:instrText>
      </w:r>
      <w:r>
        <w:rPr>
          <w:noProof/>
          <w:sz w:val="28"/>
        </w:rPr>
      </w:r>
      <w:r>
        <w:rPr>
          <w:noProof/>
          <w:sz w:val="28"/>
        </w:rPr>
        <w:fldChar w:fldCharType="separate"/>
      </w:r>
      <w:r>
        <w:rPr>
          <w:noProof/>
          <w:sz w:val="28"/>
        </w:rPr>
        <w:t>28</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1.4. Прикметники як результат пізнавальних подій</w:t>
      </w:r>
      <w:r>
        <w:rPr>
          <w:noProof/>
          <w:sz w:val="28"/>
        </w:rPr>
        <w:tab/>
      </w:r>
      <w:bookmarkStart w:id="2" w:name="_Hlt68318181"/>
      <w:r>
        <w:rPr>
          <w:noProof/>
          <w:sz w:val="28"/>
        </w:rPr>
        <w:fldChar w:fldCharType="begin"/>
      </w:r>
      <w:r>
        <w:rPr>
          <w:noProof/>
          <w:sz w:val="28"/>
        </w:rPr>
        <w:instrText xml:space="preserve"> PAGEREF _Toc66446759 \h </w:instrText>
      </w:r>
      <w:r>
        <w:rPr>
          <w:noProof/>
          <w:sz w:val="28"/>
        </w:rPr>
      </w:r>
      <w:r>
        <w:rPr>
          <w:noProof/>
          <w:sz w:val="28"/>
        </w:rPr>
        <w:fldChar w:fldCharType="separate"/>
      </w:r>
      <w:r>
        <w:rPr>
          <w:noProof/>
          <w:sz w:val="28"/>
        </w:rPr>
        <w:t>34</w:t>
      </w:r>
      <w:r>
        <w:rPr>
          <w:noProof/>
          <w:sz w:val="28"/>
        </w:rPr>
        <w:fldChar w:fldCharType="end"/>
      </w:r>
      <w:bookmarkEnd w:id="2"/>
    </w:p>
    <w:p w:rsidR="00886F08" w:rsidRDefault="00886F08" w:rsidP="00886F08">
      <w:pPr>
        <w:pStyle w:val="1ff3"/>
        <w:tabs>
          <w:tab w:val="right" w:leader="dot" w:pos="9344"/>
        </w:tabs>
        <w:spacing w:line="360" w:lineRule="auto"/>
        <w:rPr>
          <w:noProof/>
          <w:sz w:val="28"/>
        </w:rPr>
      </w:pPr>
      <w:r>
        <w:rPr>
          <w:noProof/>
          <w:sz w:val="28"/>
        </w:rPr>
        <w:t xml:space="preserve">1.4.1. Межа між прикметником та іменником: дескрипція </w:t>
      </w:r>
      <w:r>
        <w:rPr>
          <w:i/>
          <w:noProof/>
          <w:sz w:val="28"/>
        </w:rPr>
        <w:t>versus</w:t>
      </w:r>
      <w:r>
        <w:rPr>
          <w:noProof/>
          <w:sz w:val="28"/>
        </w:rPr>
        <w:t xml:space="preserve"> категоризація</w:t>
      </w:r>
      <w:r>
        <w:rPr>
          <w:noProof/>
          <w:sz w:val="28"/>
        </w:rPr>
        <w:tab/>
      </w:r>
      <w:r>
        <w:rPr>
          <w:noProof/>
          <w:sz w:val="28"/>
        </w:rPr>
        <w:fldChar w:fldCharType="begin"/>
      </w:r>
      <w:r>
        <w:rPr>
          <w:noProof/>
          <w:sz w:val="28"/>
        </w:rPr>
        <w:instrText xml:space="preserve"> PAGEREF _Toc66446760 \h </w:instrText>
      </w:r>
      <w:r>
        <w:rPr>
          <w:noProof/>
          <w:sz w:val="28"/>
        </w:rPr>
      </w:r>
      <w:r>
        <w:rPr>
          <w:noProof/>
          <w:sz w:val="28"/>
        </w:rPr>
        <w:fldChar w:fldCharType="separate"/>
      </w:r>
      <w:r>
        <w:rPr>
          <w:noProof/>
          <w:sz w:val="28"/>
        </w:rPr>
        <w:t>36</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1.4.2. Семантично та синтаксично нетипові іменники</w:t>
      </w:r>
      <w:r>
        <w:rPr>
          <w:noProof/>
          <w:sz w:val="28"/>
        </w:rPr>
        <w:tab/>
      </w:r>
      <w:r>
        <w:rPr>
          <w:noProof/>
          <w:sz w:val="28"/>
        </w:rPr>
        <w:fldChar w:fldCharType="begin"/>
      </w:r>
      <w:r>
        <w:rPr>
          <w:noProof/>
          <w:sz w:val="28"/>
        </w:rPr>
        <w:instrText xml:space="preserve"> PAGEREF _Toc66446761 \h </w:instrText>
      </w:r>
      <w:r>
        <w:rPr>
          <w:noProof/>
          <w:sz w:val="28"/>
        </w:rPr>
      </w:r>
      <w:r>
        <w:rPr>
          <w:noProof/>
          <w:sz w:val="28"/>
        </w:rPr>
        <w:fldChar w:fldCharType="separate"/>
      </w:r>
      <w:r>
        <w:rPr>
          <w:noProof/>
          <w:sz w:val="28"/>
        </w:rPr>
        <w:t>38</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1.4.3. Типово ад’єктивні концепти</w:t>
      </w:r>
      <w:r>
        <w:rPr>
          <w:noProof/>
          <w:sz w:val="28"/>
        </w:rPr>
        <w:tab/>
      </w:r>
      <w:r>
        <w:rPr>
          <w:noProof/>
          <w:sz w:val="28"/>
        </w:rPr>
        <w:fldChar w:fldCharType="begin"/>
      </w:r>
      <w:r>
        <w:rPr>
          <w:noProof/>
          <w:sz w:val="28"/>
        </w:rPr>
        <w:instrText xml:space="preserve"> PAGEREF _Toc66446762 \h </w:instrText>
      </w:r>
      <w:r>
        <w:rPr>
          <w:noProof/>
          <w:sz w:val="28"/>
        </w:rPr>
      </w:r>
      <w:r>
        <w:rPr>
          <w:noProof/>
          <w:sz w:val="28"/>
        </w:rPr>
        <w:fldChar w:fldCharType="separate"/>
      </w:r>
      <w:r>
        <w:rPr>
          <w:noProof/>
          <w:sz w:val="28"/>
        </w:rPr>
        <w:t>40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1.4.4. Межа між прикметником та дієсловом</w:t>
      </w:r>
      <w:r>
        <w:rPr>
          <w:noProof/>
          <w:sz w:val="28"/>
        </w:rPr>
        <w:tab/>
      </w:r>
      <w:r>
        <w:rPr>
          <w:noProof/>
          <w:sz w:val="28"/>
        </w:rPr>
        <w:fldChar w:fldCharType="begin"/>
      </w:r>
      <w:r>
        <w:rPr>
          <w:noProof/>
          <w:sz w:val="28"/>
        </w:rPr>
        <w:instrText xml:space="preserve"> PAGEREF _Toc66446763 \h </w:instrText>
      </w:r>
      <w:r>
        <w:rPr>
          <w:noProof/>
          <w:sz w:val="28"/>
        </w:rPr>
      </w:r>
      <w:r>
        <w:rPr>
          <w:noProof/>
          <w:sz w:val="28"/>
        </w:rPr>
        <w:fldChar w:fldCharType="separate"/>
      </w:r>
      <w:r>
        <w:rPr>
          <w:noProof/>
          <w:sz w:val="28"/>
        </w:rPr>
        <w:t>40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ВИСНОВКИ ДО РОЗДІЛУ 1</w:t>
      </w:r>
      <w:r>
        <w:rPr>
          <w:noProof/>
          <w:sz w:val="28"/>
        </w:rPr>
        <w:tab/>
      </w:r>
      <w:r>
        <w:rPr>
          <w:noProof/>
          <w:sz w:val="28"/>
        </w:rPr>
        <w:fldChar w:fldCharType="begin"/>
      </w:r>
      <w:r>
        <w:rPr>
          <w:noProof/>
          <w:sz w:val="28"/>
        </w:rPr>
        <w:instrText xml:space="preserve"> PAGEREF _Toc66446764 \h </w:instrText>
      </w:r>
      <w:r>
        <w:rPr>
          <w:noProof/>
          <w:sz w:val="28"/>
        </w:rPr>
      </w:r>
      <w:r>
        <w:rPr>
          <w:noProof/>
          <w:sz w:val="28"/>
        </w:rPr>
        <w:fldChar w:fldCharType="separate"/>
      </w:r>
      <w:r>
        <w:rPr>
          <w:noProof/>
          <w:sz w:val="28"/>
        </w:rPr>
        <w:t>41</w:t>
      </w:r>
      <w:r>
        <w:rPr>
          <w:noProof/>
          <w:sz w:val="28"/>
        </w:rPr>
        <w:fldChar w:fldCharType="end"/>
      </w:r>
    </w:p>
    <w:p w:rsidR="00886F08" w:rsidRDefault="00886F08" w:rsidP="00886F08">
      <w:pPr>
        <w:rPr>
          <w:noProof/>
        </w:rPr>
      </w:pPr>
    </w:p>
    <w:p w:rsidR="00886F08" w:rsidRDefault="00886F08" w:rsidP="00886F08">
      <w:pPr>
        <w:pStyle w:val="1ff3"/>
        <w:tabs>
          <w:tab w:val="right" w:leader="dot" w:pos="9344"/>
        </w:tabs>
        <w:spacing w:line="360" w:lineRule="auto"/>
        <w:rPr>
          <w:b w:val="0"/>
          <w:noProof/>
          <w:sz w:val="28"/>
        </w:rPr>
      </w:pPr>
      <w:r>
        <w:rPr>
          <w:b w:val="0"/>
          <w:noProof/>
          <w:sz w:val="28"/>
        </w:rPr>
        <w:t xml:space="preserve">РОЗДІЛ  2. ДІЄСЛОВА </w:t>
      </w:r>
      <w:r>
        <w:rPr>
          <w:b w:val="0"/>
          <w:i/>
          <w:noProof/>
          <w:sz w:val="28"/>
        </w:rPr>
        <w:t>SER</w:t>
      </w:r>
      <w:r>
        <w:rPr>
          <w:b w:val="0"/>
          <w:noProof/>
          <w:sz w:val="28"/>
        </w:rPr>
        <w:t xml:space="preserve"> ТА </w:t>
      </w:r>
      <w:r>
        <w:rPr>
          <w:b w:val="0"/>
          <w:i/>
          <w:noProof/>
          <w:sz w:val="28"/>
        </w:rPr>
        <w:t>ESTAR</w:t>
      </w:r>
      <w:r>
        <w:rPr>
          <w:b w:val="0"/>
          <w:noProof/>
          <w:sz w:val="28"/>
        </w:rPr>
        <w:t xml:space="preserve"> ЯК КЛАСИФІКАТОРИ</w:t>
      </w:r>
    </w:p>
    <w:p w:rsidR="00886F08" w:rsidRDefault="00886F08" w:rsidP="00886F08">
      <w:pPr>
        <w:pStyle w:val="1ff3"/>
        <w:tabs>
          <w:tab w:val="right" w:leader="dot" w:pos="9344"/>
        </w:tabs>
        <w:spacing w:line="360" w:lineRule="auto"/>
        <w:rPr>
          <w:noProof/>
          <w:sz w:val="28"/>
        </w:rPr>
      </w:pPr>
      <w:r>
        <w:rPr>
          <w:b w:val="0"/>
          <w:noProof/>
          <w:sz w:val="28"/>
        </w:rPr>
        <w:t>ПРИКМЕТНИКІВ В ІСПАНСЬКІЙ МОВІ</w:t>
      </w:r>
      <w:r>
        <w:rPr>
          <w:noProof/>
          <w:sz w:val="28"/>
        </w:rPr>
        <w:tab/>
      </w:r>
      <w:r>
        <w:rPr>
          <w:noProof/>
          <w:sz w:val="28"/>
        </w:rPr>
        <w:fldChar w:fldCharType="begin"/>
      </w:r>
      <w:r>
        <w:rPr>
          <w:noProof/>
          <w:sz w:val="28"/>
        </w:rPr>
        <w:instrText xml:space="preserve"> PAGEREF _Toc66446767 \h </w:instrText>
      </w:r>
      <w:r>
        <w:rPr>
          <w:noProof/>
          <w:sz w:val="28"/>
        </w:rPr>
      </w:r>
      <w:r>
        <w:rPr>
          <w:noProof/>
          <w:sz w:val="28"/>
        </w:rPr>
        <w:fldChar w:fldCharType="separate"/>
      </w:r>
      <w:r>
        <w:rPr>
          <w:noProof/>
          <w:sz w:val="28"/>
        </w:rPr>
        <w:t>45</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2.1. Загальна характеристика дієслів </w:t>
      </w:r>
      <w:r>
        <w:rPr>
          <w:i/>
          <w:noProof/>
          <w:sz w:val="28"/>
        </w:rPr>
        <w:t>SER</w:t>
      </w:r>
      <w:r>
        <w:rPr>
          <w:noProof/>
          <w:sz w:val="28"/>
        </w:rPr>
        <w:t xml:space="preserve"> та </w:t>
      </w:r>
      <w:r>
        <w:rPr>
          <w:i/>
          <w:noProof/>
          <w:sz w:val="28"/>
        </w:rPr>
        <w:t>ESTAR</w:t>
      </w:r>
      <w:r>
        <w:rPr>
          <w:noProof/>
          <w:sz w:val="28"/>
        </w:rPr>
        <w:t xml:space="preserve"> в іспанській мові</w:t>
      </w:r>
      <w:r>
        <w:rPr>
          <w:noProof/>
          <w:sz w:val="28"/>
        </w:rPr>
        <w:tab/>
      </w:r>
      <w:r>
        <w:rPr>
          <w:noProof/>
          <w:sz w:val="28"/>
        </w:rPr>
        <w:fldChar w:fldCharType="begin"/>
      </w:r>
      <w:r>
        <w:rPr>
          <w:noProof/>
          <w:sz w:val="28"/>
        </w:rPr>
        <w:instrText xml:space="preserve"> PAGEREF _Toc66446768 \h </w:instrText>
      </w:r>
      <w:r>
        <w:rPr>
          <w:noProof/>
          <w:sz w:val="28"/>
        </w:rPr>
      </w:r>
      <w:r>
        <w:rPr>
          <w:noProof/>
          <w:sz w:val="28"/>
        </w:rPr>
        <w:fldChar w:fldCharType="separate"/>
      </w:r>
      <w:r>
        <w:rPr>
          <w:noProof/>
          <w:sz w:val="28"/>
        </w:rPr>
        <w:t>46</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2.2. Дієслова </w:t>
      </w:r>
      <w:r>
        <w:rPr>
          <w:i/>
          <w:noProof/>
          <w:sz w:val="28"/>
        </w:rPr>
        <w:t xml:space="preserve">SER </w:t>
      </w:r>
      <w:r>
        <w:rPr>
          <w:noProof/>
          <w:sz w:val="28"/>
        </w:rPr>
        <w:t>та</w:t>
      </w:r>
      <w:r>
        <w:rPr>
          <w:i/>
          <w:noProof/>
          <w:sz w:val="28"/>
        </w:rPr>
        <w:t xml:space="preserve"> ESTAR </w:t>
      </w:r>
      <w:r>
        <w:rPr>
          <w:noProof/>
          <w:sz w:val="28"/>
        </w:rPr>
        <w:t>як система класифікаторів ознак в іспанській мові</w:t>
      </w:r>
      <w:r>
        <w:rPr>
          <w:noProof/>
          <w:sz w:val="28"/>
        </w:rPr>
        <w:tab/>
      </w:r>
      <w:r>
        <w:rPr>
          <w:noProof/>
          <w:sz w:val="28"/>
        </w:rPr>
        <w:fldChar w:fldCharType="begin"/>
      </w:r>
      <w:r>
        <w:rPr>
          <w:noProof/>
          <w:sz w:val="28"/>
        </w:rPr>
        <w:instrText xml:space="preserve"> PAGEREF _Toc66446769 \h </w:instrText>
      </w:r>
      <w:r>
        <w:rPr>
          <w:noProof/>
          <w:sz w:val="28"/>
        </w:rPr>
      </w:r>
      <w:r>
        <w:rPr>
          <w:noProof/>
          <w:sz w:val="28"/>
        </w:rPr>
        <w:fldChar w:fldCharType="separate"/>
      </w:r>
      <w:r>
        <w:rPr>
          <w:noProof/>
          <w:sz w:val="28"/>
        </w:rPr>
        <w:t>50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lastRenderedPageBreak/>
        <w:t xml:space="preserve">2.2.1. Якості, за якими дієслова </w:t>
      </w:r>
      <w:r>
        <w:rPr>
          <w:i/>
          <w:noProof/>
          <w:sz w:val="28"/>
        </w:rPr>
        <w:t xml:space="preserve">SER </w:t>
      </w:r>
      <w:r>
        <w:rPr>
          <w:noProof/>
          <w:sz w:val="28"/>
        </w:rPr>
        <w:t>та</w:t>
      </w:r>
      <w:r>
        <w:rPr>
          <w:i/>
          <w:noProof/>
          <w:sz w:val="28"/>
        </w:rPr>
        <w:t xml:space="preserve"> ESTAR </w:t>
      </w:r>
      <w:r>
        <w:rPr>
          <w:noProof/>
          <w:sz w:val="28"/>
        </w:rPr>
        <w:t>класифікують прикметники</w:t>
      </w:r>
      <w:r>
        <w:rPr>
          <w:noProof/>
          <w:sz w:val="28"/>
        </w:rPr>
        <w:tab/>
      </w:r>
      <w:r>
        <w:rPr>
          <w:noProof/>
          <w:sz w:val="28"/>
        </w:rPr>
        <w:fldChar w:fldCharType="begin"/>
      </w:r>
      <w:r>
        <w:rPr>
          <w:noProof/>
          <w:sz w:val="28"/>
        </w:rPr>
        <w:instrText xml:space="preserve"> PAGEREF _Toc66446770 \h </w:instrText>
      </w:r>
      <w:r>
        <w:rPr>
          <w:noProof/>
          <w:sz w:val="28"/>
        </w:rPr>
      </w:r>
      <w:r>
        <w:rPr>
          <w:noProof/>
          <w:sz w:val="28"/>
        </w:rPr>
        <w:fldChar w:fldCharType="separate"/>
      </w:r>
      <w:r>
        <w:rPr>
          <w:noProof/>
          <w:sz w:val="28"/>
        </w:rPr>
        <w:t>51</w:t>
      </w:r>
      <w:r>
        <w:rPr>
          <w:noProof/>
          <w:sz w:val="28"/>
        </w:rPr>
        <w:fldChar w:fldCharType="end"/>
      </w:r>
    </w:p>
    <w:p w:rsidR="00886F08" w:rsidRDefault="00886F08" w:rsidP="00886F08">
      <w:pPr>
        <w:pStyle w:val="1ff3"/>
        <w:tabs>
          <w:tab w:val="left" w:pos="800"/>
          <w:tab w:val="right" w:leader="dot" w:pos="9344"/>
        </w:tabs>
        <w:spacing w:line="360" w:lineRule="auto"/>
        <w:rPr>
          <w:noProof/>
          <w:sz w:val="28"/>
        </w:rPr>
      </w:pPr>
      <w:r>
        <w:rPr>
          <w:noProof/>
          <w:sz w:val="28"/>
        </w:rPr>
        <w:t>2.2.2.</w:t>
      </w:r>
      <w:r>
        <w:rPr>
          <w:noProof/>
          <w:sz w:val="28"/>
        </w:rPr>
        <w:tab/>
        <w:t xml:space="preserve">Клас А. Прикметники, що у типових випадках сполучаються з дієсловом-зв’язкою </w:t>
      </w:r>
      <w:r>
        <w:rPr>
          <w:i/>
          <w:noProof/>
          <w:sz w:val="28"/>
        </w:rPr>
        <w:t>ESTAR</w:t>
      </w:r>
      <w:r>
        <w:rPr>
          <w:noProof/>
          <w:sz w:val="28"/>
        </w:rPr>
        <w:t xml:space="preserve"> або здебільшого з </w:t>
      </w:r>
      <w:r>
        <w:rPr>
          <w:i/>
          <w:noProof/>
          <w:sz w:val="28"/>
        </w:rPr>
        <w:t>ESTAR</w:t>
      </w:r>
      <w:r>
        <w:rPr>
          <w:noProof/>
          <w:sz w:val="28"/>
        </w:rPr>
        <w:tab/>
      </w:r>
      <w:r>
        <w:rPr>
          <w:noProof/>
          <w:sz w:val="28"/>
        </w:rPr>
        <w:fldChar w:fldCharType="begin"/>
      </w:r>
      <w:r>
        <w:rPr>
          <w:noProof/>
          <w:sz w:val="28"/>
        </w:rPr>
        <w:instrText xml:space="preserve"> PAGEREF _Toc66446771 \h </w:instrText>
      </w:r>
      <w:r>
        <w:rPr>
          <w:noProof/>
          <w:sz w:val="28"/>
        </w:rPr>
      </w:r>
      <w:r>
        <w:rPr>
          <w:noProof/>
          <w:sz w:val="28"/>
        </w:rPr>
        <w:fldChar w:fldCharType="separate"/>
      </w:r>
      <w:r>
        <w:rPr>
          <w:noProof/>
          <w:sz w:val="28"/>
        </w:rPr>
        <w:t>54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2.2.3. Клас Б. Прикметники, що сполучаються у типових випадках з дієсловом-зв’язкою </w:t>
      </w:r>
      <w:r>
        <w:rPr>
          <w:i/>
          <w:noProof/>
          <w:sz w:val="28"/>
        </w:rPr>
        <w:t xml:space="preserve">SER </w:t>
      </w:r>
      <w:r>
        <w:rPr>
          <w:noProof/>
          <w:sz w:val="28"/>
        </w:rPr>
        <w:t xml:space="preserve">або здебільшого з </w:t>
      </w:r>
      <w:r>
        <w:rPr>
          <w:i/>
          <w:noProof/>
          <w:sz w:val="28"/>
        </w:rPr>
        <w:t>SER</w:t>
      </w:r>
      <w:r>
        <w:rPr>
          <w:noProof/>
          <w:sz w:val="28"/>
        </w:rPr>
        <w:tab/>
      </w:r>
      <w:r>
        <w:rPr>
          <w:noProof/>
          <w:sz w:val="28"/>
        </w:rPr>
        <w:fldChar w:fldCharType="begin"/>
      </w:r>
      <w:r>
        <w:rPr>
          <w:noProof/>
          <w:sz w:val="28"/>
        </w:rPr>
        <w:instrText xml:space="preserve"> PAGEREF _Toc66446772 \h </w:instrText>
      </w:r>
      <w:r>
        <w:rPr>
          <w:noProof/>
          <w:sz w:val="28"/>
        </w:rPr>
      </w:r>
      <w:r>
        <w:rPr>
          <w:noProof/>
          <w:sz w:val="28"/>
        </w:rPr>
        <w:fldChar w:fldCharType="separate"/>
      </w:r>
      <w:r>
        <w:rPr>
          <w:noProof/>
          <w:sz w:val="28"/>
        </w:rPr>
        <w:t>60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2.2.4. Клас В. Прикметники, вживані як з дієсловом-зв’язкою </w:t>
      </w:r>
      <w:r>
        <w:rPr>
          <w:i/>
          <w:noProof/>
          <w:sz w:val="28"/>
        </w:rPr>
        <w:t>SER</w:t>
      </w:r>
      <w:r>
        <w:rPr>
          <w:noProof/>
          <w:sz w:val="28"/>
        </w:rPr>
        <w:t>, так і з дієсловом-зв’язкою</w:t>
      </w:r>
      <w:r>
        <w:rPr>
          <w:i/>
          <w:noProof/>
          <w:sz w:val="28"/>
        </w:rPr>
        <w:t xml:space="preserve"> ESTAR</w:t>
      </w:r>
      <w:r>
        <w:rPr>
          <w:noProof/>
          <w:sz w:val="28"/>
        </w:rPr>
        <w:tab/>
      </w:r>
      <w:r>
        <w:rPr>
          <w:noProof/>
          <w:sz w:val="28"/>
        </w:rPr>
        <w:fldChar w:fldCharType="begin"/>
      </w:r>
      <w:r>
        <w:rPr>
          <w:noProof/>
          <w:sz w:val="28"/>
        </w:rPr>
        <w:instrText xml:space="preserve"> PAGEREF _Toc66446773 \h </w:instrText>
      </w:r>
      <w:r>
        <w:rPr>
          <w:noProof/>
          <w:sz w:val="28"/>
        </w:rPr>
      </w:r>
      <w:r>
        <w:rPr>
          <w:noProof/>
          <w:sz w:val="28"/>
        </w:rPr>
        <w:fldChar w:fldCharType="separate"/>
      </w:r>
      <w:r>
        <w:rPr>
          <w:noProof/>
          <w:sz w:val="28"/>
        </w:rPr>
        <w:t>71</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2.3. Принципи класифікації прикметників в іспанській мові</w:t>
      </w:r>
      <w:r>
        <w:rPr>
          <w:noProof/>
          <w:sz w:val="28"/>
        </w:rPr>
        <w:tab/>
      </w:r>
      <w:r>
        <w:rPr>
          <w:noProof/>
          <w:sz w:val="28"/>
        </w:rPr>
        <w:fldChar w:fldCharType="begin"/>
      </w:r>
      <w:r>
        <w:rPr>
          <w:noProof/>
          <w:sz w:val="28"/>
        </w:rPr>
        <w:instrText xml:space="preserve"> PAGEREF _Toc66446774 \h </w:instrText>
      </w:r>
      <w:r>
        <w:rPr>
          <w:noProof/>
          <w:sz w:val="28"/>
        </w:rPr>
      </w:r>
      <w:r>
        <w:rPr>
          <w:noProof/>
          <w:sz w:val="28"/>
        </w:rPr>
        <w:fldChar w:fldCharType="separate"/>
      </w:r>
      <w:r>
        <w:rPr>
          <w:noProof/>
          <w:sz w:val="28"/>
        </w:rPr>
        <w:t>77</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ВИСНОВКИ ДО РОЗДІЛУ 2</w:t>
      </w:r>
      <w:r>
        <w:rPr>
          <w:noProof/>
          <w:sz w:val="28"/>
        </w:rPr>
        <w:tab/>
      </w:r>
      <w:r>
        <w:rPr>
          <w:noProof/>
          <w:sz w:val="28"/>
        </w:rPr>
        <w:fldChar w:fldCharType="begin"/>
      </w:r>
      <w:r>
        <w:rPr>
          <w:noProof/>
          <w:sz w:val="28"/>
        </w:rPr>
        <w:instrText xml:space="preserve"> PAGEREF _Toc66446775 \h </w:instrText>
      </w:r>
      <w:r>
        <w:rPr>
          <w:noProof/>
          <w:sz w:val="28"/>
        </w:rPr>
      </w:r>
      <w:r>
        <w:rPr>
          <w:noProof/>
          <w:sz w:val="28"/>
        </w:rPr>
        <w:fldChar w:fldCharType="separate"/>
      </w:r>
      <w:r>
        <w:rPr>
          <w:noProof/>
          <w:sz w:val="28"/>
        </w:rPr>
        <w:t>80</w:t>
      </w:r>
      <w:r>
        <w:rPr>
          <w:noProof/>
          <w:sz w:val="28"/>
        </w:rPr>
        <w:fldChar w:fldCharType="end"/>
      </w:r>
    </w:p>
    <w:p w:rsidR="00886F08" w:rsidRDefault="00886F08" w:rsidP="00886F08">
      <w:pPr>
        <w:rPr>
          <w:noProof/>
        </w:rPr>
      </w:pPr>
    </w:p>
    <w:p w:rsidR="00886F08" w:rsidRDefault="00886F08" w:rsidP="00886F08">
      <w:pPr>
        <w:pStyle w:val="1ff3"/>
        <w:tabs>
          <w:tab w:val="right" w:leader="dot" w:pos="9344"/>
        </w:tabs>
        <w:spacing w:line="360" w:lineRule="auto"/>
        <w:rPr>
          <w:noProof/>
          <w:sz w:val="28"/>
        </w:rPr>
      </w:pPr>
      <w:r>
        <w:rPr>
          <w:b w:val="0"/>
          <w:noProof/>
          <w:sz w:val="28"/>
        </w:rPr>
        <w:t xml:space="preserve">РОЗДІЛ  3. </w:t>
      </w:r>
      <w:proofErr w:type="gramStart"/>
      <w:r>
        <w:rPr>
          <w:b w:val="0"/>
          <w:noProof/>
          <w:sz w:val="28"/>
        </w:rPr>
        <w:t xml:space="preserve">ДІЄСЛОВА </w:t>
      </w:r>
      <w:r>
        <w:rPr>
          <w:b w:val="0"/>
          <w:i/>
          <w:noProof/>
          <w:sz w:val="28"/>
        </w:rPr>
        <w:t>ESSERE</w:t>
      </w:r>
      <w:r>
        <w:rPr>
          <w:b w:val="0"/>
          <w:noProof/>
          <w:sz w:val="28"/>
        </w:rPr>
        <w:t xml:space="preserve"> ТА </w:t>
      </w:r>
      <w:r>
        <w:rPr>
          <w:b w:val="0"/>
          <w:i/>
          <w:noProof/>
          <w:sz w:val="28"/>
        </w:rPr>
        <w:t>STARE</w:t>
      </w:r>
      <w:r>
        <w:rPr>
          <w:b w:val="0"/>
          <w:noProof/>
          <w:sz w:val="28"/>
        </w:rPr>
        <w:t xml:space="preserve"> ЯК КЛАСИФІКАТОРИ ПРИКМЕТНИКІВ В ІТАЛІЙСЬКІЙ МОВІ</w:t>
      </w:r>
      <w:r>
        <w:rPr>
          <w:noProof/>
          <w:sz w:val="28"/>
        </w:rPr>
        <w:tab/>
      </w:r>
      <w:r>
        <w:rPr>
          <w:noProof/>
          <w:sz w:val="28"/>
        </w:rPr>
        <w:fldChar w:fldCharType="begin"/>
      </w:r>
      <w:r>
        <w:rPr>
          <w:noProof/>
          <w:sz w:val="28"/>
        </w:rPr>
        <w:instrText xml:space="preserve"> PAGEREF _Toc66446777 \h </w:instrText>
      </w:r>
      <w:r>
        <w:rPr>
          <w:noProof/>
          <w:sz w:val="28"/>
        </w:rPr>
      </w:r>
      <w:r>
        <w:rPr>
          <w:noProof/>
          <w:sz w:val="28"/>
        </w:rPr>
        <w:fldChar w:fldCharType="separate"/>
      </w:r>
      <w:r>
        <w:rPr>
          <w:noProof/>
          <w:sz w:val="28"/>
        </w:rPr>
        <w:t>85</w:t>
      </w:r>
      <w:r>
        <w:rPr>
          <w:noProof/>
          <w:sz w:val="28"/>
        </w:rPr>
        <w:fldChar w:fldCharType="end"/>
      </w:r>
      <w:proofErr w:type="gramEnd"/>
    </w:p>
    <w:p w:rsidR="00886F08" w:rsidRDefault="00886F08" w:rsidP="00886F08">
      <w:pPr>
        <w:pStyle w:val="1ff3"/>
        <w:tabs>
          <w:tab w:val="right" w:leader="dot" w:pos="9344"/>
        </w:tabs>
        <w:spacing w:line="360" w:lineRule="auto"/>
        <w:rPr>
          <w:noProof/>
          <w:sz w:val="28"/>
        </w:rPr>
      </w:pPr>
      <w:r>
        <w:rPr>
          <w:noProof/>
          <w:sz w:val="28"/>
        </w:rPr>
        <w:t xml:space="preserve">3.1. Загальна характеристика дієслів </w:t>
      </w:r>
      <w:r>
        <w:rPr>
          <w:i/>
          <w:noProof/>
          <w:sz w:val="28"/>
        </w:rPr>
        <w:t xml:space="preserve">ESSERE / STARE </w:t>
      </w:r>
      <w:r>
        <w:rPr>
          <w:noProof/>
          <w:sz w:val="28"/>
        </w:rPr>
        <w:t>в італійській мові</w:t>
      </w:r>
      <w:r>
        <w:rPr>
          <w:noProof/>
          <w:sz w:val="28"/>
        </w:rPr>
        <w:tab/>
      </w:r>
      <w:r>
        <w:rPr>
          <w:noProof/>
          <w:sz w:val="28"/>
        </w:rPr>
        <w:fldChar w:fldCharType="begin"/>
      </w:r>
      <w:r>
        <w:rPr>
          <w:noProof/>
          <w:sz w:val="28"/>
        </w:rPr>
        <w:instrText xml:space="preserve"> PAGEREF _Toc66446778 \h </w:instrText>
      </w:r>
      <w:r>
        <w:rPr>
          <w:noProof/>
          <w:sz w:val="28"/>
        </w:rPr>
      </w:r>
      <w:r>
        <w:rPr>
          <w:noProof/>
          <w:sz w:val="28"/>
        </w:rPr>
        <w:fldChar w:fldCharType="separate"/>
      </w:r>
      <w:r>
        <w:rPr>
          <w:noProof/>
          <w:sz w:val="28"/>
        </w:rPr>
        <w:t>86</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3.2. Лінгвокогнітивний аналіз вживання дієслів </w:t>
      </w:r>
      <w:r>
        <w:rPr>
          <w:i/>
          <w:noProof/>
          <w:sz w:val="28"/>
        </w:rPr>
        <w:t xml:space="preserve">ESSERE / STARE </w:t>
      </w:r>
      <w:r>
        <w:rPr>
          <w:noProof/>
          <w:sz w:val="28"/>
        </w:rPr>
        <w:t>з прикметниками в італійській мові</w:t>
      </w:r>
      <w:r>
        <w:rPr>
          <w:noProof/>
          <w:sz w:val="28"/>
        </w:rPr>
        <w:tab/>
      </w:r>
      <w:r>
        <w:rPr>
          <w:noProof/>
          <w:sz w:val="28"/>
        </w:rPr>
        <w:fldChar w:fldCharType="begin"/>
      </w:r>
      <w:r>
        <w:rPr>
          <w:noProof/>
          <w:sz w:val="28"/>
        </w:rPr>
        <w:instrText xml:space="preserve"> PAGEREF _Toc66446779 \h </w:instrText>
      </w:r>
      <w:r>
        <w:rPr>
          <w:noProof/>
          <w:sz w:val="28"/>
        </w:rPr>
      </w:r>
      <w:r>
        <w:rPr>
          <w:noProof/>
          <w:sz w:val="28"/>
        </w:rPr>
        <w:fldChar w:fldCharType="separate"/>
      </w:r>
      <w:r>
        <w:rPr>
          <w:noProof/>
          <w:sz w:val="28"/>
        </w:rPr>
        <w:t>90</w:t>
      </w:r>
      <w:r>
        <w:rPr>
          <w:noProof/>
          <w:sz w:val="28"/>
        </w:rPr>
        <w:fldChar w:fldCharType="end"/>
      </w:r>
    </w:p>
    <w:p w:rsidR="00886F08" w:rsidRDefault="00886F08" w:rsidP="00886F08">
      <w:pPr>
        <w:pStyle w:val="1ff3"/>
        <w:tabs>
          <w:tab w:val="left" w:pos="800"/>
          <w:tab w:val="right" w:leader="dot" w:pos="9344"/>
        </w:tabs>
        <w:spacing w:line="360" w:lineRule="auto"/>
        <w:rPr>
          <w:noProof/>
          <w:sz w:val="28"/>
        </w:rPr>
      </w:pPr>
      <w:r>
        <w:rPr>
          <w:noProof/>
          <w:sz w:val="28"/>
        </w:rPr>
        <w:t>3.2.1.</w:t>
      </w:r>
      <w:r>
        <w:rPr>
          <w:noProof/>
          <w:sz w:val="28"/>
        </w:rPr>
        <w:tab/>
        <w:t xml:space="preserve">Якості, за якими дієслова </w:t>
      </w:r>
      <w:r>
        <w:rPr>
          <w:i/>
          <w:noProof/>
          <w:sz w:val="28"/>
        </w:rPr>
        <w:t>ESSERE</w:t>
      </w:r>
      <w:r>
        <w:rPr>
          <w:noProof/>
          <w:sz w:val="28"/>
        </w:rPr>
        <w:t xml:space="preserve"> та </w:t>
      </w:r>
      <w:r>
        <w:rPr>
          <w:i/>
          <w:noProof/>
          <w:sz w:val="28"/>
        </w:rPr>
        <w:t xml:space="preserve">STARE </w:t>
      </w:r>
      <w:r>
        <w:rPr>
          <w:noProof/>
          <w:sz w:val="28"/>
        </w:rPr>
        <w:t>класифікують прикметники</w:t>
      </w:r>
      <w:r>
        <w:rPr>
          <w:noProof/>
          <w:sz w:val="28"/>
        </w:rPr>
        <w:tab/>
      </w:r>
      <w:r>
        <w:rPr>
          <w:noProof/>
          <w:sz w:val="28"/>
        </w:rPr>
        <w:fldChar w:fldCharType="begin"/>
      </w:r>
      <w:r>
        <w:rPr>
          <w:noProof/>
          <w:sz w:val="28"/>
        </w:rPr>
        <w:instrText xml:space="preserve"> PAGEREF _Toc66446780 \h </w:instrText>
      </w:r>
      <w:r>
        <w:rPr>
          <w:noProof/>
          <w:sz w:val="28"/>
        </w:rPr>
      </w:r>
      <w:r>
        <w:rPr>
          <w:noProof/>
          <w:sz w:val="28"/>
        </w:rPr>
        <w:fldChar w:fldCharType="separate"/>
      </w:r>
      <w:r>
        <w:rPr>
          <w:noProof/>
          <w:sz w:val="28"/>
        </w:rPr>
        <w:t>91</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3.2.2. Клас А. Прикметники, що у типових випадках сполучаються з дієсловом-зв’язкою </w:t>
      </w:r>
      <w:r>
        <w:rPr>
          <w:i/>
          <w:noProof/>
          <w:sz w:val="28"/>
        </w:rPr>
        <w:t>STARE</w:t>
      </w:r>
      <w:r>
        <w:rPr>
          <w:noProof/>
          <w:sz w:val="28"/>
        </w:rPr>
        <w:tab/>
      </w:r>
      <w:r>
        <w:rPr>
          <w:noProof/>
          <w:sz w:val="28"/>
        </w:rPr>
        <w:fldChar w:fldCharType="begin"/>
      </w:r>
      <w:r>
        <w:rPr>
          <w:noProof/>
          <w:sz w:val="28"/>
        </w:rPr>
        <w:instrText xml:space="preserve"> PAGEREF _Toc66446781 \h </w:instrText>
      </w:r>
      <w:r>
        <w:rPr>
          <w:noProof/>
          <w:sz w:val="28"/>
        </w:rPr>
      </w:r>
      <w:r>
        <w:rPr>
          <w:noProof/>
          <w:sz w:val="28"/>
        </w:rPr>
        <w:fldChar w:fldCharType="separate"/>
      </w:r>
      <w:r>
        <w:rPr>
          <w:noProof/>
          <w:sz w:val="28"/>
        </w:rPr>
        <w:t>93</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3.2.3. Клас Б. Прикметники, що у типових випадках вживаються з дієсловом-зв’язкою </w:t>
      </w:r>
      <w:r>
        <w:rPr>
          <w:i/>
          <w:noProof/>
          <w:sz w:val="28"/>
        </w:rPr>
        <w:t>ESSERE</w:t>
      </w:r>
      <w:r>
        <w:rPr>
          <w:noProof/>
          <w:sz w:val="28"/>
        </w:rPr>
        <w:tab/>
      </w:r>
      <w:r>
        <w:rPr>
          <w:noProof/>
          <w:sz w:val="28"/>
        </w:rPr>
        <w:fldChar w:fldCharType="begin"/>
      </w:r>
      <w:r>
        <w:rPr>
          <w:noProof/>
          <w:sz w:val="28"/>
        </w:rPr>
        <w:instrText xml:space="preserve"> PAGEREF _Toc66446782 \h </w:instrText>
      </w:r>
      <w:r>
        <w:rPr>
          <w:noProof/>
          <w:sz w:val="28"/>
        </w:rPr>
      </w:r>
      <w:r>
        <w:rPr>
          <w:noProof/>
          <w:sz w:val="28"/>
        </w:rPr>
        <w:fldChar w:fldCharType="separate"/>
      </w:r>
      <w:r>
        <w:rPr>
          <w:noProof/>
          <w:sz w:val="28"/>
        </w:rPr>
        <w:t>94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3.2.4. Клас В. Прикметники, вживані як з дієсловом-зв’язкою </w:t>
      </w:r>
      <w:r>
        <w:rPr>
          <w:i/>
          <w:noProof/>
          <w:sz w:val="28"/>
        </w:rPr>
        <w:t>ESSERE</w:t>
      </w:r>
      <w:r>
        <w:rPr>
          <w:noProof/>
          <w:sz w:val="28"/>
        </w:rPr>
        <w:t>, так і з дієсловом-зв’язкою</w:t>
      </w:r>
      <w:r>
        <w:rPr>
          <w:i/>
          <w:noProof/>
          <w:sz w:val="28"/>
        </w:rPr>
        <w:t xml:space="preserve"> STARE</w:t>
      </w:r>
      <w:r>
        <w:rPr>
          <w:noProof/>
          <w:sz w:val="28"/>
        </w:rPr>
        <w:tab/>
      </w:r>
      <w:r>
        <w:rPr>
          <w:noProof/>
          <w:sz w:val="28"/>
        </w:rPr>
        <w:fldChar w:fldCharType="begin"/>
      </w:r>
      <w:r>
        <w:rPr>
          <w:noProof/>
          <w:sz w:val="28"/>
        </w:rPr>
        <w:instrText xml:space="preserve"> PAGEREF _Toc66446783 \h </w:instrText>
      </w:r>
      <w:r>
        <w:rPr>
          <w:noProof/>
          <w:sz w:val="28"/>
        </w:rPr>
      </w:r>
      <w:r>
        <w:rPr>
          <w:noProof/>
          <w:sz w:val="28"/>
        </w:rPr>
        <w:fldChar w:fldCharType="separate"/>
      </w:r>
      <w:r>
        <w:rPr>
          <w:noProof/>
          <w:sz w:val="28"/>
        </w:rPr>
        <w:t>101</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lastRenderedPageBreak/>
        <w:t xml:space="preserve">3.3. </w:t>
      </w:r>
      <w:proofErr w:type="gramStart"/>
      <w:r>
        <w:rPr>
          <w:noProof/>
          <w:sz w:val="28"/>
        </w:rPr>
        <w:t>Принципи класифікації прикметників в італійській мові</w:t>
      </w:r>
      <w:r>
        <w:rPr>
          <w:noProof/>
          <w:sz w:val="28"/>
        </w:rPr>
        <w:tab/>
      </w:r>
      <w:r>
        <w:rPr>
          <w:noProof/>
          <w:sz w:val="28"/>
        </w:rPr>
        <w:fldChar w:fldCharType="begin"/>
      </w:r>
      <w:r>
        <w:rPr>
          <w:noProof/>
          <w:sz w:val="28"/>
        </w:rPr>
        <w:instrText xml:space="preserve"> PAGEREF _Toc66446784 \h </w:instrText>
      </w:r>
      <w:r>
        <w:rPr>
          <w:noProof/>
          <w:sz w:val="28"/>
        </w:rPr>
      </w:r>
      <w:r>
        <w:rPr>
          <w:noProof/>
          <w:sz w:val="28"/>
        </w:rPr>
        <w:fldChar w:fldCharType="separate"/>
      </w:r>
      <w:r>
        <w:rPr>
          <w:noProof/>
          <w:sz w:val="28"/>
        </w:rPr>
        <w:t>108</w:t>
      </w:r>
      <w:r>
        <w:rPr>
          <w:noProof/>
          <w:sz w:val="28"/>
        </w:rPr>
        <w:fldChar w:fldCharType="end"/>
      </w:r>
      <w:proofErr w:type="gramEnd"/>
    </w:p>
    <w:p w:rsidR="00886F08" w:rsidRDefault="00886F08" w:rsidP="00886F08">
      <w:pPr>
        <w:pStyle w:val="1ff3"/>
        <w:tabs>
          <w:tab w:val="right" w:leader="dot" w:pos="9344"/>
        </w:tabs>
        <w:spacing w:line="360" w:lineRule="auto"/>
        <w:rPr>
          <w:noProof/>
          <w:sz w:val="28"/>
        </w:rPr>
      </w:pPr>
      <w:r>
        <w:rPr>
          <w:noProof/>
          <w:sz w:val="28"/>
        </w:rPr>
        <w:t>ВИСНОВКИ ДО РОЗДІЛУ 3</w:t>
      </w:r>
      <w:r>
        <w:rPr>
          <w:noProof/>
          <w:sz w:val="28"/>
        </w:rPr>
        <w:tab/>
      </w:r>
      <w:r>
        <w:rPr>
          <w:noProof/>
          <w:sz w:val="28"/>
        </w:rPr>
        <w:fldChar w:fldCharType="begin"/>
      </w:r>
      <w:r>
        <w:rPr>
          <w:noProof/>
          <w:sz w:val="28"/>
        </w:rPr>
        <w:instrText xml:space="preserve"> PAGEREF _Toc66446785 \h </w:instrText>
      </w:r>
      <w:r>
        <w:rPr>
          <w:noProof/>
          <w:sz w:val="28"/>
        </w:rPr>
      </w:r>
      <w:r>
        <w:rPr>
          <w:noProof/>
          <w:sz w:val="28"/>
        </w:rPr>
        <w:fldChar w:fldCharType="separate"/>
      </w:r>
      <w:r>
        <w:rPr>
          <w:noProof/>
          <w:sz w:val="28"/>
        </w:rPr>
        <w:t>109</w:t>
      </w:r>
      <w:r>
        <w:rPr>
          <w:noProof/>
          <w:sz w:val="28"/>
        </w:rPr>
        <w:fldChar w:fldCharType="end"/>
      </w:r>
    </w:p>
    <w:p w:rsidR="00886F08" w:rsidRDefault="00886F08" w:rsidP="00886F08">
      <w:pPr>
        <w:rPr>
          <w:noProof/>
        </w:rPr>
      </w:pPr>
    </w:p>
    <w:p w:rsidR="00886F08" w:rsidRDefault="00886F08" w:rsidP="00886F08">
      <w:pPr>
        <w:pStyle w:val="1ff3"/>
        <w:tabs>
          <w:tab w:val="right" w:leader="dot" w:pos="9344"/>
        </w:tabs>
        <w:spacing w:line="360" w:lineRule="auto"/>
        <w:rPr>
          <w:noProof/>
          <w:sz w:val="28"/>
        </w:rPr>
      </w:pPr>
      <w:r>
        <w:rPr>
          <w:b w:val="0"/>
          <w:noProof/>
          <w:sz w:val="28"/>
        </w:rPr>
        <w:t>РОЗДІЛ 4. ПОРІВНЯННЯ СИСТЕМ ДІЄСЛІВ-КЛАСИФІКАТОРІВ ПРИКМЕТНИКІВ В ІСПАНСЬКІЙ ТА ІТАЛІЙСЬКІЙ МОВАХ</w:t>
      </w:r>
      <w:r>
        <w:rPr>
          <w:noProof/>
          <w:sz w:val="28"/>
        </w:rPr>
        <w:tab/>
      </w:r>
      <w:r>
        <w:rPr>
          <w:noProof/>
          <w:sz w:val="28"/>
        </w:rPr>
        <w:fldChar w:fldCharType="begin"/>
      </w:r>
      <w:r>
        <w:rPr>
          <w:noProof/>
          <w:sz w:val="28"/>
        </w:rPr>
        <w:instrText xml:space="preserve"> PAGEREF _Toc66446787 \h </w:instrText>
      </w:r>
      <w:r>
        <w:rPr>
          <w:noProof/>
          <w:sz w:val="28"/>
        </w:rPr>
      </w:r>
      <w:r>
        <w:rPr>
          <w:noProof/>
          <w:sz w:val="28"/>
        </w:rPr>
        <w:fldChar w:fldCharType="separate"/>
      </w:r>
      <w:r>
        <w:rPr>
          <w:noProof/>
          <w:sz w:val="28"/>
        </w:rPr>
        <w:t>114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4.1. Огляд історичної еволюції опозиції дієслів, похідних від латинських  </w:t>
      </w:r>
      <w:r>
        <w:rPr>
          <w:i/>
          <w:noProof/>
          <w:sz w:val="28"/>
        </w:rPr>
        <w:t>ESSE</w:t>
      </w:r>
      <w:r>
        <w:rPr>
          <w:noProof/>
          <w:sz w:val="28"/>
        </w:rPr>
        <w:t xml:space="preserve"> та </w:t>
      </w:r>
      <w:r>
        <w:rPr>
          <w:i/>
          <w:noProof/>
          <w:sz w:val="28"/>
        </w:rPr>
        <w:t xml:space="preserve">STARE </w:t>
      </w:r>
      <w:r>
        <w:rPr>
          <w:noProof/>
          <w:sz w:val="28"/>
        </w:rPr>
        <w:t>в іспанській та італійській мовах</w:t>
      </w:r>
      <w:r>
        <w:rPr>
          <w:noProof/>
          <w:sz w:val="28"/>
        </w:rPr>
        <w:tab/>
      </w:r>
      <w:r>
        <w:rPr>
          <w:noProof/>
          <w:sz w:val="28"/>
        </w:rPr>
        <w:fldChar w:fldCharType="begin"/>
      </w:r>
      <w:r>
        <w:rPr>
          <w:noProof/>
          <w:sz w:val="28"/>
        </w:rPr>
        <w:instrText xml:space="preserve"> PAGEREF _Toc66446788 \h </w:instrText>
      </w:r>
      <w:r>
        <w:rPr>
          <w:noProof/>
          <w:sz w:val="28"/>
        </w:rPr>
      </w:r>
      <w:r>
        <w:rPr>
          <w:noProof/>
          <w:sz w:val="28"/>
        </w:rPr>
        <w:fldChar w:fldCharType="separate"/>
      </w:r>
      <w:r>
        <w:rPr>
          <w:noProof/>
          <w:sz w:val="28"/>
        </w:rPr>
        <w:t>114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4.2. Порівняння систем класифікації прикметників в іспанській та італійській мовах</w:t>
      </w:r>
      <w:r>
        <w:rPr>
          <w:noProof/>
          <w:sz w:val="28"/>
        </w:rPr>
        <w:tab/>
      </w:r>
      <w:r>
        <w:rPr>
          <w:noProof/>
          <w:sz w:val="28"/>
        </w:rPr>
        <w:fldChar w:fldCharType="begin"/>
      </w:r>
      <w:r>
        <w:rPr>
          <w:noProof/>
          <w:sz w:val="28"/>
        </w:rPr>
        <w:instrText xml:space="preserve"> PAGEREF _Toc66446789 \h </w:instrText>
      </w:r>
      <w:r>
        <w:rPr>
          <w:noProof/>
          <w:sz w:val="28"/>
        </w:rPr>
      </w:r>
      <w:r>
        <w:rPr>
          <w:noProof/>
          <w:sz w:val="28"/>
        </w:rPr>
        <w:fldChar w:fldCharType="separate"/>
      </w:r>
      <w:r>
        <w:rPr>
          <w:noProof/>
          <w:sz w:val="28"/>
        </w:rPr>
        <w:t>120</w:t>
      </w:r>
      <w:r>
        <w:rPr>
          <w:noProof/>
          <w:sz w:val="28"/>
        </w:rPr>
        <w:fldChar w:fldCharType="end"/>
      </w:r>
    </w:p>
    <w:p w:rsidR="00886F08" w:rsidRDefault="00886F08" w:rsidP="00886F08">
      <w:pPr>
        <w:pStyle w:val="1ff3"/>
        <w:tabs>
          <w:tab w:val="left" w:pos="800"/>
          <w:tab w:val="right" w:leader="dot" w:pos="9344"/>
        </w:tabs>
        <w:spacing w:line="360" w:lineRule="auto"/>
        <w:rPr>
          <w:noProof/>
          <w:sz w:val="28"/>
        </w:rPr>
      </w:pPr>
      <w:r>
        <w:rPr>
          <w:noProof/>
          <w:sz w:val="28"/>
        </w:rPr>
        <w:t xml:space="preserve">4.2.1. </w:t>
      </w:r>
      <w:r>
        <w:rPr>
          <w:noProof/>
          <w:sz w:val="28"/>
        </w:rPr>
        <w:tab/>
        <w:t xml:space="preserve">Порівняння якостей, за якими дієслова </w:t>
      </w:r>
      <w:r>
        <w:rPr>
          <w:i/>
          <w:noProof/>
          <w:sz w:val="28"/>
        </w:rPr>
        <w:t xml:space="preserve">SER / ESTAR </w:t>
      </w:r>
      <w:r>
        <w:rPr>
          <w:noProof/>
          <w:sz w:val="28"/>
        </w:rPr>
        <w:t xml:space="preserve">та </w:t>
      </w:r>
      <w:r>
        <w:rPr>
          <w:i/>
          <w:noProof/>
          <w:sz w:val="28"/>
        </w:rPr>
        <w:t xml:space="preserve">ESSERE </w:t>
      </w:r>
      <w:r>
        <w:rPr>
          <w:noProof/>
          <w:sz w:val="28"/>
        </w:rPr>
        <w:t xml:space="preserve">/ </w:t>
      </w:r>
      <w:r>
        <w:rPr>
          <w:i/>
          <w:noProof/>
          <w:sz w:val="28"/>
        </w:rPr>
        <w:t xml:space="preserve">STARE </w:t>
      </w:r>
      <w:r>
        <w:rPr>
          <w:noProof/>
          <w:sz w:val="28"/>
        </w:rPr>
        <w:t>класифікують прикметники</w:t>
      </w:r>
      <w:r>
        <w:rPr>
          <w:noProof/>
          <w:sz w:val="28"/>
        </w:rPr>
        <w:tab/>
      </w:r>
      <w:r>
        <w:rPr>
          <w:noProof/>
          <w:sz w:val="28"/>
        </w:rPr>
        <w:fldChar w:fldCharType="begin"/>
      </w:r>
      <w:r>
        <w:rPr>
          <w:noProof/>
          <w:sz w:val="28"/>
        </w:rPr>
        <w:instrText xml:space="preserve"> PAGEREF _Toc66446790 \h </w:instrText>
      </w:r>
      <w:r>
        <w:rPr>
          <w:noProof/>
          <w:sz w:val="28"/>
        </w:rPr>
      </w:r>
      <w:r>
        <w:rPr>
          <w:noProof/>
          <w:sz w:val="28"/>
        </w:rPr>
        <w:fldChar w:fldCharType="separate"/>
      </w:r>
      <w:r>
        <w:rPr>
          <w:noProof/>
          <w:sz w:val="28"/>
        </w:rPr>
        <w:t>120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4.2.2. Порівняння класу А для іспанської мови з класом А для італійської мови</w:t>
      </w:r>
      <w:r>
        <w:rPr>
          <w:noProof/>
          <w:sz w:val="28"/>
        </w:rPr>
        <w:tab/>
      </w:r>
      <w:r>
        <w:rPr>
          <w:noProof/>
          <w:sz w:val="28"/>
        </w:rPr>
        <w:fldChar w:fldCharType="begin"/>
      </w:r>
      <w:r>
        <w:rPr>
          <w:noProof/>
          <w:sz w:val="28"/>
        </w:rPr>
        <w:instrText xml:space="preserve"> PAGEREF _Toc66446791 \h </w:instrText>
      </w:r>
      <w:r>
        <w:rPr>
          <w:noProof/>
          <w:sz w:val="28"/>
        </w:rPr>
      </w:r>
      <w:r>
        <w:rPr>
          <w:noProof/>
          <w:sz w:val="28"/>
        </w:rPr>
        <w:fldChar w:fldCharType="separate"/>
      </w:r>
      <w:r>
        <w:rPr>
          <w:noProof/>
          <w:sz w:val="28"/>
        </w:rPr>
        <w:t>123</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4.2.3. Порівняння класів Б в іспанській та італійській мовах</w:t>
      </w:r>
      <w:r>
        <w:rPr>
          <w:noProof/>
          <w:sz w:val="28"/>
        </w:rPr>
        <w:tab/>
      </w:r>
      <w:r>
        <w:rPr>
          <w:noProof/>
          <w:sz w:val="28"/>
        </w:rPr>
        <w:fldChar w:fldCharType="begin"/>
      </w:r>
      <w:r>
        <w:rPr>
          <w:noProof/>
          <w:sz w:val="28"/>
        </w:rPr>
        <w:instrText xml:space="preserve"> PAGEREF _Toc66446792 \h </w:instrText>
      </w:r>
      <w:r>
        <w:rPr>
          <w:noProof/>
          <w:sz w:val="28"/>
        </w:rPr>
      </w:r>
      <w:r>
        <w:rPr>
          <w:noProof/>
          <w:sz w:val="28"/>
        </w:rPr>
        <w:fldChar w:fldCharType="separate"/>
      </w:r>
      <w:r>
        <w:rPr>
          <w:noProof/>
          <w:sz w:val="28"/>
        </w:rPr>
        <w:t>124</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 xml:space="preserve">4.2.4. </w:t>
      </w:r>
      <w:proofErr w:type="gramStart"/>
      <w:r>
        <w:rPr>
          <w:noProof/>
          <w:sz w:val="28"/>
        </w:rPr>
        <w:t>Порівняння класів В в іспанській та італійській мовах</w:t>
      </w:r>
      <w:r>
        <w:rPr>
          <w:noProof/>
          <w:sz w:val="28"/>
        </w:rPr>
        <w:tab/>
      </w:r>
      <w:r>
        <w:rPr>
          <w:noProof/>
          <w:sz w:val="28"/>
        </w:rPr>
        <w:fldChar w:fldCharType="begin"/>
      </w:r>
      <w:r>
        <w:rPr>
          <w:noProof/>
          <w:sz w:val="28"/>
        </w:rPr>
        <w:instrText xml:space="preserve"> PAGEREF _Toc66446793 \h </w:instrText>
      </w:r>
      <w:r>
        <w:rPr>
          <w:noProof/>
          <w:sz w:val="28"/>
        </w:rPr>
      </w:r>
      <w:r>
        <w:rPr>
          <w:noProof/>
          <w:sz w:val="28"/>
        </w:rPr>
        <w:fldChar w:fldCharType="separate"/>
      </w:r>
      <w:r>
        <w:rPr>
          <w:noProof/>
          <w:sz w:val="28"/>
        </w:rPr>
        <w:t>131</w:t>
      </w:r>
      <w:r>
        <w:rPr>
          <w:noProof/>
          <w:sz w:val="28"/>
        </w:rPr>
        <w:fldChar w:fldCharType="end"/>
      </w:r>
      <w:proofErr w:type="gramEnd"/>
    </w:p>
    <w:p w:rsidR="00886F08" w:rsidRDefault="00886F08" w:rsidP="00886F08">
      <w:pPr>
        <w:pStyle w:val="1ff3"/>
        <w:tabs>
          <w:tab w:val="right" w:leader="dot" w:pos="9344"/>
        </w:tabs>
        <w:spacing w:line="360" w:lineRule="auto"/>
        <w:rPr>
          <w:noProof/>
          <w:sz w:val="28"/>
        </w:rPr>
      </w:pPr>
      <w:r>
        <w:rPr>
          <w:noProof/>
          <w:sz w:val="28"/>
        </w:rPr>
        <w:t>ВИСНОВКИ ДО РОЗДІЛУ 4</w:t>
      </w:r>
      <w:r>
        <w:rPr>
          <w:noProof/>
          <w:sz w:val="28"/>
        </w:rPr>
        <w:tab/>
      </w:r>
      <w:r>
        <w:rPr>
          <w:noProof/>
          <w:sz w:val="28"/>
        </w:rPr>
        <w:fldChar w:fldCharType="begin"/>
      </w:r>
      <w:r>
        <w:rPr>
          <w:noProof/>
          <w:sz w:val="28"/>
        </w:rPr>
        <w:instrText xml:space="preserve"> PAGEREF _Toc66446794 \h </w:instrText>
      </w:r>
      <w:r>
        <w:rPr>
          <w:noProof/>
          <w:sz w:val="28"/>
        </w:rPr>
      </w:r>
      <w:r>
        <w:rPr>
          <w:noProof/>
          <w:sz w:val="28"/>
        </w:rPr>
        <w:fldChar w:fldCharType="separate"/>
      </w:r>
      <w:r>
        <w:rPr>
          <w:noProof/>
          <w:sz w:val="28"/>
        </w:rPr>
        <w:t>134</w:t>
      </w:r>
      <w:r>
        <w:rPr>
          <w:noProof/>
          <w:sz w:val="28"/>
        </w:rPr>
        <w:fldChar w:fldCharType="end"/>
      </w:r>
    </w:p>
    <w:p w:rsidR="00886F08" w:rsidRDefault="00886F08" w:rsidP="00886F08">
      <w:pPr>
        <w:pStyle w:val="1ff3"/>
        <w:tabs>
          <w:tab w:val="right" w:leader="dot" w:pos="9344"/>
        </w:tabs>
        <w:spacing w:line="360" w:lineRule="auto"/>
        <w:rPr>
          <w:noProof/>
          <w:sz w:val="28"/>
        </w:rPr>
      </w:pPr>
      <w:r>
        <w:rPr>
          <w:b w:val="0"/>
          <w:noProof/>
          <w:sz w:val="28"/>
        </w:rPr>
        <w:t>ЗАГАЛЬНІ ВИСНОВКИ</w:t>
      </w:r>
      <w:r>
        <w:rPr>
          <w:noProof/>
          <w:sz w:val="28"/>
        </w:rPr>
        <w:tab/>
      </w:r>
      <w:r>
        <w:rPr>
          <w:noProof/>
          <w:sz w:val="28"/>
        </w:rPr>
        <w:fldChar w:fldCharType="begin"/>
      </w:r>
      <w:r>
        <w:rPr>
          <w:noProof/>
          <w:sz w:val="28"/>
        </w:rPr>
        <w:instrText xml:space="preserve"> PAGEREF _Toc66446795 \h </w:instrText>
      </w:r>
      <w:r>
        <w:rPr>
          <w:noProof/>
          <w:sz w:val="28"/>
        </w:rPr>
      </w:r>
      <w:r>
        <w:rPr>
          <w:noProof/>
          <w:sz w:val="28"/>
        </w:rPr>
        <w:fldChar w:fldCharType="separate"/>
      </w:r>
      <w:r>
        <w:rPr>
          <w:noProof/>
          <w:sz w:val="28"/>
        </w:rPr>
        <w:t>141</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СПИСОК ВИКОРИСТАНИХ ДЖЕРЕЛ</w:t>
      </w:r>
      <w:r>
        <w:rPr>
          <w:noProof/>
          <w:sz w:val="28"/>
        </w:rPr>
        <w:tab/>
      </w:r>
      <w:r>
        <w:rPr>
          <w:noProof/>
          <w:sz w:val="28"/>
        </w:rPr>
        <w:fldChar w:fldCharType="begin"/>
      </w:r>
      <w:r>
        <w:rPr>
          <w:noProof/>
          <w:sz w:val="28"/>
        </w:rPr>
        <w:instrText xml:space="preserve"> PAGEREF _Toc66446797 \h </w:instrText>
      </w:r>
      <w:r>
        <w:rPr>
          <w:noProof/>
          <w:sz w:val="28"/>
        </w:rPr>
      </w:r>
      <w:r>
        <w:rPr>
          <w:noProof/>
          <w:sz w:val="28"/>
        </w:rPr>
        <w:fldChar w:fldCharType="separate"/>
      </w:r>
      <w:r>
        <w:rPr>
          <w:noProof/>
          <w:sz w:val="28"/>
        </w:rPr>
        <w:t>148</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ДЖЕРЕЛА ІЛЮСТРАТИВНОГО МАТЕРІАЛУ</w:t>
      </w:r>
      <w:r>
        <w:rPr>
          <w:noProof/>
          <w:sz w:val="28"/>
        </w:rPr>
        <w:tab/>
      </w:r>
      <w:r>
        <w:rPr>
          <w:noProof/>
          <w:sz w:val="28"/>
        </w:rPr>
        <w:fldChar w:fldCharType="begin"/>
      </w:r>
      <w:r>
        <w:rPr>
          <w:noProof/>
          <w:sz w:val="28"/>
        </w:rPr>
        <w:instrText xml:space="preserve"> PAGEREF _Toc66446798 \h </w:instrText>
      </w:r>
      <w:r>
        <w:rPr>
          <w:noProof/>
          <w:sz w:val="28"/>
        </w:rPr>
      </w:r>
      <w:r>
        <w:rPr>
          <w:noProof/>
          <w:sz w:val="28"/>
        </w:rPr>
        <w:fldChar w:fldCharType="separate"/>
      </w:r>
      <w:r>
        <w:rPr>
          <w:noProof/>
          <w:sz w:val="28"/>
        </w:rPr>
        <w:t>170</w:t>
      </w:r>
      <w:r>
        <w:rPr>
          <w:noProof/>
          <w:sz w:val="28"/>
        </w:rPr>
        <w:fldChar w:fldCharType="end"/>
      </w:r>
    </w:p>
    <w:p w:rsidR="00886F08" w:rsidRDefault="00886F08" w:rsidP="00886F08">
      <w:pPr>
        <w:pStyle w:val="1ff3"/>
        <w:tabs>
          <w:tab w:val="right" w:leader="dot" w:pos="9344"/>
        </w:tabs>
        <w:spacing w:line="360" w:lineRule="auto"/>
        <w:rPr>
          <w:noProof/>
          <w:sz w:val="28"/>
        </w:rPr>
      </w:pPr>
      <w:r>
        <w:rPr>
          <w:noProof/>
          <w:sz w:val="28"/>
        </w:rPr>
        <w:t>ДОДАТКИ</w:t>
      </w:r>
      <w:r>
        <w:rPr>
          <w:noProof/>
          <w:sz w:val="28"/>
        </w:rPr>
        <w:tab/>
      </w:r>
      <w:r>
        <w:rPr>
          <w:noProof/>
          <w:sz w:val="28"/>
        </w:rPr>
        <w:fldChar w:fldCharType="begin"/>
      </w:r>
      <w:r>
        <w:rPr>
          <w:noProof/>
          <w:sz w:val="28"/>
        </w:rPr>
        <w:instrText xml:space="preserve"> PAGEREF _Toc66446799 \h </w:instrText>
      </w:r>
      <w:r>
        <w:rPr>
          <w:noProof/>
          <w:sz w:val="28"/>
        </w:rPr>
      </w:r>
      <w:r>
        <w:rPr>
          <w:noProof/>
          <w:sz w:val="28"/>
        </w:rPr>
        <w:fldChar w:fldCharType="separate"/>
      </w:r>
      <w:r>
        <w:rPr>
          <w:noProof/>
          <w:sz w:val="28"/>
        </w:rPr>
        <w:t>174</w:t>
      </w:r>
      <w:r>
        <w:rPr>
          <w:noProof/>
          <w:sz w:val="28"/>
        </w:rPr>
        <w:fldChar w:fldCharType="end"/>
      </w:r>
    </w:p>
    <w:p w:rsidR="00886F08" w:rsidRDefault="00886F08" w:rsidP="00886F08">
      <w:pPr>
        <w:pStyle w:val="2ff1"/>
      </w:pPr>
    </w:p>
    <w:p w:rsidR="00886F08" w:rsidRDefault="00886F08" w:rsidP="00886F08">
      <w:pPr>
        <w:pStyle w:val="1"/>
        <w:jc w:val="center"/>
        <w:rPr>
          <w:color w:val="FF0000"/>
        </w:rPr>
      </w:pPr>
      <w:r>
        <w:fldChar w:fldCharType="end"/>
      </w:r>
    </w:p>
    <w:p w:rsidR="00886F08" w:rsidRDefault="00886F08" w:rsidP="00886F08">
      <w:pPr>
        <w:pStyle w:val="21"/>
        <w:jc w:val="center"/>
        <w:rPr>
          <w:b w:val="0"/>
          <w:lang w:val="es-ES_tradnl"/>
        </w:rPr>
      </w:pPr>
      <w:r>
        <w:rPr>
          <w:b w:val="0"/>
        </w:rPr>
        <w:br w:type="page"/>
      </w:r>
    </w:p>
    <w:p w:rsidR="00886F08" w:rsidRDefault="00886F08" w:rsidP="00886F08">
      <w:pPr>
        <w:pStyle w:val="21"/>
        <w:jc w:val="center"/>
      </w:pPr>
      <w:bookmarkStart w:id="3" w:name="_Toc66446752"/>
      <w:proofErr w:type="gramStart"/>
      <w:r>
        <w:rPr>
          <w:b w:val="0"/>
        </w:rPr>
        <w:lastRenderedPageBreak/>
        <w:t>ВСТУП</w:t>
      </w:r>
      <w:bookmarkEnd w:id="3"/>
      <w:proofErr w:type="gramEnd"/>
    </w:p>
    <w:p w:rsidR="00886F08" w:rsidRDefault="00886F08" w:rsidP="00886F08">
      <w:pPr>
        <w:spacing w:line="360" w:lineRule="auto"/>
        <w:jc w:val="both"/>
        <w:rPr>
          <w:sz w:val="28"/>
        </w:rPr>
      </w:pPr>
    </w:p>
    <w:p w:rsidR="00886F08" w:rsidRDefault="00886F08" w:rsidP="00886F08">
      <w:pPr>
        <w:spacing w:line="360" w:lineRule="auto"/>
        <w:jc w:val="both"/>
        <w:rPr>
          <w:sz w:val="28"/>
        </w:rPr>
      </w:pPr>
    </w:p>
    <w:p w:rsidR="00886F08" w:rsidRDefault="00886F08" w:rsidP="00886F08">
      <w:pPr>
        <w:spacing w:line="360" w:lineRule="auto"/>
        <w:jc w:val="both"/>
        <w:rPr>
          <w:sz w:val="28"/>
        </w:rPr>
      </w:pPr>
    </w:p>
    <w:p w:rsidR="00886F08" w:rsidRDefault="00886F08" w:rsidP="00886F08">
      <w:pPr>
        <w:spacing w:line="360" w:lineRule="auto"/>
        <w:jc w:val="both"/>
        <w:rPr>
          <w:sz w:val="28"/>
        </w:rPr>
      </w:pPr>
    </w:p>
    <w:p w:rsidR="00886F08" w:rsidRPr="00C85033" w:rsidRDefault="00886F08" w:rsidP="00886F08">
      <w:pPr>
        <w:pStyle w:val="2ffffb"/>
      </w:pPr>
      <w:r>
        <w:tab/>
        <w:t xml:space="preserve">Інтенсивне поглиблення міжнародних зв’язків та міжнаціонального співробітництва на сучасному етапі зумовило зростання інтересу до мовних картин </w:t>
      </w:r>
      <w:proofErr w:type="gramStart"/>
      <w:r>
        <w:t>св</w:t>
      </w:r>
      <w:proofErr w:type="gramEnd"/>
      <w:r>
        <w:t>іту різних народів. Витоки ідей про кореляцію мови з картинами світу її носіїв зустрічаються ще у В.Гумбольдта та О.О.Потебні. Комплексним дослідженням мовних картин світу різних народів займається лінгвокультурологія</w:t>
      </w:r>
      <w:r w:rsidRPr="00C85033">
        <w:rPr>
          <w:lang w:val="uk-UA"/>
        </w:rPr>
        <w:t xml:space="preserve">, наука, що як автономна область лінгвістичних </w:t>
      </w:r>
      <w:proofErr w:type="gramStart"/>
      <w:r w:rsidRPr="00C85033">
        <w:rPr>
          <w:lang w:val="uk-UA"/>
        </w:rPr>
        <w:t>досл</w:t>
      </w:r>
      <w:proofErr w:type="gramEnd"/>
      <w:r w:rsidRPr="00C85033">
        <w:rPr>
          <w:lang w:val="uk-UA"/>
        </w:rPr>
        <w:t xml:space="preserve">іджень склалася у 70-х роках ХХ століття з метою забезпечення наукових засад презентації й активізації даних про країну та культуру народу мови, що вивчається. У своєму розвитку вона пройшла шлях спочатку від загальної до власне лінгвістичної культурології, а потім від “нейтральної”, “універсальної” до порівняльної лінгвокультурології [32] та міжкультурної прагматики (оскільки досліджує розуміння мови в умовах міжкультурної комунікації). У лінгвокультурології широко використовується когнітивний підхід, що полягає у дослідженні представлення знань мовними формами та вивченні концептуальної організації знань у процесах розуміння і породження мовних повідомлень [78] як відображення національної культури в мові, причому “культура” означає певну сукупність знань загальнолюдського, регіонального та національного характеру, а “національна” – національно-специфічну організацію цих знань у свідомості носіїв цієї мови. За визначенням одного з її засновників, </w:t>
      </w:r>
      <w:r w:rsidRPr="00886F08">
        <w:rPr>
          <w:lang w:val="uk-UA"/>
        </w:rPr>
        <w:t>Ґ</w:t>
      </w:r>
      <w:r w:rsidRPr="00C85033">
        <w:rPr>
          <w:lang w:val="uk-UA"/>
        </w:rPr>
        <w:t xml:space="preserve">.Б.Палмера, лінгвокультурологія – це наука, що є результатом синтезу когнітивної лінгвістики і трьох найважливіших традиційних підходів антропологічної лінгвістики: боасіанської лінгвістики, етносемантики та етнографії мовлення. </w:t>
      </w:r>
      <w:r w:rsidRPr="00C85033">
        <w:t xml:space="preserve">Останні два напрями, як і когнітивна лінгвістика, виникли </w:t>
      </w:r>
      <w:proofErr w:type="gramStart"/>
      <w:r w:rsidRPr="00C85033">
        <w:t>у</w:t>
      </w:r>
      <w:proofErr w:type="gramEnd"/>
      <w:r w:rsidRPr="00C85033">
        <w:t xml:space="preserve"> </w:t>
      </w:r>
      <w:proofErr w:type="gramStart"/>
      <w:r w:rsidRPr="00C85033">
        <w:t>друг</w:t>
      </w:r>
      <w:proofErr w:type="gramEnd"/>
      <w:r w:rsidRPr="00C85033">
        <w:t xml:space="preserve">ій половині ХХ століття; боасіанська лінгвістика була заснована на початку ХХ століття [248, </w:t>
      </w:r>
      <w:r>
        <w:rPr>
          <w:lang w:val="en-US"/>
        </w:rPr>
        <w:t>c</w:t>
      </w:r>
      <w:r w:rsidRPr="00C85033">
        <w:t>.25]. Лінгвокультурологічні дослідження проводять такі зарубіжні вчені, як А.Вежбицька, Ґ.Б.Пальмер, Х.Д.Луке Дуран, Д.Лі, Дж</w:t>
      </w:r>
      <w:proofErr w:type="gramStart"/>
      <w:r w:rsidRPr="00C85033">
        <w:t>.Л</w:t>
      </w:r>
      <w:proofErr w:type="gramEnd"/>
      <w:r w:rsidRPr="00C85033">
        <w:t xml:space="preserve">ьюсі, Б.Берлін, Дж.Кліффорд, М.Масіот та інші, російські лінгвісти В.В.Воробйов, В.А.Маслова, </w:t>
      </w:r>
      <w:r w:rsidRPr="00C85033">
        <w:lastRenderedPageBreak/>
        <w:t xml:space="preserve">Ю.О.Степанов, Н.Д.Арутюнова, В.М. Телія, В.М.Шаклєїн та інші науковці. В Україні лінгвокультурологічними </w:t>
      </w:r>
      <w:proofErr w:type="gramStart"/>
      <w:r w:rsidRPr="00C85033">
        <w:t>студ</w:t>
      </w:r>
      <w:proofErr w:type="gramEnd"/>
      <w:r w:rsidRPr="00C85033">
        <w:t xml:space="preserve">іями займалися і займаються Ю.О.Жлуктенко (на матеріалі англійської та української мов), К.М.Тищенко (на матеріалі індоєвропейських мов), Р.Кісь (на матеріалі чукотських мов), А.Д.Бєлова (на матеріалі англійської мови), Л.І.Сахарчук (на матеріалі німецької мови), О.І.Чередниченко (на </w:t>
      </w:r>
      <w:proofErr w:type="gramStart"/>
      <w:r w:rsidRPr="00C85033">
        <w:t>матер</w:t>
      </w:r>
      <w:proofErr w:type="gramEnd"/>
      <w:r w:rsidRPr="00C85033">
        <w:t xml:space="preserve">іалі французької та української мов), Н.Ф.Клименко (на матеріалі новогрецької та української мов), В.С.Данилич (на матеріалі іспанської мови), Р.С.Помірко (на матеріалі романських мов) та інші вчені.  </w:t>
      </w:r>
    </w:p>
    <w:p w:rsidR="00886F08" w:rsidRPr="00C85033" w:rsidRDefault="00886F08" w:rsidP="00886F08">
      <w:pPr>
        <w:pStyle w:val="2ffffb"/>
        <w:rPr>
          <w:lang w:val="uk-UA"/>
        </w:rPr>
      </w:pPr>
      <w:r w:rsidRPr="00C85033">
        <w:tab/>
      </w:r>
      <w:r>
        <w:t xml:space="preserve">Одним із способів </w:t>
      </w:r>
      <w:proofErr w:type="gramStart"/>
      <w:r>
        <w:t>досл</w:t>
      </w:r>
      <w:proofErr w:type="gramEnd"/>
      <w:r>
        <w:t>ідження мовних картин світу є вивчення систем класифікаторів, оскільки вони показують, щ</w:t>
      </w:r>
      <w:r>
        <w:rPr>
          <w:lang w:val="es-ES_tradnl"/>
        </w:rPr>
        <w:t>ó</w:t>
      </w:r>
      <w:r>
        <w:t xml:space="preserve"> є суттєвим для носіїв досліджуваної мови, які категорії вони виділяють як критерії для класифікацій. Системи класифікаторів знаходяться у колі наукових </w:t>
      </w:r>
      <w:proofErr w:type="gramStart"/>
      <w:r>
        <w:t>студ</w:t>
      </w:r>
      <w:proofErr w:type="gramEnd"/>
      <w:r>
        <w:t xml:space="preserve">ій таких учених, як А.Вежбицька </w:t>
      </w:r>
      <w:r w:rsidRPr="00C85033">
        <w:rPr>
          <w:lang w:val="uk-UA"/>
        </w:rPr>
        <w:t>[23-25, 279, 280]</w:t>
      </w:r>
      <w:r>
        <w:t xml:space="preserve">, М.Уалш </w:t>
      </w:r>
      <w:r w:rsidRPr="00C85033">
        <w:rPr>
          <w:lang w:val="uk-UA"/>
        </w:rPr>
        <w:t xml:space="preserve">[275], </w:t>
      </w:r>
      <w:r>
        <w:t xml:space="preserve">Л.Крісуелл і Б.Брандрап </w:t>
      </w:r>
      <w:r w:rsidRPr="00C85033">
        <w:rPr>
          <w:lang w:val="uk-UA"/>
        </w:rPr>
        <w:t xml:space="preserve">[184], </w:t>
      </w:r>
      <w:r>
        <w:t xml:space="preserve">Валтц Н. і Валтц К. </w:t>
      </w:r>
      <w:r w:rsidRPr="00C85033">
        <w:rPr>
          <w:lang w:val="uk-UA"/>
        </w:rPr>
        <w:t xml:space="preserve">[276], </w:t>
      </w:r>
      <w:r>
        <w:t xml:space="preserve">Ґ. Б. Палмер </w:t>
      </w:r>
      <w:r w:rsidRPr="00C85033">
        <w:rPr>
          <w:lang w:val="uk-UA"/>
        </w:rPr>
        <w:t xml:space="preserve">[248], П. Рулон-Доко [259], </w:t>
      </w:r>
      <w:r>
        <w:t xml:space="preserve">Х.Д. Луке Дуран </w:t>
      </w:r>
      <w:r w:rsidRPr="00C85033">
        <w:rPr>
          <w:lang w:val="uk-UA"/>
        </w:rPr>
        <w:t xml:space="preserve">[225] </w:t>
      </w:r>
      <w:r>
        <w:t>та інші.</w:t>
      </w:r>
      <w:r w:rsidRPr="00C85033">
        <w:rPr>
          <w:lang w:val="uk-UA"/>
        </w:rPr>
        <w:t xml:space="preserve"> </w:t>
      </w:r>
    </w:p>
    <w:p w:rsidR="00886F08" w:rsidRPr="00C85033" w:rsidRDefault="00886F08" w:rsidP="00886F08">
      <w:pPr>
        <w:pStyle w:val="2ffffb"/>
        <w:rPr>
          <w:lang w:val="uk-UA"/>
        </w:rPr>
      </w:pPr>
      <w:r w:rsidRPr="00C85033">
        <w:rPr>
          <w:lang w:val="uk-UA"/>
        </w:rPr>
        <w:tab/>
        <w:t xml:space="preserve">Дослідженнями дієслів </w:t>
      </w:r>
      <w:r>
        <w:rPr>
          <w:i/>
          <w:lang w:val="en-US"/>
        </w:rPr>
        <w:t>SER</w:t>
      </w:r>
      <w:r w:rsidRPr="00C85033">
        <w:rPr>
          <w:lang w:val="uk-UA"/>
        </w:rPr>
        <w:t xml:space="preserve"> / </w:t>
      </w:r>
      <w:r>
        <w:rPr>
          <w:i/>
          <w:lang w:val="en-US"/>
        </w:rPr>
        <w:t>ESTAR</w:t>
      </w:r>
      <w:r w:rsidRPr="00C85033">
        <w:rPr>
          <w:lang w:val="uk-UA"/>
        </w:rPr>
        <w:t xml:space="preserve"> </w:t>
      </w:r>
      <w:r w:rsidRPr="00886F08">
        <w:rPr>
          <w:lang w:val="uk-UA"/>
        </w:rPr>
        <w:t xml:space="preserve">в іспанській мові та </w:t>
      </w:r>
      <w:r>
        <w:rPr>
          <w:i/>
          <w:lang w:val="en-US"/>
        </w:rPr>
        <w:t>ESSERE</w:t>
      </w:r>
      <w:r w:rsidRPr="00C85033">
        <w:rPr>
          <w:lang w:val="uk-UA"/>
        </w:rPr>
        <w:t xml:space="preserve"> / </w:t>
      </w:r>
      <w:r>
        <w:rPr>
          <w:i/>
          <w:lang w:val="en-US"/>
        </w:rPr>
        <w:t>STARE</w:t>
      </w:r>
      <w:r w:rsidRPr="00C85033">
        <w:rPr>
          <w:lang w:val="uk-UA"/>
        </w:rPr>
        <w:t xml:space="preserve"> в італійській мові протягом останніх десяти років займалися такі </w:t>
      </w:r>
      <w:r w:rsidRPr="00886F08">
        <w:rPr>
          <w:lang w:val="uk-UA"/>
        </w:rPr>
        <w:t>в</w:t>
      </w:r>
      <w:r w:rsidRPr="00C85033">
        <w:rPr>
          <w:lang w:val="uk-UA"/>
        </w:rPr>
        <w:t xml:space="preserve">чені як </w:t>
      </w:r>
      <w:r w:rsidRPr="00886F08">
        <w:rPr>
          <w:lang w:val="uk-UA"/>
        </w:rPr>
        <w:t xml:space="preserve">Дж.Бертінетто </w:t>
      </w:r>
      <w:r w:rsidRPr="00C85033">
        <w:rPr>
          <w:lang w:val="uk-UA"/>
        </w:rPr>
        <w:t xml:space="preserve">[166], Дж.Бріанті [171], Х.А.де Моліна Редондо та Х.Ортеґа Оліварес [185], </w:t>
      </w:r>
      <w:r w:rsidRPr="00886F08">
        <w:rPr>
          <w:lang w:val="uk-UA"/>
        </w:rPr>
        <w:t xml:space="preserve">Ф.Діас Паділья </w:t>
      </w:r>
      <w:r w:rsidRPr="00C85033">
        <w:rPr>
          <w:lang w:val="uk-UA"/>
        </w:rPr>
        <w:t xml:space="preserve">[165], </w:t>
      </w:r>
      <w:r w:rsidRPr="00886F08">
        <w:rPr>
          <w:lang w:val="uk-UA"/>
        </w:rPr>
        <w:t xml:space="preserve">Б.Лака </w:t>
      </w:r>
      <w:r w:rsidRPr="00C85033">
        <w:rPr>
          <w:lang w:val="uk-UA"/>
        </w:rPr>
        <w:t xml:space="preserve">[216-218], </w:t>
      </w:r>
      <w:r w:rsidRPr="00886F08">
        <w:rPr>
          <w:lang w:val="uk-UA"/>
        </w:rPr>
        <w:t xml:space="preserve">Х.Д.Луке Дуран </w:t>
      </w:r>
      <w:r w:rsidRPr="00C85033">
        <w:rPr>
          <w:lang w:val="uk-UA"/>
        </w:rPr>
        <w:t>[103, 225]</w:t>
      </w:r>
      <w:r w:rsidRPr="00886F08">
        <w:rPr>
          <w:lang w:val="uk-UA"/>
        </w:rPr>
        <w:t>, Н.Сіканова</w:t>
      </w:r>
      <w:r>
        <w:rPr>
          <w:lang w:val="es-ES_tradnl"/>
        </w:rPr>
        <w:t xml:space="preserve"> </w:t>
      </w:r>
      <w:r w:rsidRPr="00C85033">
        <w:rPr>
          <w:lang w:val="uk-UA"/>
        </w:rPr>
        <w:t xml:space="preserve">[224], К.Сенеліс [264]. </w:t>
      </w:r>
    </w:p>
    <w:p w:rsidR="00886F08" w:rsidRPr="00C85033" w:rsidRDefault="00886F08" w:rsidP="00886F08">
      <w:pPr>
        <w:pStyle w:val="2ffffb"/>
        <w:rPr>
          <w:lang w:val="uk-UA"/>
        </w:rPr>
      </w:pPr>
      <w:r w:rsidRPr="00C85033">
        <w:rPr>
          <w:lang w:val="uk-UA"/>
        </w:rPr>
        <w:tab/>
        <w:t xml:space="preserve">Таким чином, проблема дієслів, похідних від латинських </w:t>
      </w:r>
      <w:r>
        <w:rPr>
          <w:i/>
          <w:lang w:val="en-US"/>
        </w:rPr>
        <w:t>ESSE</w:t>
      </w:r>
      <w:r w:rsidRPr="00C85033">
        <w:rPr>
          <w:i/>
          <w:lang w:val="uk-UA"/>
        </w:rPr>
        <w:t xml:space="preserve"> </w:t>
      </w:r>
      <w:r w:rsidRPr="00886F08">
        <w:rPr>
          <w:lang w:val="uk-UA"/>
        </w:rPr>
        <w:t xml:space="preserve">та </w:t>
      </w:r>
      <w:r>
        <w:rPr>
          <w:i/>
          <w:lang w:val="en-US"/>
        </w:rPr>
        <w:t>STARE</w:t>
      </w:r>
      <w:r w:rsidRPr="00C85033">
        <w:rPr>
          <w:lang w:val="uk-UA"/>
        </w:rPr>
        <w:t>,</w:t>
      </w:r>
      <w:r w:rsidRPr="00C85033">
        <w:rPr>
          <w:i/>
          <w:lang w:val="uk-UA"/>
        </w:rPr>
        <w:t xml:space="preserve"> </w:t>
      </w:r>
      <w:r w:rsidRPr="00C85033">
        <w:rPr>
          <w:lang w:val="uk-UA"/>
        </w:rPr>
        <w:t>в іспанській та італійській мовах неодноразово розглядалася у площині традиційної теоретичної граматики.</w:t>
      </w:r>
    </w:p>
    <w:p w:rsidR="00886F08" w:rsidRPr="00C85033" w:rsidRDefault="00886F08" w:rsidP="00886F08">
      <w:pPr>
        <w:pStyle w:val="2ffffb"/>
        <w:rPr>
          <w:lang w:val="uk-UA"/>
        </w:rPr>
      </w:pPr>
      <w:r w:rsidRPr="00C85033">
        <w:rPr>
          <w:b/>
          <w:lang w:val="uk-UA"/>
        </w:rPr>
        <w:tab/>
        <w:t xml:space="preserve">Актуальність роботи </w:t>
      </w:r>
      <w:r w:rsidRPr="00C85033">
        <w:rPr>
          <w:lang w:val="uk-UA"/>
        </w:rPr>
        <w:t xml:space="preserve">визначається тенденціями розвитку сучасної лінгвістики, а саме зростанням інтересу до мовних картин світу різних народів, і зумовлена цілісним підходом до проблеми вживання дієслів-зв’язок </w:t>
      </w:r>
      <w:r>
        <w:rPr>
          <w:i/>
          <w:lang w:val="en-US"/>
        </w:rPr>
        <w:t>SER</w:t>
      </w:r>
      <w:r w:rsidRPr="00C85033">
        <w:rPr>
          <w:lang w:val="uk-UA"/>
        </w:rPr>
        <w:t xml:space="preserve"> / </w:t>
      </w:r>
      <w:r>
        <w:rPr>
          <w:i/>
          <w:lang w:val="en-US"/>
        </w:rPr>
        <w:t>ESTAR</w:t>
      </w:r>
      <w:r w:rsidRPr="00C85033">
        <w:rPr>
          <w:lang w:val="uk-UA"/>
        </w:rPr>
        <w:t xml:space="preserve"> </w:t>
      </w:r>
      <w:r w:rsidRPr="00886F08">
        <w:rPr>
          <w:lang w:val="uk-UA"/>
        </w:rPr>
        <w:t xml:space="preserve">в іспанській мові та </w:t>
      </w:r>
      <w:r>
        <w:rPr>
          <w:i/>
          <w:lang w:val="en-US"/>
        </w:rPr>
        <w:t>ESSERE</w:t>
      </w:r>
      <w:r w:rsidRPr="00C85033">
        <w:rPr>
          <w:lang w:val="uk-UA"/>
        </w:rPr>
        <w:t xml:space="preserve"> / </w:t>
      </w:r>
      <w:r>
        <w:rPr>
          <w:i/>
          <w:lang w:val="en-US"/>
        </w:rPr>
        <w:t>STARE</w:t>
      </w:r>
      <w:r w:rsidRPr="00C85033">
        <w:rPr>
          <w:lang w:val="uk-UA"/>
        </w:rPr>
        <w:t xml:space="preserve"> в італійській з прикметниками та відсутністю у вітчизняній і зарубіжній лінгвістиці робіт, </w:t>
      </w:r>
      <w:r w:rsidRPr="00886F08">
        <w:rPr>
          <w:lang w:val="uk-UA"/>
        </w:rPr>
        <w:t xml:space="preserve">в яких би ці дієслова </w:t>
      </w:r>
      <w:r w:rsidRPr="00C85033">
        <w:rPr>
          <w:lang w:val="uk-UA"/>
        </w:rPr>
        <w:t xml:space="preserve">розглядалися як класифікатори прикметників </w:t>
      </w:r>
      <w:r w:rsidRPr="00886F08">
        <w:rPr>
          <w:lang w:val="uk-UA"/>
        </w:rPr>
        <w:t>з лінгвокультурологічної точки зору</w:t>
      </w:r>
      <w:r w:rsidRPr="00C85033">
        <w:rPr>
          <w:lang w:val="uk-UA"/>
        </w:rPr>
        <w:t>.</w:t>
      </w:r>
    </w:p>
    <w:p w:rsidR="00886F08" w:rsidRDefault="00886F08" w:rsidP="00886F08">
      <w:pPr>
        <w:pStyle w:val="2ffffb"/>
      </w:pPr>
      <w:r w:rsidRPr="00C85033">
        <w:rPr>
          <w:lang w:val="uk-UA"/>
        </w:rPr>
        <w:lastRenderedPageBreak/>
        <w:t xml:space="preserve"> </w:t>
      </w:r>
      <w:r w:rsidRPr="00C85033">
        <w:rPr>
          <w:lang w:val="uk-UA"/>
        </w:rPr>
        <w:tab/>
      </w:r>
      <w:r w:rsidRPr="00886F08">
        <w:rPr>
          <w:lang w:val="uk-UA"/>
        </w:rPr>
        <w:t xml:space="preserve">Пропонована дисертація присвячена вивченню іспанських дієслів </w:t>
      </w:r>
      <w:r>
        <w:rPr>
          <w:i/>
          <w:lang w:val="en-US"/>
        </w:rPr>
        <w:t>SER</w:t>
      </w:r>
      <w:r w:rsidRPr="00C85033">
        <w:rPr>
          <w:lang w:val="uk-UA"/>
        </w:rPr>
        <w:t xml:space="preserve"> </w:t>
      </w:r>
      <w:r w:rsidRPr="00886F08">
        <w:rPr>
          <w:lang w:val="uk-UA"/>
        </w:rPr>
        <w:t xml:space="preserve">та </w:t>
      </w:r>
      <w:r>
        <w:rPr>
          <w:i/>
        </w:rPr>
        <w:t>ESTAR</w:t>
      </w:r>
      <w:r w:rsidRPr="00886F08">
        <w:rPr>
          <w:lang w:val="uk-UA"/>
        </w:rPr>
        <w:t xml:space="preserve"> та італійських </w:t>
      </w:r>
      <w:r>
        <w:rPr>
          <w:i/>
        </w:rPr>
        <w:t>ESSERE</w:t>
      </w:r>
      <w:r w:rsidRPr="00886F08">
        <w:rPr>
          <w:lang w:val="uk-UA"/>
        </w:rPr>
        <w:t xml:space="preserve"> і </w:t>
      </w:r>
      <w:r>
        <w:rPr>
          <w:i/>
        </w:rPr>
        <w:t>STARE</w:t>
      </w:r>
      <w:r w:rsidRPr="00886F08">
        <w:rPr>
          <w:lang w:val="uk-UA"/>
        </w:rPr>
        <w:t xml:space="preserve"> в якості дієслів-зв’язок як класифікаторів прикметників у цих мовах. Наявність двох відповідників дієслова “бути” є особливістю обох мов, але незважаючи на їх спорідненість, вживання цих дієслів з прикметниками в них значно відрізняється. </w:t>
      </w:r>
      <w:r>
        <w:t xml:space="preserve">За принципом мовної відносності Б.Уорфа, люди, що користуються </w:t>
      </w:r>
      <w:proofErr w:type="gramStart"/>
      <w:r>
        <w:t>р</w:t>
      </w:r>
      <w:proofErr w:type="gramEnd"/>
      <w:r>
        <w:t xml:space="preserve">ізними граматиками, спрямовуються ними до різних спостережень і оцінок зовні подібних речей, таким чином вони не є однаковими спостерігачами, а навпаки – приходять до різних бачень світу </w:t>
      </w:r>
      <w:r w:rsidRPr="00C85033">
        <w:t>[278</w:t>
      </w:r>
      <w:r>
        <w:t xml:space="preserve">]. Ми аналізуємо </w:t>
      </w:r>
      <w:proofErr w:type="gramStart"/>
      <w:r>
        <w:t>р</w:t>
      </w:r>
      <w:proofErr w:type="gramEnd"/>
      <w:r>
        <w:t xml:space="preserve">ізницю цих бачень та пояснюємо й обґрунтовуємо їх, виходячи з відмінностей у мовних картинах світу іспанців та італійців, які, у свою чергу зумовлюються мовними відмінностями (за схемою </w:t>
      </w:r>
      <w:r>
        <w:rPr>
          <w:i/>
        </w:rPr>
        <w:t>мовна картина світу – мова – мовна картина світу</w:t>
      </w:r>
      <w:r>
        <w:t xml:space="preserve">). Емпіричні дані про засоби вираження поняття ознаки сьогодні важливо </w:t>
      </w:r>
      <w:proofErr w:type="gramStart"/>
      <w:r>
        <w:t>досл</w:t>
      </w:r>
      <w:proofErr w:type="gramEnd"/>
      <w:r>
        <w:t xml:space="preserve">ідити у новому ракурсі, з’ясувати з нових позицій, яку саме когнітивну інтерпретацію їм можна надати. Хоча екзистенційні дієслова-класифікатори іменників неодноразово розглядалися </w:t>
      </w:r>
      <w:proofErr w:type="gramStart"/>
      <w:r>
        <w:t>р</w:t>
      </w:r>
      <w:proofErr w:type="gramEnd"/>
      <w:r>
        <w:t xml:space="preserve">ізними вченими у досить великій кількості мов (такі африканські мови, як банда, занде, йакома, санґо, ґбайа, тупурі [259], йоруба </w:t>
      </w:r>
      <w:r w:rsidRPr="00C85033">
        <w:rPr>
          <w:lang w:val="uk-UA"/>
        </w:rPr>
        <w:t>[202]</w:t>
      </w:r>
      <w:r>
        <w:rPr>
          <w:lang w:val="es-ES_tradnl"/>
        </w:rPr>
        <w:t xml:space="preserve">, </w:t>
      </w:r>
      <w:r>
        <w:t>мови Нової Гвінеї, наприклад, енґа [225])</w:t>
      </w:r>
      <w:r w:rsidRPr="00C85033">
        <w:rPr>
          <w:lang w:val="uk-UA"/>
        </w:rPr>
        <w:t xml:space="preserve">, на відміну від </w:t>
      </w:r>
      <w:r>
        <w:t xml:space="preserve">екзистенційних дієслів-класифікаторів прикметників. Крім того, в європейських мовах дієслова взагалі, а екзистенційні дієслова зокрема, ще не розглядалися як класифікатори. Сукупність цих факторів визначає </w:t>
      </w:r>
      <w:r>
        <w:rPr>
          <w:b/>
        </w:rPr>
        <w:t>наукову новизну</w:t>
      </w:r>
      <w:r>
        <w:t xml:space="preserve"> дисертаційного </w:t>
      </w:r>
      <w:proofErr w:type="gramStart"/>
      <w:r>
        <w:t>досл</w:t>
      </w:r>
      <w:proofErr w:type="gramEnd"/>
      <w:r>
        <w:t xml:space="preserve">ідження. </w:t>
      </w:r>
    </w:p>
    <w:p w:rsidR="00886F08" w:rsidRDefault="00886F08" w:rsidP="00886F08">
      <w:pPr>
        <w:spacing w:line="360" w:lineRule="auto"/>
        <w:jc w:val="both"/>
        <w:rPr>
          <w:sz w:val="28"/>
          <w:lang w:val="uk-UA"/>
        </w:rPr>
      </w:pPr>
      <w:r>
        <w:rPr>
          <w:sz w:val="28"/>
          <w:lang w:val="uk-UA"/>
        </w:rPr>
        <w:tab/>
      </w:r>
      <w:r>
        <w:rPr>
          <w:b/>
          <w:sz w:val="28"/>
          <w:lang w:val="uk-UA"/>
        </w:rPr>
        <w:t xml:space="preserve">Зв’язок роботи з науковими темами. </w:t>
      </w:r>
      <w:r>
        <w:rPr>
          <w:sz w:val="28"/>
          <w:lang w:val="uk-UA"/>
        </w:rPr>
        <w:t>Дисертацію виконано в межах теми, що розробляється в Інституті філології Київського національного університету імені Тараса Шевченка, “Європейські мови та культури в контексті глобалізації світових процесів” (код 01 БФ 0147-01), затвердженої Міністерством освіти і науки України.</w:t>
      </w:r>
    </w:p>
    <w:p w:rsidR="00886F08" w:rsidRPr="00C85033" w:rsidRDefault="00886F08" w:rsidP="00886F08">
      <w:pPr>
        <w:spacing w:line="360" w:lineRule="auto"/>
        <w:jc w:val="both"/>
        <w:rPr>
          <w:sz w:val="28"/>
        </w:rPr>
      </w:pPr>
      <w:r w:rsidRPr="00C85033">
        <w:rPr>
          <w:sz w:val="28"/>
          <w:lang w:val="uk-UA"/>
        </w:rPr>
        <w:tab/>
      </w:r>
      <w:r w:rsidRPr="00C85033">
        <w:rPr>
          <w:b/>
          <w:sz w:val="28"/>
          <w:lang w:val="uk-UA"/>
        </w:rPr>
        <w:t>Теоретичне значення</w:t>
      </w:r>
      <w:r w:rsidRPr="00C85033">
        <w:rPr>
          <w:sz w:val="28"/>
          <w:lang w:val="uk-UA"/>
        </w:rPr>
        <w:t xml:space="preserve"> дисертаційного дослідження полягає у тому, що в ньому вперше встановлюється та системно описується й порівнюється класифікація іспанських та італійських прикметників  дієсловами, похідними</w:t>
      </w:r>
      <w:r w:rsidRPr="00C85033">
        <w:rPr>
          <w:b/>
          <w:sz w:val="28"/>
          <w:lang w:val="uk-UA"/>
        </w:rPr>
        <w:t xml:space="preserve"> </w:t>
      </w:r>
      <w:r w:rsidRPr="00C85033">
        <w:rPr>
          <w:sz w:val="28"/>
          <w:lang w:val="uk-UA"/>
        </w:rPr>
        <w:t xml:space="preserve">від латинських  </w:t>
      </w:r>
      <w:r>
        <w:rPr>
          <w:i/>
          <w:sz w:val="28"/>
          <w:lang w:val="en-US"/>
        </w:rPr>
        <w:t>ESSE</w:t>
      </w:r>
      <w:r w:rsidRPr="00C85033">
        <w:rPr>
          <w:sz w:val="28"/>
          <w:lang w:val="uk-UA"/>
        </w:rPr>
        <w:t xml:space="preserve">  т</w:t>
      </w:r>
      <w:r>
        <w:rPr>
          <w:sz w:val="28"/>
          <w:lang w:val="en-US"/>
        </w:rPr>
        <w:t>a</w:t>
      </w:r>
      <w:r w:rsidRPr="00C85033">
        <w:rPr>
          <w:sz w:val="28"/>
          <w:lang w:val="uk-UA"/>
        </w:rPr>
        <w:t xml:space="preserve">  </w:t>
      </w:r>
      <w:r>
        <w:rPr>
          <w:i/>
          <w:sz w:val="28"/>
          <w:lang w:val="en-US"/>
        </w:rPr>
        <w:t>STARE</w:t>
      </w:r>
      <w:r w:rsidRPr="00C85033">
        <w:rPr>
          <w:i/>
          <w:sz w:val="28"/>
          <w:lang w:val="uk-UA"/>
        </w:rPr>
        <w:t>.</w:t>
      </w:r>
      <w:r w:rsidRPr="00C85033">
        <w:rPr>
          <w:sz w:val="28"/>
          <w:lang w:val="uk-UA"/>
        </w:rPr>
        <w:t xml:space="preserve"> </w:t>
      </w:r>
      <w:r w:rsidRPr="00C85033">
        <w:rPr>
          <w:sz w:val="28"/>
        </w:rPr>
        <w:t xml:space="preserve">Результати проведеного </w:t>
      </w:r>
      <w:proofErr w:type="gramStart"/>
      <w:r w:rsidRPr="00C85033">
        <w:rPr>
          <w:sz w:val="28"/>
        </w:rPr>
        <w:t>досл</w:t>
      </w:r>
      <w:proofErr w:type="gramEnd"/>
      <w:r w:rsidRPr="00C85033">
        <w:rPr>
          <w:sz w:val="28"/>
        </w:rPr>
        <w:t>ідження є внеском до лінгвокультурології, контрастивної лінгвістики та міжкультурної прагматики.</w:t>
      </w:r>
    </w:p>
    <w:p w:rsidR="00886F08" w:rsidRPr="00C85033" w:rsidRDefault="00886F08" w:rsidP="00886F08">
      <w:pPr>
        <w:spacing w:line="360" w:lineRule="auto"/>
        <w:jc w:val="both"/>
        <w:rPr>
          <w:sz w:val="28"/>
        </w:rPr>
      </w:pPr>
      <w:r w:rsidRPr="00C85033">
        <w:rPr>
          <w:sz w:val="28"/>
        </w:rPr>
        <w:lastRenderedPageBreak/>
        <w:tab/>
      </w:r>
      <w:r w:rsidRPr="00C85033">
        <w:rPr>
          <w:b/>
          <w:sz w:val="28"/>
        </w:rPr>
        <w:t>Мета</w:t>
      </w:r>
      <w:r w:rsidRPr="00C85033">
        <w:rPr>
          <w:sz w:val="28"/>
        </w:rPr>
        <w:t xml:space="preserve"> </w:t>
      </w:r>
      <w:proofErr w:type="gramStart"/>
      <w:r w:rsidRPr="00C85033">
        <w:rPr>
          <w:sz w:val="28"/>
        </w:rPr>
        <w:t>досл</w:t>
      </w:r>
      <w:proofErr w:type="gramEnd"/>
      <w:r w:rsidRPr="00C85033">
        <w:rPr>
          <w:sz w:val="28"/>
        </w:rPr>
        <w:t xml:space="preserve">ідження полягає в </w:t>
      </w:r>
      <w:r>
        <w:rPr>
          <w:sz w:val="28"/>
          <w:lang w:val="uk-UA"/>
        </w:rPr>
        <w:t xml:space="preserve">осмисленні дієслів, похідних від латинських </w:t>
      </w:r>
      <w:r>
        <w:rPr>
          <w:i/>
          <w:sz w:val="28"/>
          <w:lang w:val="en-US"/>
        </w:rPr>
        <w:t>ESSE</w:t>
      </w:r>
      <w:r w:rsidRPr="00C85033">
        <w:rPr>
          <w:sz w:val="28"/>
        </w:rPr>
        <w:t xml:space="preserve"> та </w:t>
      </w:r>
      <w:r>
        <w:rPr>
          <w:i/>
          <w:sz w:val="28"/>
          <w:lang w:val="en-US"/>
        </w:rPr>
        <w:t>STARE</w:t>
      </w:r>
      <w:r w:rsidRPr="00C85033">
        <w:rPr>
          <w:sz w:val="28"/>
        </w:rPr>
        <w:t>, в іспанській та італійській мовах</w:t>
      </w:r>
      <w:r>
        <w:rPr>
          <w:sz w:val="28"/>
          <w:lang w:val="uk-UA"/>
        </w:rPr>
        <w:t xml:space="preserve"> як таких, що у той чи інший спосіб класифікують ознаки, і порівнянні цих способів класифікації в обох мовах. </w:t>
      </w:r>
      <w:r w:rsidRPr="00C85033">
        <w:rPr>
          <w:sz w:val="28"/>
        </w:rPr>
        <w:t xml:space="preserve"> </w:t>
      </w:r>
    </w:p>
    <w:p w:rsidR="00886F08" w:rsidRPr="00C85033" w:rsidRDefault="00886F08" w:rsidP="00886F08">
      <w:pPr>
        <w:spacing w:line="360" w:lineRule="auto"/>
        <w:jc w:val="both"/>
        <w:rPr>
          <w:sz w:val="28"/>
        </w:rPr>
      </w:pPr>
      <w:r w:rsidRPr="00C85033">
        <w:rPr>
          <w:sz w:val="28"/>
        </w:rPr>
        <w:t xml:space="preserve">     </w:t>
      </w:r>
      <w:r w:rsidRPr="00C85033">
        <w:rPr>
          <w:sz w:val="28"/>
        </w:rPr>
        <w:tab/>
        <w:t xml:space="preserve">Поставлена мета передбачає вирішення таких конкретних </w:t>
      </w:r>
      <w:r w:rsidRPr="00C85033">
        <w:rPr>
          <w:b/>
          <w:sz w:val="28"/>
        </w:rPr>
        <w:t>завдань:</w:t>
      </w:r>
    </w:p>
    <w:p w:rsidR="00886F08" w:rsidRPr="00C85033" w:rsidRDefault="00886F08" w:rsidP="00B036FD">
      <w:pPr>
        <w:pStyle w:val="2ffffb"/>
        <w:numPr>
          <w:ilvl w:val="0"/>
          <w:numId w:val="59"/>
        </w:numPr>
        <w:suppressAutoHyphens w:val="0"/>
        <w:spacing w:after="0" w:line="360" w:lineRule="auto"/>
        <w:jc w:val="both"/>
      </w:pPr>
      <w:r w:rsidRPr="00C85033">
        <w:t xml:space="preserve">виявити критерії класифікації прикметників за допомогою дієслів-зв’язок  </w:t>
      </w:r>
      <w:r>
        <w:rPr>
          <w:i/>
          <w:lang w:val="en-US"/>
        </w:rPr>
        <w:t>SER</w:t>
      </w:r>
      <w:r w:rsidRPr="00C85033">
        <w:rPr>
          <w:i/>
        </w:rPr>
        <w:t xml:space="preserve"> </w:t>
      </w:r>
      <w:r w:rsidRPr="00C85033">
        <w:t>/</w:t>
      </w:r>
      <w:r w:rsidRPr="00C85033">
        <w:rPr>
          <w:i/>
        </w:rPr>
        <w:t xml:space="preserve"> </w:t>
      </w:r>
      <w:r>
        <w:rPr>
          <w:i/>
          <w:lang w:val="en-US"/>
        </w:rPr>
        <w:t>ESTAR</w:t>
      </w:r>
      <w:r w:rsidRPr="00C85033">
        <w:rPr>
          <w:i/>
        </w:rPr>
        <w:t xml:space="preserve"> </w:t>
      </w:r>
      <w:r w:rsidRPr="00C85033">
        <w:t xml:space="preserve">в іспанській та </w:t>
      </w:r>
      <w:r>
        <w:rPr>
          <w:i/>
          <w:lang w:val="en-US"/>
        </w:rPr>
        <w:t>ESSERE</w:t>
      </w:r>
      <w:r w:rsidRPr="00C85033">
        <w:rPr>
          <w:i/>
        </w:rPr>
        <w:t xml:space="preserve"> </w:t>
      </w:r>
      <w:r w:rsidRPr="00C85033">
        <w:t>/</w:t>
      </w:r>
      <w:r w:rsidRPr="00C85033">
        <w:rPr>
          <w:i/>
        </w:rPr>
        <w:t xml:space="preserve"> </w:t>
      </w:r>
      <w:r>
        <w:rPr>
          <w:i/>
          <w:lang w:val="en-US"/>
        </w:rPr>
        <w:t>STARE</w:t>
      </w:r>
      <w:r w:rsidRPr="00C85033">
        <w:rPr>
          <w:i/>
        </w:rPr>
        <w:t xml:space="preserve"> </w:t>
      </w:r>
      <w:r w:rsidRPr="00C85033">
        <w:t>в італійській мовах;</w:t>
      </w:r>
    </w:p>
    <w:p w:rsidR="00886F08" w:rsidRPr="00C85033" w:rsidRDefault="00886F08" w:rsidP="00B036FD">
      <w:pPr>
        <w:pStyle w:val="2ffffb"/>
        <w:numPr>
          <w:ilvl w:val="0"/>
          <w:numId w:val="59"/>
        </w:numPr>
        <w:suppressAutoHyphens w:val="0"/>
        <w:spacing w:after="0" w:line="360" w:lineRule="auto"/>
        <w:jc w:val="both"/>
      </w:pPr>
      <w:r w:rsidRPr="00C85033">
        <w:t xml:space="preserve">з’ясувати, які структури </w:t>
      </w:r>
      <w:proofErr w:type="gramStart"/>
      <w:r w:rsidRPr="00C85033">
        <w:t>св</w:t>
      </w:r>
      <w:proofErr w:type="gramEnd"/>
      <w:r w:rsidRPr="00C85033">
        <w:t xml:space="preserve">ідомості активізують та які асоціації викликають дієслова </w:t>
      </w:r>
      <w:r>
        <w:rPr>
          <w:i/>
          <w:lang w:val="en-US"/>
        </w:rPr>
        <w:t>SER</w:t>
      </w:r>
      <w:r w:rsidRPr="00C85033">
        <w:rPr>
          <w:i/>
        </w:rPr>
        <w:t xml:space="preserve"> </w:t>
      </w:r>
      <w:r w:rsidRPr="00C85033">
        <w:t>/</w:t>
      </w:r>
      <w:r w:rsidRPr="00C85033">
        <w:rPr>
          <w:i/>
        </w:rPr>
        <w:t xml:space="preserve"> </w:t>
      </w:r>
      <w:r>
        <w:rPr>
          <w:i/>
          <w:lang w:val="en-US"/>
        </w:rPr>
        <w:t>ESTAR</w:t>
      </w:r>
      <w:r w:rsidRPr="00C85033">
        <w:rPr>
          <w:i/>
        </w:rPr>
        <w:t xml:space="preserve"> </w:t>
      </w:r>
      <w:r w:rsidRPr="00C85033">
        <w:t>та</w:t>
      </w:r>
      <w:r w:rsidRPr="00C85033">
        <w:rPr>
          <w:i/>
        </w:rPr>
        <w:t xml:space="preserve"> </w:t>
      </w:r>
      <w:r>
        <w:rPr>
          <w:i/>
          <w:lang w:val="en-US"/>
        </w:rPr>
        <w:t>ESSERE</w:t>
      </w:r>
      <w:r w:rsidRPr="00C85033">
        <w:t xml:space="preserve"> / </w:t>
      </w:r>
      <w:r>
        <w:rPr>
          <w:i/>
          <w:lang w:val="en-US"/>
        </w:rPr>
        <w:t>STARE</w:t>
      </w:r>
      <w:r w:rsidRPr="00C85033">
        <w:t>, вжиті як дієслова-зв’язки з прикметниками у носіїв іспанської та італійської мов відповідно;</w:t>
      </w:r>
    </w:p>
    <w:p w:rsidR="00886F08" w:rsidRPr="00C85033" w:rsidRDefault="00886F08" w:rsidP="00B036FD">
      <w:pPr>
        <w:pStyle w:val="2ffffb"/>
        <w:numPr>
          <w:ilvl w:val="0"/>
          <w:numId w:val="59"/>
        </w:numPr>
        <w:suppressAutoHyphens w:val="0"/>
        <w:spacing w:after="0" w:line="360" w:lineRule="auto"/>
        <w:jc w:val="both"/>
      </w:pPr>
      <w:r w:rsidRPr="00C85033">
        <w:t xml:space="preserve">порівняти між собою ті складові мовних картин </w:t>
      </w:r>
      <w:proofErr w:type="gramStart"/>
      <w:r w:rsidRPr="00C85033">
        <w:t>св</w:t>
      </w:r>
      <w:proofErr w:type="gramEnd"/>
      <w:r w:rsidRPr="00C85033">
        <w:t xml:space="preserve">іту носіїв іспанської та італійської мов, які асоційовані з вживанням дієслів, похідних від латинських  </w:t>
      </w:r>
      <w:r>
        <w:rPr>
          <w:i/>
          <w:lang w:val="en-US"/>
        </w:rPr>
        <w:t>ESSE</w:t>
      </w:r>
      <w:r w:rsidRPr="00C85033">
        <w:rPr>
          <w:i/>
        </w:rPr>
        <w:t xml:space="preserve"> </w:t>
      </w:r>
      <w:r>
        <w:t xml:space="preserve">та </w:t>
      </w:r>
      <w:r w:rsidRPr="00C85033">
        <w:rPr>
          <w:i/>
        </w:rPr>
        <w:t xml:space="preserve"> </w:t>
      </w:r>
      <w:r>
        <w:rPr>
          <w:i/>
          <w:lang w:val="en-US"/>
        </w:rPr>
        <w:t>STARE</w:t>
      </w:r>
      <w:r w:rsidRPr="00C85033">
        <w:rPr>
          <w:i/>
        </w:rPr>
        <w:t xml:space="preserve">  </w:t>
      </w:r>
      <w:r w:rsidRPr="00C85033">
        <w:t>з прикметниками.</w:t>
      </w:r>
    </w:p>
    <w:p w:rsidR="00886F08" w:rsidRDefault="00886F08" w:rsidP="00886F08">
      <w:pPr>
        <w:spacing w:line="360" w:lineRule="auto"/>
        <w:jc w:val="both"/>
        <w:rPr>
          <w:sz w:val="28"/>
          <w:lang w:val="uk-UA"/>
        </w:rPr>
      </w:pPr>
      <w:r>
        <w:rPr>
          <w:b/>
          <w:sz w:val="28"/>
          <w:lang w:val="uk-UA"/>
        </w:rPr>
        <w:tab/>
        <w:t>Об’єктом</w:t>
      </w:r>
      <w:r>
        <w:rPr>
          <w:sz w:val="28"/>
          <w:lang w:val="uk-UA"/>
        </w:rPr>
        <w:t xml:space="preserve"> вивчення є прикметники сучасних іспанської та італійської мов та відповідні дієслова-зв’язки – </w:t>
      </w:r>
      <w:r>
        <w:rPr>
          <w:i/>
          <w:sz w:val="28"/>
          <w:lang w:val="en-US"/>
        </w:rPr>
        <w:t>SER</w:t>
      </w:r>
      <w:r w:rsidRPr="00C85033">
        <w:rPr>
          <w:i/>
          <w:sz w:val="28"/>
          <w:lang w:val="uk-UA"/>
        </w:rPr>
        <w:t xml:space="preserve"> </w:t>
      </w:r>
      <w:r w:rsidRPr="00C85033">
        <w:rPr>
          <w:sz w:val="28"/>
          <w:lang w:val="uk-UA"/>
        </w:rPr>
        <w:t>/</w:t>
      </w:r>
      <w:r w:rsidRPr="00C85033">
        <w:rPr>
          <w:i/>
          <w:sz w:val="28"/>
          <w:lang w:val="uk-UA"/>
        </w:rPr>
        <w:t xml:space="preserve"> </w:t>
      </w:r>
      <w:r>
        <w:rPr>
          <w:i/>
          <w:sz w:val="28"/>
          <w:lang w:val="en-US"/>
        </w:rPr>
        <w:t>ESTAR</w:t>
      </w:r>
      <w:r>
        <w:rPr>
          <w:sz w:val="28"/>
          <w:lang w:val="uk-UA"/>
        </w:rPr>
        <w:t xml:space="preserve"> та</w:t>
      </w:r>
      <w:r w:rsidRPr="00C85033">
        <w:rPr>
          <w:sz w:val="28"/>
          <w:lang w:val="uk-UA"/>
        </w:rPr>
        <w:t xml:space="preserve"> </w:t>
      </w:r>
      <w:r>
        <w:rPr>
          <w:i/>
          <w:sz w:val="28"/>
          <w:lang w:val="en-US"/>
        </w:rPr>
        <w:t>ESSERE</w:t>
      </w:r>
      <w:r w:rsidRPr="00C85033">
        <w:rPr>
          <w:i/>
          <w:sz w:val="28"/>
          <w:lang w:val="uk-UA"/>
        </w:rPr>
        <w:t xml:space="preserve"> </w:t>
      </w:r>
      <w:r w:rsidRPr="00C85033">
        <w:rPr>
          <w:sz w:val="28"/>
          <w:lang w:val="uk-UA"/>
        </w:rPr>
        <w:t>/</w:t>
      </w:r>
      <w:r w:rsidRPr="00C85033">
        <w:rPr>
          <w:i/>
          <w:sz w:val="28"/>
          <w:lang w:val="uk-UA"/>
        </w:rPr>
        <w:t xml:space="preserve"> </w:t>
      </w:r>
      <w:r>
        <w:rPr>
          <w:i/>
          <w:sz w:val="28"/>
          <w:lang w:val="en-US"/>
        </w:rPr>
        <w:t>STARE</w:t>
      </w:r>
      <w:r w:rsidRPr="00C85033">
        <w:rPr>
          <w:sz w:val="28"/>
          <w:lang w:val="uk-UA"/>
        </w:rPr>
        <w:t xml:space="preserve"> у складі синтаксичної одиниці – складеного іменного присудка, а </w:t>
      </w:r>
      <w:r>
        <w:rPr>
          <w:b/>
          <w:sz w:val="28"/>
          <w:lang w:val="uk-UA"/>
        </w:rPr>
        <w:t xml:space="preserve">предметом – </w:t>
      </w:r>
      <w:r>
        <w:rPr>
          <w:sz w:val="28"/>
          <w:lang w:val="uk-UA"/>
        </w:rPr>
        <w:t xml:space="preserve"> класифікаційні функції дієслів, похідних від латинських </w:t>
      </w:r>
      <w:r>
        <w:rPr>
          <w:i/>
          <w:sz w:val="28"/>
          <w:lang w:val="en-US"/>
        </w:rPr>
        <w:t>ESSE</w:t>
      </w:r>
      <w:r w:rsidRPr="00C85033">
        <w:rPr>
          <w:i/>
          <w:sz w:val="28"/>
          <w:lang w:val="uk-UA"/>
        </w:rPr>
        <w:t xml:space="preserve"> </w:t>
      </w:r>
      <w:r>
        <w:rPr>
          <w:sz w:val="28"/>
          <w:lang w:val="uk-UA"/>
        </w:rPr>
        <w:t xml:space="preserve">та </w:t>
      </w:r>
      <w:r>
        <w:rPr>
          <w:i/>
          <w:sz w:val="28"/>
          <w:lang w:val="en-US"/>
        </w:rPr>
        <w:t>STARE</w:t>
      </w:r>
      <w:r w:rsidRPr="00C85033">
        <w:rPr>
          <w:sz w:val="28"/>
          <w:lang w:val="uk-UA"/>
        </w:rPr>
        <w:t>,</w:t>
      </w:r>
      <w:r>
        <w:rPr>
          <w:sz w:val="28"/>
          <w:lang w:val="uk-UA"/>
        </w:rPr>
        <w:t xml:space="preserve"> у конструкціях з прикметниками у названих мовах.</w:t>
      </w:r>
    </w:p>
    <w:p w:rsidR="00886F08" w:rsidRPr="00C85033" w:rsidRDefault="00886F08" w:rsidP="00886F08">
      <w:pPr>
        <w:spacing w:line="360" w:lineRule="auto"/>
        <w:jc w:val="both"/>
        <w:rPr>
          <w:sz w:val="28"/>
          <w:lang w:val="uk-UA"/>
        </w:rPr>
      </w:pPr>
      <w:r>
        <w:rPr>
          <w:sz w:val="28"/>
          <w:lang w:val="uk-UA"/>
        </w:rPr>
        <w:tab/>
      </w:r>
      <w:r w:rsidRPr="00C85033">
        <w:rPr>
          <w:b/>
          <w:sz w:val="28"/>
          <w:lang w:val="uk-UA"/>
        </w:rPr>
        <w:t xml:space="preserve">Методологічну основу дослідження </w:t>
      </w:r>
      <w:r w:rsidRPr="00C85033">
        <w:rPr>
          <w:sz w:val="28"/>
          <w:lang w:val="uk-UA"/>
        </w:rPr>
        <w:t>становить лінгвокогнітивний принцип аналізу, що полягає у постійному співвіднесенні мовних даних із іншими досвідними даними на широкому культурологічному, соціологічному і психологічному тлі (праці О.С.Кубрякової, А.Вежбицької, Дж.Лакоффа, Р.В.Ланґакра, Р.Джекендоффа, Ч.Філлмора, Е.Рош).</w:t>
      </w:r>
    </w:p>
    <w:p w:rsidR="00886F08" w:rsidRPr="00C85033" w:rsidRDefault="00886F08" w:rsidP="00886F08">
      <w:pPr>
        <w:spacing w:line="360" w:lineRule="auto"/>
        <w:jc w:val="both"/>
        <w:rPr>
          <w:sz w:val="28"/>
          <w:lang w:val="uk-UA"/>
        </w:rPr>
      </w:pPr>
      <w:r w:rsidRPr="00C85033">
        <w:rPr>
          <w:sz w:val="28"/>
          <w:lang w:val="uk-UA"/>
        </w:rPr>
        <w:tab/>
      </w:r>
      <w:r w:rsidRPr="00C85033">
        <w:rPr>
          <w:sz w:val="28"/>
        </w:rPr>
        <w:t xml:space="preserve">Багатоаспектність роботи зумовила комплексний характер методики </w:t>
      </w:r>
      <w:proofErr w:type="gramStart"/>
      <w:r w:rsidRPr="00C85033">
        <w:rPr>
          <w:sz w:val="28"/>
        </w:rPr>
        <w:t>досл</w:t>
      </w:r>
      <w:proofErr w:type="gramEnd"/>
      <w:r w:rsidRPr="00C85033">
        <w:rPr>
          <w:sz w:val="28"/>
        </w:rPr>
        <w:t xml:space="preserve">ідження. Дескриптивний метод слугував для встановлення формальних, семантичних та функціональних характеристик об’єкта. Контекстуальний метод забезпечив пояснення взаємозв’язку вживання дієслів </w:t>
      </w:r>
      <w:r>
        <w:rPr>
          <w:i/>
          <w:sz w:val="28"/>
          <w:lang w:val="en-US"/>
        </w:rPr>
        <w:t>SER</w:t>
      </w:r>
      <w:r w:rsidRPr="00C85033">
        <w:rPr>
          <w:i/>
          <w:sz w:val="28"/>
        </w:rPr>
        <w:t xml:space="preserve"> </w:t>
      </w:r>
      <w:r w:rsidRPr="00C85033">
        <w:rPr>
          <w:sz w:val="28"/>
        </w:rPr>
        <w:t>/</w:t>
      </w:r>
      <w:r w:rsidRPr="00C85033">
        <w:rPr>
          <w:i/>
          <w:sz w:val="28"/>
        </w:rPr>
        <w:t xml:space="preserve"> </w:t>
      </w:r>
      <w:r>
        <w:rPr>
          <w:i/>
          <w:sz w:val="28"/>
          <w:lang w:val="en-US"/>
        </w:rPr>
        <w:t>ESTAR</w:t>
      </w:r>
      <w:r>
        <w:rPr>
          <w:sz w:val="28"/>
          <w:lang w:val="uk-UA"/>
        </w:rPr>
        <w:t xml:space="preserve"> та</w:t>
      </w:r>
      <w:r w:rsidRPr="00C85033">
        <w:rPr>
          <w:sz w:val="28"/>
        </w:rPr>
        <w:t xml:space="preserve"> </w:t>
      </w:r>
      <w:r>
        <w:rPr>
          <w:i/>
          <w:sz w:val="28"/>
          <w:lang w:val="en-US"/>
        </w:rPr>
        <w:t>ESSERE</w:t>
      </w:r>
      <w:r w:rsidRPr="00C85033">
        <w:rPr>
          <w:i/>
          <w:sz w:val="28"/>
        </w:rPr>
        <w:t xml:space="preserve"> </w:t>
      </w:r>
      <w:r w:rsidRPr="00C85033">
        <w:rPr>
          <w:sz w:val="28"/>
        </w:rPr>
        <w:t>/</w:t>
      </w:r>
      <w:r w:rsidRPr="00C85033">
        <w:rPr>
          <w:i/>
          <w:sz w:val="28"/>
        </w:rPr>
        <w:t xml:space="preserve"> </w:t>
      </w:r>
      <w:r>
        <w:rPr>
          <w:i/>
          <w:sz w:val="28"/>
          <w:lang w:val="en-US"/>
        </w:rPr>
        <w:t>STARE</w:t>
      </w:r>
      <w:r w:rsidRPr="00C85033">
        <w:rPr>
          <w:i/>
          <w:sz w:val="28"/>
        </w:rPr>
        <w:t xml:space="preserve"> </w:t>
      </w:r>
      <w:r w:rsidRPr="00C85033">
        <w:rPr>
          <w:sz w:val="28"/>
        </w:rPr>
        <w:t xml:space="preserve">з </w:t>
      </w:r>
      <w:r>
        <w:rPr>
          <w:sz w:val="28"/>
          <w:lang w:val="uk-UA"/>
        </w:rPr>
        <w:t xml:space="preserve">прикметниками сучасних іспанської та італійської мов і конкретних ситуацій, які </w:t>
      </w:r>
      <w:proofErr w:type="gramStart"/>
      <w:r>
        <w:rPr>
          <w:sz w:val="28"/>
          <w:lang w:val="uk-UA"/>
        </w:rPr>
        <w:t>вони</w:t>
      </w:r>
      <w:proofErr w:type="gramEnd"/>
      <w:r>
        <w:rPr>
          <w:sz w:val="28"/>
          <w:lang w:val="uk-UA"/>
        </w:rPr>
        <w:t xml:space="preserve"> описують. Окрім того, застосовуються елементи компонентного аналізу задля розкладання значень, що їх можуть надавати прикметникам класифікатори, на мінімальні семантичні складові, дистрибутивний аналіз – з метою виявлення рівня поєднуваності певного </w:t>
      </w:r>
      <w:r>
        <w:rPr>
          <w:sz w:val="28"/>
          <w:lang w:val="uk-UA"/>
        </w:rPr>
        <w:lastRenderedPageBreak/>
        <w:t xml:space="preserve">прикметника з тим чи іншим дієсловом-зв’язкою та квантитативний аналіз – для досягнення статистичної достовірності результатів дослідження. </w:t>
      </w:r>
      <w:r w:rsidRPr="00C85033">
        <w:rPr>
          <w:sz w:val="28"/>
          <w:lang w:val="uk-UA"/>
        </w:rPr>
        <w:t xml:space="preserve">Для дослідження подібностей і відмінностей у системах класифікаторів прикметників </w:t>
      </w:r>
      <w:r>
        <w:rPr>
          <w:i/>
          <w:sz w:val="28"/>
          <w:lang w:val="en-US"/>
        </w:rPr>
        <w:t>SER</w:t>
      </w:r>
      <w:r w:rsidRPr="00C85033">
        <w:rPr>
          <w:i/>
          <w:sz w:val="28"/>
          <w:lang w:val="uk-UA"/>
        </w:rPr>
        <w:t xml:space="preserve"> / </w:t>
      </w:r>
      <w:r>
        <w:rPr>
          <w:i/>
          <w:sz w:val="28"/>
          <w:lang w:val="en-US"/>
        </w:rPr>
        <w:t>ESTAR</w:t>
      </w:r>
      <w:r w:rsidRPr="00C85033">
        <w:rPr>
          <w:sz w:val="28"/>
          <w:lang w:val="uk-UA"/>
        </w:rPr>
        <w:t xml:space="preserve"> в іспанській </w:t>
      </w:r>
      <w:r>
        <w:rPr>
          <w:sz w:val="28"/>
          <w:lang w:val="uk-UA"/>
        </w:rPr>
        <w:t xml:space="preserve">та </w:t>
      </w:r>
      <w:r>
        <w:rPr>
          <w:i/>
          <w:sz w:val="28"/>
          <w:lang w:val="en-US"/>
        </w:rPr>
        <w:t>ESSERE</w:t>
      </w:r>
      <w:r w:rsidRPr="00C85033">
        <w:rPr>
          <w:i/>
          <w:sz w:val="28"/>
          <w:lang w:val="uk-UA"/>
        </w:rPr>
        <w:t xml:space="preserve"> / </w:t>
      </w:r>
      <w:r>
        <w:rPr>
          <w:i/>
          <w:sz w:val="28"/>
          <w:lang w:val="en-US"/>
        </w:rPr>
        <w:t>STARE</w:t>
      </w:r>
      <w:r w:rsidRPr="00C85033">
        <w:rPr>
          <w:i/>
          <w:sz w:val="28"/>
          <w:lang w:val="uk-UA"/>
        </w:rPr>
        <w:t xml:space="preserve"> </w:t>
      </w:r>
      <w:r w:rsidRPr="00C85033">
        <w:rPr>
          <w:sz w:val="28"/>
          <w:lang w:val="uk-UA"/>
        </w:rPr>
        <w:t xml:space="preserve">в італійській мовах застосовуються контрастивний, синхронно-порівняльний методи та елементи історично-порівняльного методу. </w:t>
      </w:r>
    </w:p>
    <w:p w:rsidR="00886F08" w:rsidRPr="00C85033" w:rsidRDefault="00886F08" w:rsidP="00886F08">
      <w:pPr>
        <w:spacing w:line="360" w:lineRule="auto"/>
        <w:jc w:val="both"/>
        <w:rPr>
          <w:sz w:val="28"/>
          <w:lang w:val="uk-UA"/>
        </w:rPr>
      </w:pPr>
      <w:r w:rsidRPr="00C85033">
        <w:rPr>
          <w:sz w:val="28"/>
          <w:lang w:val="uk-UA"/>
        </w:rPr>
        <w:tab/>
      </w:r>
      <w:r w:rsidRPr="00C85033">
        <w:rPr>
          <w:b/>
          <w:sz w:val="28"/>
          <w:lang w:val="uk-UA"/>
        </w:rPr>
        <w:t>Матеріалом</w:t>
      </w:r>
      <w:r w:rsidRPr="00C85033">
        <w:rPr>
          <w:sz w:val="28"/>
          <w:lang w:val="uk-UA"/>
        </w:rPr>
        <w:t xml:space="preserve"> дисертаційного дослідження слугувало більше 26 тисяч прикладів з дієсловами-зв’язками (</w:t>
      </w:r>
      <w:r>
        <w:rPr>
          <w:i/>
          <w:sz w:val="28"/>
          <w:lang w:val="en-US"/>
        </w:rPr>
        <w:t>SER</w:t>
      </w:r>
      <w:r w:rsidRPr="00C85033">
        <w:rPr>
          <w:i/>
          <w:sz w:val="28"/>
          <w:lang w:val="uk-UA"/>
        </w:rPr>
        <w:t xml:space="preserve"> / </w:t>
      </w:r>
      <w:r>
        <w:rPr>
          <w:i/>
          <w:sz w:val="28"/>
          <w:lang w:val="en-US"/>
        </w:rPr>
        <w:t>ESTAR</w:t>
      </w:r>
      <w:r w:rsidRPr="00C85033">
        <w:rPr>
          <w:sz w:val="28"/>
          <w:lang w:val="uk-UA"/>
        </w:rPr>
        <w:t xml:space="preserve"> </w:t>
      </w:r>
      <w:r>
        <w:rPr>
          <w:sz w:val="28"/>
          <w:lang w:val="uk-UA"/>
        </w:rPr>
        <w:t>та</w:t>
      </w:r>
      <w:r w:rsidRPr="00C85033">
        <w:rPr>
          <w:sz w:val="28"/>
          <w:lang w:val="uk-UA"/>
        </w:rPr>
        <w:t xml:space="preserve"> </w:t>
      </w:r>
      <w:r>
        <w:rPr>
          <w:i/>
          <w:sz w:val="28"/>
          <w:lang w:val="en-US"/>
        </w:rPr>
        <w:t>ESSERE</w:t>
      </w:r>
      <w:r w:rsidRPr="00C85033">
        <w:rPr>
          <w:i/>
          <w:sz w:val="28"/>
          <w:lang w:val="uk-UA"/>
        </w:rPr>
        <w:t xml:space="preserve"> / </w:t>
      </w:r>
      <w:r>
        <w:rPr>
          <w:i/>
          <w:sz w:val="28"/>
          <w:lang w:val="en-US"/>
        </w:rPr>
        <w:t>STARE</w:t>
      </w:r>
      <w:r w:rsidRPr="00C85033">
        <w:rPr>
          <w:sz w:val="28"/>
          <w:lang w:val="uk-UA"/>
        </w:rPr>
        <w:t>) у складі складеного іменного присудка з іменною частиною-прикметником, відібрані з іспанських та італійських оригінальних прозових текстів художньої літератури (</w:t>
      </w:r>
      <w:r>
        <w:rPr>
          <w:sz w:val="28"/>
          <w:lang w:val="uk-UA"/>
        </w:rPr>
        <w:t>середина</w:t>
      </w:r>
      <w:r w:rsidRPr="00C85033">
        <w:rPr>
          <w:sz w:val="28"/>
          <w:lang w:val="uk-UA"/>
        </w:rPr>
        <w:t xml:space="preserve"> ХХ ст. – сучасний період) методом суцільної вибірки.</w:t>
      </w:r>
    </w:p>
    <w:p w:rsidR="00886F08" w:rsidRPr="00C85033" w:rsidRDefault="00886F08" w:rsidP="00886F08">
      <w:pPr>
        <w:spacing w:line="360" w:lineRule="auto"/>
        <w:ind w:firstLine="720"/>
        <w:jc w:val="both"/>
        <w:rPr>
          <w:sz w:val="28"/>
          <w:lang w:val="uk-UA"/>
        </w:rPr>
      </w:pPr>
      <w:r w:rsidRPr="00C85033">
        <w:rPr>
          <w:b/>
          <w:sz w:val="28"/>
          <w:lang w:val="uk-UA"/>
        </w:rPr>
        <w:t>Практична цінність</w:t>
      </w:r>
      <w:r w:rsidRPr="00C85033">
        <w:rPr>
          <w:sz w:val="28"/>
          <w:lang w:val="uk-UA"/>
        </w:rPr>
        <w:t xml:space="preserve"> дослідження полягає у можливості використання його результатів у практичних курсах іспанської та італійської мов, а також у викладанні лексикології цих мов та спецкурсах з лінгвокультурології, когнітивної лінгвістики і контрастивної лінгвістики, в лекційних курсах з теоретичної, практичної та порівняльної граматик іспанської та італійської мов, при створенні навчальних посібників, у науково-дослідній роботі.</w:t>
      </w:r>
    </w:p>
    <w:p w:rsidR="00886F08" w:rsidRPr="00C85033" w:rsidRDefault="00886F08" w:rsidP="00886F08">
      <w:pPr>
        <w:spacing w:line="360" w:lineRule="auto"/>
        <w:ind w:firstLine="720"/>
        <w:jc w:val="both"/>
        <w:rPr>
          <w:sz w:val="28"/>
        </w:rPr>
      </w:pPr>
      <w:r w:rsidRPr="00C85033">
        <w:rPr>
          <w:b/>
          <w:sz w:val="28"/>
          <w:lang w:val="uk-UA"/>
        </w:rPr>
        <w:t xml:space="preserve">Апробація роботи. </w:t>
      </w:r>
      <w:r w:rsidRPr="00C85033">
        <w:rPr>
          <w:sz w:val="28"/>
          <w:lang w:val="uk-UA"/>
        </w:rPr>
        <w:t>Основні положення дисертації викладені у книзі “</w:t>
      </w:r>
      <w:r>
        <w:rPr>
          <w:i/>
          <w:sz w:val="28"/>
          <w:lang w:val="en-US"/>
        </w:rPr>
        <w:t>SER</w:t>
      </w:r>
      <w:r w:rsidRPr="00C85033">
        <w:rPr>
          <w:sz w:val="28"/>
          <w:lang w:val="uk-UA"/>
        </w:rPr>
        <w:t xml:space="preserve"> та </w:t>
      </w:r>
      <w:r>
        <w:rPr>
          <w:i/>
          <w:sz w:val="28"/>
          <w:lang w:val="en-US"/>
        </w:rPr>
        <w:t>ESTAR</w:t>
      </w:r>
      <w:r w:rsidRPr="00C85033">
        <w:rPr>
          <w:sz w:val="28"/>
          <w:lang w:val="uk-UA"/>
        </w:rPr>
        <w:t xml:space="preserve">: останній ключ до іспанської без помилок” у співавторстві з професором Луке Дураном Х.Д. [103] та у </w:t>
      </w:r>
      <w:r>
        <w:rPr>
          <w:sz w:val="28"/>
          <w:lang w:val="uk-UA"/>
        </w:rPr>
        <w:t>семи</w:t>
      </w:r>
      <w:r w:rsidRPr="00C85033">
        <w:rPr>
          <w:sz w:val="28"/>
          <w:lang w:val="uk-UA"/>
        </w:rPr>
        <w:t xml:space="preserve"> наукових статтях [80-84, 104, 105]. </w:t>
      </w:r>
      <w:r>
        <w:rPr>
          <w:sz w:val="28"/>
          <w:lang w:val="uk-UA"/>
        </w:rPr>
        <w:t xml:space="preserve">До дисертації включено тільки результати, одержані здобувачкою самостійно. </w:t>
      </w:r>
      <w:r w:rsidRPr="00C85033">
        <w:rPr>
          <w:sz w:val="28"/>
        </w:rPr>
        <w:t>Положення дисертації обговорювалися на:</w:t>
      </w:r>
    </w:p>
    <w:p w:rsidR="00886F08" w:rsidRPr="00C85033" w:rsidRDefault="00886F08" w:rsidP="00B036FD">
      <w:pPr>
        <w:numPr>
          <w:ilvl w:val="0"/>
          <w:numId w:val="58"/>
        </w:numPr>
        <w:suppressAutoHyphens w:val="0"/>
        <w:spacing w:line="360" w:lineRule="auto"/>
        <w:jc w:val="both"/>
        <w:rPr>
          <w:sz w:val="28"/>
        </w:rPr>
      </w:pPr>
      <w:r w:rsidRPr="00C85033">
        <w:rPr>
          <w:sz w:val="28"/>
        </w:rPr>
        <w:t xml:space="preserve">засіданнях кафедри іспанської та італійської філології Інституту філології Київського національного університету імені Тараса Шевченка у 2001, 2002, 2003 роках; </w:t>
      </w:r>
    </w:p>
    <w:p w:rsidR="00886F08" w:rsidRPr="00C85033" w:rsidRDefault="00886F08" w:rsidP="00B036FD">
      <w:pPr>
        <w:numPr>
          <w:ilvl w:val="0"/>
          <w:numId w:val="58"/>
        </w:numPr>
        <w:suppressAutoHyphens w:val="0"/>
        <w:spacing w:line="360" w:lineRule="auto"/>
        <w:jc w:val="both"/>
        <w:rPr>
          <w:sz w:val="28"/>
        </w:rPr>
      </w:pPr>
      <w:r w:rsidRPr="00C85033">
        <w:rPr>
          <w:sz w:val="28"/>
        </w:rPr>
        <w:t>наукових конференціях студенті</w:t>
      </w:r>
      <w:proofErr w:type="gramStart"/>
      <w:r w:rsidRPr="00C85033">
        <w:rPr>
          <w:sz w:val="28"/>
        </w:rPr>
        <w:t>в</w:t>
      </w:r>
      <w:proofErr w:type="gramEnd"/>
      <w:r w:rsidRPr="00C85033">
        <w:rPr>
          <w:sz w:val="28"/>
        </w:rPr>
        <w:t xml:space="preserve"> </w:t>
      </w:r>
      <w:proofErr w:type="gramStart"/>
      <w:r w:rsidRPr="00C85033">
        <w:rPr>
          <w:sz w:val="28"/>
        </w:rPr>
        <w:t>та</w:t>
      </w:r>
      <w:proofErr w:type="gramEnd"/>
      <w:r w:rsidRPr="00C85033">
        <w:rPr>
          <w:sz w:val="28"/>
        </w:rPr>
        <w:t xml:space="preserve"> аспірантів Київського національного  університету імені Тараса Шевченка у 2001, 2002, 2003 роках; </w:t>
      </w:r>
    </w:p>
    <w:p w:rsidR="00886F08" w:rsidRPr="00C85033" w:rsidRDefault="00886F08" w:rsidP="00B036FD">
      <w:pPr>
        <w:numPr>
          <w:ilvl w:val="0"/>
          <w:numId w:val="58"/>
        </w:numPr>
        <w:suppressAutoHyphens w:val="0"/>
        <w:spacing w:line="360" w:lineRule="auto"/>
        <w:jc w:val="both"/>
        <w:rPr>
          <w:sz w:val="28"/>
        </w:rPr>
      </w:pPr>
      <w:r w:rsidRPr="00C85033">
        <w:rPr>
          <w:sz w:val="28"/>
        </w:rPr>
        <w:t>Київського національного лінгвістичного університету у 2002 році;</w:t>
      </w:r>
    </w:p>
    <w:p w:rsidR="00886F08" w:rsidRPr="00C85033" w:rsidRDefault="00886F08" w:rsidP="00B036FD">
      <w:pPr>
        <w:numPr>
          <w:ilvl w:val="0"/>
          <w:numId w:val="58"/>
        </w:numPr>
        <w:suppressAutoHyphens w:val="0"/>
        <w:spacing w:line="360" w:lineRule="auto"/>
        <w:jc w:val="both"/>
        <w:rPr>
          <w:sz w:val="28"/>
        </w:rPr>
      </w:pPr>
      <w:r>
        <w:rPr>
          <w:sz w:val="28"/>
          <w:lang w:val="uk-UA"/>
        </w:rPr>
        <w:lastRenderedPageBreak/>
        <w:t>на конференції “Наукова спадщина професора Є.Литвиненко та завдання сучасної романістики” у Київському національному університеті імені Тараса Шевченка (25.09.2002);</w:t>
      </w:r>
      <w:r w:rsidRPr="00C85033">
        <w:rPr>
          <w:sz w:val="28"/>
        </w:rPr>
        <w:t xml:space="preserve"> </w:t>
      </w:r>
    </w:p>
    <w:p w:rsidR="00886F08" w:rsidRPr="00C85033" w:rsidRDefault="00886F08" w:rsidP="00B036FD">
      <w:pPr>
        <w:numPr>
          <w:ilvl w:val="0"/>
          <w:numId w:val="58"/>
        </w:numPr>
        <w:suppressAutoHyphens w:val="0"/>
        <w:spacing w:line="360" w:lineRule="auto"/>
        <w:jc w:val="both"/>
        <w:rPr>
          <w:sz w:val="28"/>
        </w:rPr>
      </w:pPr>
      <w:r w:rsidRPr="00C85033">
        <w:rPr>
          <w:sz w:val="28"/>
        </w:rPr>
        <w:t xml:space="preserve">на ХІ та ХІІ Міжнародних наукових </w:t>
      </w:r>
      <w:r>
        <w:rPr>
          <w:sz w:val="28"/>
          <w:lang w:val="uk-UA"/>
        </w:rPr>
        <w:t>конференціях “Мова і культура” пам’яті професора Сергія Бураго у 2002, 2003 роках</w:t>
      </w:r>
      <w:r w:rsidRPr="00C85033">
        <w:rPr>
          <w:sz w:val="28"/>
        </w:rPr>
        <w:t>.</w:t>
      </w:r>
    </w:p>
    <w:p w:rsidR="00886F08" w:rsidRDefault="00886F08" w:rsidP="00886F08">
      <w:pPr>
        <w:spacing w:line="360" w:lineRule="auto"/>
        <w:ind w:firstLine="720"/>
        <w:jc w:val="both"/>
        <w:rPr>
          <w:sz w:val="28"/>
          <w:lang w:val="es-ES_tradnl"/>
        </w:rPr>
      </w:pPr>
      <w:r>
        <w:rPr>
          <w:b/>
          <w:sz w:val="28"/>
          <w:lang w:val="es-ES_tradnl"/>
        </w:rPr>
        <w:t>Положення, що виносяться на захист</w:t>
      </w:r>
      <w:r>
        <w:rPr>
          <w:sz w:val="28"/>
          <w:lang w:val="es-ES_tradnl"/>
        </w:rPr>
        <w:t>:</w:t>
      </w:r>
    </w:p>
    <w:p w:rsidR="00886F08" w:rsidRDefault="00886F08" w:rsidP="00B036FD">
      <w:pPr>
        <w:numPr>
          <w:ilvl w:val="0"/>
          <w:numId w:val="60"/>
        </w:numPr>
        <w:suppressAutoHyphens w:val="0"/>
        <w:spacing w:line="360" w:lineRule="auto"/>
        <w:ind w:left="403" w:hanging="403"/>
        <w:jc w:val="both"/>
        <w:rPr>
          <w:sz w:val="28"/>
          <w:lang w:val="es-ES_tradnl"/>
        </w:rPr>
      </w:pPr>
      <w:r>
        <w:rPr>
          <w:sz w:val="28"/>
          <w:lang w:val="es-ES_tradnl"/>
        </w:rPr>
        <w:t xml:space="preserve">Системи класифікаторів в окремих мовах є яскравим лінгвокультурним елементом відображення національно-специфічної організації сукупності знань загальнолюдського, регіонального та національного характеру у свідомості носіїв цих мов. </w:t>
      </w:r>
    </w:p>
    <w:p w:rsidR="00886F08" w:rsidRPr="00C85033" w:rsidRDefault="00886F08" w:rsidP="00B036FD">
      <w:pPr>
        <w:numPr>
          <w:ilvl w:val="0"/>
          <w:numId w:val="60"/>
        </w:numPr>
        <w:suppressAutoHyphens w:val="0"/>
        <w:spacing w:line="360" w:lineRule="auto"/>
        <w:ind w:left="403" w:hanging="403"/>
        <w:jc w:val="both"/>
        <w:rPr>
          <w:sz w:val="28"/>
          <w:lang w:val="es-ES_tradnl"/>
        </w:rPr>
      </w:pPr>
      <w:r>
        <w:rPr>
          <w:sz w:val="28"/>
          <w:lang w:val="es-ES_tradnl"/>
        </w:rPr>
        <w:t xml:space="preserve">Дієслова-зв’язки </w:t>
      </w:r>
      <w:r w:rsidRPr="00C85033">
        <w:rPr>
          <w:i/>
          <w:sz w:val="28"/>
          <w:lang w:val="es-ES_tradnl"/>
        </w:rPr>
        <w:t>SER / ESTAR</w:t>
      </w:r>
      <w:r>
        <w:rPr>
          <w:sz w:val="28"/>
          <w:lang w:val="es-ES_tradnl"/>
        </w:rPr>
        <w:t xml:space="preserve"> в іспанській мові та </w:t>
      </w:r>
      <w:r w:rsidRPr="00C85033">
        <w:rPr>
          <w:i/>
          <w:sz w:val="28"/>
          <w:lang w:val="es-ES_tradnl"/>
        </w:rPr>
        <w:t>ESSERE / STARE</w:t>
      </w:r>
      <w:r w:rsidRPr="00C85033">
        <w:rPr>
          <w:sz w:val="28"/>
          <w:lang w:val="es-ES_tradnl"/>
        </w:rPr>
        <w:t xml:space="preserve"> </w:t>
      </w:r>
      <w:r>
        <w:rPr>
          <w:sz w:val="28"/>
          <w:lang w:val="en-US"/>
        </w:rPr>
        <w:t>в</w:t>
      </w:r>
      <w:r w:rsidRPr="00C85033">
        <w:rPr>
          <w:sz w:val="28"/>
          <w:lang w:val="es-ES_tradnl"/>
        </w:rPr>
        <w:t xml:space="preserve"> </w:t>
      </w:r>
      <w:r>
        <w:rPr>
          <w:sz w:val="28"/>
          <w:lang w:val="en-US"/>
        </w:rPr>
        <w:t>італійській</w:t>
      </w:r>
      <w:r w:rsidRPr="00C85033">
        <w:rPr>
          <w:sz w:val="28"/>
          <w:lang w:val="es-ES_tradnl"/>
        </w:rPr>
        <w:t xml:space="preserve"> </w:t>
      </w:r>
      <w:r>
        <w:rPr>
          <w:sz w:val="28"/>
          <w:lang w:val="en-US"/>
        </w:rPr>
        <w:t>утворюють</w:t>
      </w:r>
      <w:r w:rsidRPr="00C85033">
        <w:rPr>
          <w:sz w:val="28"/>
          <w:lang w:val="es-ES_tradnl"/>
        </w:rPr>
        <w:t xml:space="preserve"> </w:t>
      </w:r>
      <w:r>
        <w:rPr>
          <w:sz w:val="28"/>
          <w:lang w:val="en-US"/>
        </w:rPr>
        <w:t>у</w:t>
      </w:r>
      <w:r w:rsidRPr="00C85033">
        <w:rPr>
          <w:sz w:val="28"/>
          <w:lang w:val="es-ES_tradnl"/>
        </w:rPr>
        <w:t xml:space="preserve"> </w:t>
      </w:r>
      <w:r>
        <w:rPr>
          <w:sz w:val="28"/>
          <w:lang w:val="en-US"/>
        </w:rPr>
        <w:t>цих</w:t>
      </w:r>
      <w:r w:rsidRPr="00C85033">
        <w:rPr>
          <w:sz w:val="28"/>
          <w:lang w:val="es-ES_tradnl"/>
        </w:rPr>
        <w:t xml:space="preserve"> </w:t>
      </w:r>
      <w:r>
        <w:rPr>
          <w:sz w:val="28"/>
          <w:lang w:val="en-US"/>
        </w:rPr>
        <w:t>мовах</w:t>
      </w:r>
      <w:r w:rsidRPr="00C85033">
        <w:rPr>
          <w:sz w:val="28"/>
          <w:lang w:val="es-ES_tradnl"/>
        </w:rPr>
        <w:t xml:space="preserve"> </w:t>
      </w:r>
      <w:r>
        <w:rPr>
          <w:sz w:val="28"/>
          <w:lang w:val="uk-UA"/>
        </w:rPr>
        <w:t>оригінальні</w:t>
      </w:r>
      <w:r w:rsidRPr="00C85033">
        <w:rPr>
          <w:sz w:val="28"/>
          <w:lang w:val="es-ES_tradnl"/>
        </w:rPr>
        <w:t xml:space="preserve"> </w:t>
      </w:r>
      <w:r>
        <w:rPr>
          <w:sz w:val="28"/>
          <w:lang w:val="en-US"/>
        </w:rPr>
        <w:t>системи</w:t>
      </w:r>
      <w:r w:rsidRPr="00C85033">
        <w:rPr>
          <w:sz w:val="28"/>
          <w:lang w:val="es-ES_tradnl"/>
        </w:rPr>
        <w:t xml:space="preserve"> </w:t>
      </w:r>
      <w:r>
        <w:rPr>
          <w:sz w:val="28"/>
          <w:lang w:val="en-US"/>
        </w:rPr>
        <w:t>предикативних</w:t>
      </w:r>
      <w:r w:rsidRPr="00C85033">
        <w:rPr>
          <w:sz w:val="28"/>
          <w:lang w:val="es-ES_tradnl"/>
        </w:rPr>
        <w:t xml:space="preserve"> </w:t>
      </w:r>
      <w:r>
        <w:rPr>
          <w:sz w:val="28"/>
          <w:lang w:val="en-US"/>
        </w:rPr>
        <w:t>класифікаторів</w:t>
      </w:r>
      <w:r w:rsidRPr="00C85033">
        <w:rPr>
          <w:sz w:val="28"/>
          <w:lang w:val="es-ES_tradnl"/>
        </w:rPr>
        <w:t xml:space="preserve"> </w:t>
      </w:r>
      <w:r>
        <w:rPr>
          <w:sz w:val="28"/>
          <w:lang w:val="en-US"/>
        </w:rPr>
        <w:t>прикметників</w:t>
      </w:r>
      <w:r w:rsidRPr="00C85033">
        <w:rPr>
          <w:sz w:val="28"/>
          <w:lang w:val="es-ES_tradnl"/>
        </w:rPr>
        <w:t xml:space="preserve">. </w:t>
      </w:r>
      <w:r>
        <w:rPr>
          <w:sz w:val="28"/>
          <w:lang w:val="en-US"/>
        </w:rPr>
        <w:t>В</w:t>
      </w:r>
      <w:r w:rsidRPr="00C85033">
        <w:rPr>
          <w:sz w:val="28"/>
          <w:lang w:val="es-ES_tradnl"/>
        </w:rPr>
        <w:t xml:space="preserve"> </w:t>
      </w:r>
      <w:r>
        <w:rPr>
          <w:sz w:val="28"/>
          <w:lang w:val="en-US"/>
        </w:rPr>
        <w:t>іспанській</w:t>
      </w:r>
      <w:r w:rsidRPr="00C85033">
        <w:rPr>
          <w:sz w:val="28"/>
          <w:lang w:val="es-ES_tradnl"/>
        </w:rPr>
        <w:t xml:space="preserve"> </w:t>
      </w:r>
      <w:r>
        <w:rPr>
          <w:sz w:val="28"/>
          <w:lang w:val="en-US"/>
        </w:rPr>
        <w:t>мові</w:t>
      </w:r>
      <w:r w:rsidRPr="00C85033">
        <w:rPr>
          <w:sz w:val="28"/>
          <w:lang w:val="es-ES_tradnl"/>
        </w:rPr>
        <w:t xml:space="preserve"> </w:t>
      </w:r>
      <w:r>
        <w:rPr>
          <w:sz w:val="28"/>
          <w:lang w:val="en-US"/>
        </w:rPr>
        <w:t>дієслова</w:t>
      </w:r>
      <w:r w:rsidRPr="00C85033">
        <w:rPr>
          <w:sz w:val="28"/>
          <w:lang w:val="es-ES_tradnl"/>
        </w:rPr>
        <w:t xml:space="preserve"> </w:t>
      </w:r>
      <w:r w:rsidRPr="00C85033">
        <w:rPr>
          <w:i/>
          <w:sz w:val="28"/>
          <w:lang w:val="es-ES_tradnl"/>
        </w:rPr>
        <w:t xml:space="preserve">SER / ESTAR </w:t>
      </w:r>
      <w:r>
        <w:rPr>
          <w:sz w:val="28"/>
          <w:lang w:val="en-US"/>
        </w:rPr>
        <w:t>класифікують</w:t>
      </w:r>
      <w:r w:rsidRPr="00C85033">
        <w:rPr>
          <w:sz w:val="28"/>
          <w:lang w:val="es-ES_tradnl"/>
        </w:rPr>
        <w:t xml:space="preserve"> </w:t>
      </w:r>
      <w:r>
        <w:rPr>
          <w:sz w:val="28"/>
          <w:lang w:val="en-US"/>
        </w:rPr>
        <w:t>прикметники</w:t>
      </w:r>
      <w:r w:rsidRPr="00C85033">
        <w:rPr>
          <w:sz w:val="28"/>
          <w:lang w:val="es-ES_tradnl"/>
        </w:rPr>
        <w:t xml:space="preserve"> </w:t>
      </w:r>
      <w:r>
        <w:rPr>
          <w:sz w:val="28"/>
          <w:lang w:val="en-US"/>
        </w:rPr>
        <w:t>відповідно</w:t>
      </w:r>
      <w:r w:rsidRPr="00C85033">
        <w:rPr>
          <w:sz w:val="28"/>
          <w:lang w:val="es-ES_tradnl"/>
        </w:rPr>
        <w:t xml:space="preserve"> </w:t>
      </w:r>
      <w:r>
        <w:rPr>
          <w:sz w:val="28"/>
          <w:lang w:val="en-US"/>
        </w:rPr>
        <w:t>до</w:t>
      </w:r>
      <w:r w:rsidRPr="00C85033">
        <w:rPr>
          <w:sz w:val="28"/>
          <w:lang w:val="es-ES_tradnl"/>
        </w:rPr>
        <w:t xml:space="preserve"> </w:t>
      </w:r>
      <w:r>
        <w:rPr>
          <w:sz w:val="28"/>
          <w:lang w:val="en-US"/>
        </w:rPr>
        <w:t>опозиції</w:t>
      </w:r>
      <w:r w:rsidRPr="00C85033">
        <w:rPr>
          <w:sz w:val="28"/>
          <w:lang w:val="es-ES_tradnl"/>
        </w:rPr>
        <w:t xml:space="preserve"> </w:t>
      </w:r>
      <w:r>
        <w:rPr>
          <w:i/>
          <w:sz w:val="28"/>
          <w:lang w:val="en-US"/>
        </w:rPr>
        <w:t>постійність</w:t>
      </w:r>
      <w:r w:rsidRPr="00C85033">
        <w:rPr>
          <w:i/>
          <w:sz w:val="28"/>
          <w:lang w:val="es-ES_tradnl"/>
        </w:rPr>
        <w:t>-</w:t>
      </w:r>
      <w:r>
        <w:rPr>
          <w:i/>
          <w:sz w:val="28"/>
          <w:lang w:val="en-US"/>
        </w:rPr>
        <w:t>тимчасовість</w:t>
      </w:r>
      <w:r w:rsidRPr="00C85033">
        <w:rPr>
          <w:sz w:val="28"/>
          <w:lang w:val="es-ES_tradnl"/>
        </w:rPr>
        <w:t xml:space="preserve">, </w:t>
      </w:r>
      <w:r>
        <w:rPr>
          <w:sz w:val="28"/>
          <w:lang w:val="en-US"/>
        </w:rPr>
        <w:t>а</w:t>
      </w:r>
      <w:r w:rsidRPr="00C85033">
        <w:rPr>
          <w:sz w:val="28"/>
          <w:lang w:val="es-ES_tradnl"/>
        </w:rPr>
        <w:t xml:space="preserve"> </w:t>
      </w:r>
      <w:r>
        <w:rPr>
          <w:sz w:val="28"/>
          <w:lang w:val="en-US"/>
        </w:rPr>
        <w:t>в</w:t>
      </w:r>
      <w:r w:rsidRPr="00C85033">
        <w:rPr>
          <w:sz w:val="28"/>
          <w:lang w:val="es-ES_tradnl"/>
        </w:rPr>
        <w:t xml:space="preserve"> </w:t>
      </w:r>
      <w:r>
        <w:rPr>
          <w:sz w:val="28"/>
          <w:lang w:val="en-US"/>
        </w:rPr>
        <w:t>італійській</w:t>
      </w:r>
      <w:r w:rsidRPr="00C85033">
        <w:rPr>
          <w:sz w:val="28"/>
          <w:lang w:val="es-ES_tradnl"/>
        </w:rPr>
        <w:t xml:space="preserve"> </w:t>
      </w:r>
      <w:r>
        <w:rPr>
          <w:sz w:val="28"/>
          <w:lang w:val="en-US"/>
        </w:rPr>
        <w:t>дієслова</w:t>
      </w:r>
      <w:r w:rsidRPr="00C85033">
        <w:rPr>
          <w:sz w:val="28"/>
          <w:lang w:val="es-ES_tradnl"/>
        </w:rPr>
        <w:t xml:space="preserve"> </w:t>
      </w:r>
      <w:r w:rsidRPr="00C85033">
        <w:rPr>
          <w:i/>
          <w:sz w:val="28"/>
          <w:lang w:val="es-ES_tradnl"/>
        </w:rPr>
        <w:t>ESSERE / STARE –</w:t>
      </w:r>
      <w:r w:rsidRPr="00C85033">
        <w:rPr>
          <w:sz w:val="28"/>
          <w:lang w:val="es-ES_tradnl"/>
        </w:rPr>
        <w:t xml:space="preserve"> </w:t>
      </w:r>
      <w:r>
        <w:rPr>
          <w:sz w:val="28"/>
          <w:lang w:val="en-US"/>
        </w:rPr>
        <w:t>відповідно</w:t>
      </w:r>
      <w:r w:rsidRPr="00C85033">
        <w:rPr>
          <w:sz w:val="28"/>
          <w:lang w:val="es-ES_tradnl"/>
        </w:rPr>
        <w:t xml:space="preserve"> </w:t>
      </w:r>
      <w:r>
        <w:rPr>
          <w:sz w:val="28"/>
          <w:lang w:val="en-US"/>
        </w:rPr>
        <w:t>до</w:t>
      </w:r>
      <w:r w:rsidRPr="00C85033">
        <w:rPr>
          <w:sz w:val="28"/>
          <w:lang w:val="es-ES_tradnl"/>
        </w:rPr>
        <w:t xml:space="preserve"> </w:t>
      </w:r>
      <w:r>
        <w:rPr>
          <w:sz w:val="28"/>
          <w:lang w:val="en-US"/>
        </w:rPr>
        <w:t>опозиції</w:t>
      </w:r>
      <w:r w:rsidRPr="00C85033">
        <w:rPr>
          <w:sz w:val="28"/>
          <w:lang w:val="es-ES_tradnl"/>
        </w:rPr>
        <w:t xml:space="preserve"> </w:t>
      </w:r>
      <w:r>
        <w:rPr>
          <w:i/>
          <w:sz w:val="28"/>
          <w:lang w:val="en-US"/>
        </w:rPr>
        <w:t>нейтральність</w:t>
      </w:r>
      <w:r w:rsidRPr="00C85033">
        <w:rPr>
          <w:i/>
          <w:sz w:val="28"/>
          <w:lang w:val="es-ES_tradnl"/>
        </w:rPr>
        <w:t>-</w:t>
      </w:r>
      <w:r>
        <w:rPr>
          <w:i/>
          <w:sz w:val="28"/>
          <w:lang w:val="en-US"/>
        </w:rPr>
        <w:t>інтенсивність</w:t>
      </w:r>
      <w:r w:rsidRPr="00C85033">
        <w:rPr>
          <w:sz w:val="28"/>
          <w:lang w:val="es-ES_tradnl"/>
        </w:rPr>
        <w:t>.</w:t>
      </w:r>
    </w:p>
    <w:p w:rsidR="00886F08" w:rsidRPr="00C85033" w:rsidRDefault="00886F08" w:rsidP="00B036FD">
      <w:pPr>
        <w:numPr>
          <w:ilvl w:val="0"/>
          <w:numId w:val="60"/>
        </w:numPr>
        <w:suppressAutoHyphens w:val="0"/>
        <w:spacing w:line="360" w:lineRule="auto"/>
        <w:ind w:left="403" w:hanging="403"/>
        <w:jc w:val="both"/>
        <w:rPr>
          <w:sz w:val="28"/>
          <w:lang w:val="es-ES_tradnl"/>
        </w:rPr>
      </w:pPr>
      <w:r>
        <w:rPr>
          <w:sz w:val="28"/>
          <w:lang w:val="en-US"/>
        </w:rPr>
        <w:t>Зв</w:t>
      </w:r>
      <w:r w:rsidRPr="00C85033">
        <w:rPr>
          <w:sz w:val="28"/>
          <w:lang w:val="es-ES_tradnl"/>
        </w:rPr>
        <w:t>’</w:t>
      </w:r>
      <w:r>
        <w:rPr>
          <w:sz w:val="28"/>
          <w:lang w:val="en-US"/>
        </w:rPr>
        <w:t>язок</w:t>
      </w:r>
      <w:r w:rsidRPr="00C85033">
        <w:rPr>
          <w:sz w:val="28"/>
          <w:lang w:val="es-ES_tradnl"/>
        </w:rPr>
        <w:t xml:space="preserve"> </w:t>
      </w:r>
      <w:r>
        <w:rPr>
          <w:i/>
          <w:sz w:val="28"/>
          <w:lang w:val="en-US"/>
        </w:rPr>
        <w:t>дієслово</w:t>
      </w:r>
      <w:r w:rsidRPr="00C85033">
        <w:rPr>
          <w:i/>
          <w:sz w:val="28"/>
          <w:lang w:val="es-ES_tradnl"/>
        </w:rPr>
        <w:t>-</w:t>
      </w:r>
      <w:r>
        <w:rPr>
          <w:i/>
          <w:sz w:val="28"/>
          <w:lang w:val="en-US"/>
        </w:rPr>
        <w:t>зв</w:t>
      </w:r>
      <w:r w:rsidRPr="00C85033">
        <w:rPr>
          <w:i/>
          <w:sz w:val="28"/>
          <w:lang w:val="es-ES_tradnl"/>
        </w:rPr>
        <w:t>’</w:t>
      </w:r>
      <w:r>
        <w:rPr>
          <w:i/>
          <w:sz w:val="28"/>
          <w:lang w:val="en-US"/>
        </w:rPr>
        <w:t>язка</w:t>
      </w:r>
      <w:r w:rsidRPr="00C85033">
        <w:rPr>
          <w:i/>
          <w:sz w:val="28"/>
          <w:lang w:val="es-ES_tradnl"/>
        </w:rPr>
        <w:t xml:space="preserve">, </w:t>
      </w:r>
      <w:r>
        <w:rPr>
          <w:i/>
          <w:sz w:val="28"/>
          <w:lang w:val="en-US"/>
        </w:rPr>
        <w:t>похідне</w:t>
      </w:r>
      <w:r w:rsidRPr="00C85033">
        <w:rPr>
          <w:i/>
          <w:sz w:val="28"/>
          <w:lang w:val="es-ES_tradnl"/>
        </w:rPr>
        <w:t xml:space="preserve"> </w:t>
      </w:r>
      <w:r>
        <w:rPr>
          <w:i/>
          <w:sz w:val="28"/>
          <w:lang w:val="en-US"/>
        </w:rPr>
        <w:t>від</w:t>
      </w:r>
      <w:r w:rsidRPr="00C85033">
        <w:rPr>
          <w:i/>
          <w:sz w:val="28"/>
          <w:lang w:val="es-ES_tradnl"/>
        </w:rPr>
        <w:t xml:space="preserve"> </w:t>
      </w:r>
      <w:r>
        <w:rPr>
          <w:i/>
          <w:sz w:val="28"/>
          <w:lang w:val="en-US"/>
        </w:rPr>
        <w:t>латинських</w:t>
      </w:r>
      <w:r w:rsidRPr="00C85033">
        <w:rPr>
          <w:i/>
          <w:sz w:val="28"/>
          <w:lang w:val="es-ES_tradnl"/>
        </w:rPr>
        <w:t xml:space="preserve"> ESSE </w:t>
      </w:r>
      <w:r>
        <w:rPr>
          <w:i/>
          <w:sz w:val="28"/>
          <w:lang w:val="uk-UA"/>
        </w:rPr>
        <w:t xml:space="preserve">або </w:t>
      </w:r>
      <w:r w:rsidRPr="00C85033">
        <w:rPr>
          <w:i/>
          <w:sz w:val="28"/>
          <w:lang w:val="es-ES_tradnl"/>
        </w:rPr>
        <w:t xml:space="preserve">STARE ↔ </w:t>
      </w:r>
      <w:r>
        <w:rPr>
          <w:i/>
          <w:sz w:val="28"/>
          <w:lang w:val="en-US"/>
        </w:rPr>
        <w:t>прикметник</w:t>
      </w:r>
      <w:r w:rsidRPr="00C85033">
        <w:rPr>
          <w:sz w:val="28"/>
          <w:lang w:val="es-ES_tradnl"/>
        </w:rPr>
        <w:t xml:space="preserve"> </w:t>
      </w:r>
      <w:r>
        <w:rPr>
          <w:sz w:val="28"/>
          <w:lang w:val="en-US"/>
        </w:rPr>
        <w:t>є</w:t>
      </w:r>
      <w:r w:rsidRPr="00C85033">
        <w:rPr>
          <w:sz w:val="28"/>
          <w:lang w:val="es-ES_tradnl"/>
        </w:rPr>
        <w:t xml:space="preserve"> </w:t>
      </w:r>
      <w:r>
        <w:rPr>
          <w:sz w:val="28"/>
          <w:lang w:val="en-US"/>
        </w:rPr>
        <w:t>взаємоспрямованим</w:t>
      </w:r>
      <w:r w:rsidRPr="00C85033">
        <w:rPr>
          <w:sz w:val="28"/>
          <w:lang w:val="es-ES_tradnl"/>
        </w:rPr>
        <w:t xml:space="preserve">, </w:t>
      </w:r>
      <w:r>
        <w:rPr>
          <w:sz w:val="28"/>
          <w:lang w:val="en-US"/>
        </w:rPr>
        <w:t>тобто</w:t>
      </w:r>
      <w:r w:rsidRPr="00C85033">
        <w:rPr>
          <w:sz w:val="28"/>
          <w:lang w:val="es-ES_tradnl"/>
        </w:rPr>
        <w:t xml:space="preserve"> </w:t>
      </w:r>
      <w:r>
        <w:rPr>
          <w:sz w:val="28"/>
          <w:lang w:val="en-US"/>
        </w:rPr>
        <w:t>між</w:t>
      </w:r>
      <w:r w:rsidRPr="00C85033">
        <w:rPr>
          <w:sz w:val="28"/>
          <w:lang w:val="es-ES_tradnl"/>
        </w:rPr>
        <w:t xml:space="preserve"> </w:t>
      </w:r>
      <w:r>
        <w:rPr>
          <w:sz w:val="28"/>
          <w:lang w:val="en-US"/>
        </w:rPr>
        <w:t>прикметником</w:t>
      </w:r>
      <w:r w:rsidRPr="00C85033">
        <w:rPr>
          <w:sz w:val="28"/>
          <w:lang w:val="es-ES_tradnl"/>
        </w:rPr>
        <w:t xml:space="preserve"> </w:t>
      </w:r>
      <w:r>
        <w:rPr>
          <w:sz w:val="28"/>
          <w:lang w:val="en-US"/>
        </w:rPr>
        <w:t>та</w:t>
      </w:r>
      <w:r w:rsidRPr="00C85033">
        <w:rPr>
          <w:sz w:val="28"/>
          <w:lang w:val="es-ES_tradnl"/>
        </w:rPr>
        <w:t xml:space="preserve"> </w:t>
      </w:r>
      <w:r>
        <w:rPr>
          <w:sz w:val="28"/>
          <w:lang w:val="en-US"/>
        </w:rPr>
        <w:t>дієсловом</w:t>
      </w:r>
      <w:r w:rsidRPr="00C85033">
        <w:rPr>
          <w:sz w:val="28"/>
          <w:lang w:val="es-ES_tradnl"/>
        </w:rPr>
        <w:t>-</w:t>
      </w:r>
      <w:r>
        <w:rPr>
          <w:sz w:val="28"/>
          <w:lang w:val="en-US"/>
        </w:rPr>
        <w:t>зв</w:t>
      </w:r>
      <w:r w:rsidRPr="00C85033">
        <w:rPr>
          <w:sz w:val="28"/>
          <w:lang w:val="es-ES_tradnl"/>
        </w:rPr>
        <w:t>’</w:t>
      </w:r>
      <w:r>
        <w:rPr>
          <w:sz w:val="28"/>
          <w:lang w:val="en-US"/>
        </w:rPr>
        <w:t>язкою</w:t>
      </w:r>
      <w:r w:rsidRPr="00C85033">
        <w:rPr>
          <w:sz w:val="28"/>
          <w:lang w:val="es-ES_tradnl"/>
        </w:rPr>
        <w:t xml:space="preserve"> </w:t>
      </w:r>
      <w:r>
        <w:rPr>
          <w:sz w:val="28"/>
          <w:lang w:val="en-US"/>
        </w:rPr>
        <w:t>існує</w:t>
      </w:r>
      <w:r w:rsidRPr="00C85033">
        <w:rPr>
          <w:sz w:val="28"/>
          <w:lang w:val="es-ES_tradnl"/>
        </w:rPr>
        <w:t xml:space="preserve"> </w:t>
      </w:r>
      <w:r>
        <w:rPr>
          <w:sz w:val="28"/>
          <w:lang w:val="en-US"/>
        </w:rPr>
        <w:t>діалектичний</w:t>
      </w:r>
      <w:r w:rsidRPr="00C85033">
        <w:rPr>
          <w:sz w:val="28"/>
          <w:lang w:val="es-ES_tradnl"/>
        </w:rPr>
        <w:t xml:space="preserve"> </w:t>
      </w:r>
      <w:r>
        <w:rPr>
          <w:sz w:val="28"/>
          <w:lang w:val="en-US"/>
        </w:rPr>
        <w:t>зв</w:t>
      </w:r>
      <w:r w:rsidRPr="00C85033">
        <w:rPr>
          <w:sz w:val="28"/>
          <w:lang w:val="es-ES_tradnl"/>
        </w:rPr>
        <w:t>’</w:t>
      </w:r>
      <w:r>
        <w:rPr>
          <w:sz w:val="28"/>
          <w:lang w:val="en-US"/>
        </w:rPr>
        <w:t>язок</w:t>
      </w:r>
      <w:r w:rsidRPr="00C85033">
        <w:rPr>
          <w:sz w:val="28"/>
          <w:lang w:val="es-ES_tradnl"/>
        </w:rPr>
        <w:t xml:space="preserve">: </w:t>
      </w:r>
      <w:r>
        <w:rPr>
          <w:sz w:val="28"/>
          <w:lang w:val="en-US"/>
        </w:rPr>
        <w:t>як</w:t>
      </w:r>
      <w:r w:rsidRPr="00C85033">
        <w:rPr>
          <w:sz w:val="28"/>
          <w:lang w:val="es-ES_tradnl"/>
        </w:rPr>
        <w:t xml:space="preserve"> </w:t>
      </w:r>
      <w:r>
        <w:rPr>
          <w:sz w:val="28"/>
          <w:lang w:val="en-US"/>
        </w:rPr>
        <w:t>прикметник</w:t>
      </w:r>
      <w:r w:rsidRPr="00C85033">
        <w:rPr>
          <w:sz w:val="28"/>
          <w:lang w:val="es-ES_tradnl"/>
        </w:rPr>
        <w:t xml:space="preserve"> </w:t>
      </w:r>
      <w:r>
        <w:rPr>
          <w:sz w:val="28"/>
          <w:lang w:val="en-US"/>
        </w:rPr>
        <w:t>може</w:t>
      </w:r>
      <w:r w:rsidRPr="00C85033">
        <w:rPr>
          <w:sz w:val="28"/>
          <w:lang w:val="es-ES_tradnl"/>
        </w:rPr>
        <w:t xml:space="preserve"> </w:t>
      </w:r>
      <w:r>
        <w:rPr>
          <w:sz w:val="28"/>
          <w:lang w:val="en-US"/>
        </w:rPr>
        <w:t>передбачати</w:t>
      </w:r>
      <w:r w:rsidRPr="00C85033">
        <w:rPr>
          <w:sz w:val="28"/>
          <w:lang w:val="es-ES_tradnl"/>
        </w:rPr>
        <w:t xml:space="preserve"> </w:t>
      </w:r>
      <w:r>
        <w:rPr>
          <w:sz w:val="28"/>
          <w:lang w:val="en-US"/>
        </w:rPr>
        <w:t>вживання</w:t>
      </w:r>
      <w:r w:rsidRPr="00C85033">
        <w:rPr>
          <w:sz w:val="28"/>
          <w:lang w:val="es-ES_tradnl"/>
        </w:rPr>
        <w:t xml:space="preserve"> </w:t>
      </w:r>
      <w:r>
        <w:rPr>
          <w:sz w:val="28"/>
          <w:lang w:val="en-US"/>
        </w:rPr>
        <w:t>певного</w:t>
      </w:r>
      <w:r w:rsidRPr="00C85033">
        <w:rPr>
          <w:sz w:val="28"/>
          <w:lang w:val="es-ES_tradnl"/>
        </w:rPr>
        <w:t xml:space="preserve"> </w:t>
      </w:r>
      <w:r>
        <w:rPr>
          <w:sz w:val="28"/>
          <w:lang w:val="en-US"/>
        </w:rPr>
        <w:t>дієслова</w:t>
      </w:r>
      <w:r w:rsidRPr="00C85033">
        <w:rPr>
          <w:sz w:val="28"/>
          <w:lang w:val="es-ES_tradnl"/>
        </w:rPr>
        <w:t xml:space="preserve">, </w:t>
      </w:r>
      <w:r>
        <w:rPr>
          <w:sz w:val="28"/>
          <w:lang w:val="en-US"/>
        </w:rPr>
        <w:t>так</w:t>
      </w:r>
      <w:r w:rsidRPr="00C85033">
        <w:rPr>
          <w:sz w:val="28"/>
          <w:lang w:val="es-ES_tradnl"/>
        </w:rPr>
        <w:t xml:space="preserve"> </w:t>
      </w:r>
      <w:r>
        <w:rPr>
          <w:sz w:val="28"/>
          <w:lang w:val="en-US"/>
        </w:rPr>
        <w:t>і</w:t>
      </w:r>
      <w:r w:rsidRPr="00C85033">
        <w:rPr>
          <w:sz w:val="28"/>
          <w:lang w:val="es-ES_tradnl"/>
        </w:rPr>
        <w:t xml:space="preserve"> </w:t>
      </w:r>
      <w:r>
        <w:rPr>
          <w:sz w:val="28"/>
          <w:lang w:val="en-US"/>
        </w:rPr>
        <w:t>дієслово</w:t>
      </w:r>
      <w:r w:rsidRPr="00C85033">
        <w:rPr>
          <w:sz w:val="28"/>
          <w:lang w:val="es-ES_tradnl"/>
        </w:rPr>
        <w:t xml:space="preserve"> </w:t>
      </w:r>
      <w:r>
        <w:rPr>
          <w:sz w:val="28"/>
          <w:lang w:val="en-US"/>
        </w:rPr>
        <w:t>маркує</w:t>
      </w:r>
      <w:r w:rsidRPr="00C85033">
        <w:rPr>
          <w:sz w:val="28"/>
          <w:lang w:val="es-ES_tradnl"/>
        </w:rPr>
        <w:t xml:space="preserve"> </w:t>
      </w:r>
      <w:r>
        <w:rPr>
          <w:sz w:val="28"/>
          <w:lang w:val="en-US"/>
        </w:rPr>
        <w:t>ознаку</w:t>
      </w:r>
      <w:r w:rsidRPr="00C85033">
        <w:rPr>
          <w:sz w:val="28"/>
          <w:lang w:val="es-ES_tradnl"/>
        </w:rPr>
        <w:t xml:space="preserve"> </w:t>
      </w:r>
      <w:r>
        <w:rPr>
          <w:sz w:val="28"/>
          <w:lang w:val="en-US"/>
        </w:rPr>
        <w:t>певною</w:t>
      </w:r>
      <w:r w:rsidRPr="00C85033">
        <w:rPr>
          <w:sz w:val="28"/>
          <w:lang w:val="es-ES_tradnl"/>
        </w:rPr>
        <w:t xml:space="preserve"> </w:t>
      </w:r>
      <w:r>
        <w:rPr>
          <w:sz w:val="28"/>
          <w:lang w:val="en-US"/>
        </w:rPr>
        <w:t>характеристикою</w:t>
      </w:r>
      <w:r w:rsidRPr="00C85033">
        <w:rPr>
          <w:sz w:val="28"/>
          <w:lang w:val="es-ES_tradnl"/>
        </w:rPr>
        <w:t>.</w:t>
      </w:r>
    </w:p>
    <w:p w:rsidR="00886F08" w:rsidRPr="00C85033" w:rsidRDefault="00886F08" w:rsidP="00B036FD">
      <w:pPr>
        <w:numPr>
          <w:ilvl w:val="0"/>
          <w:numId w:val="60"/>
        </w:numPr>
        <w:suppressAutoHyphens w:val="0"/>
        <w:spacing w:line="360" w:lineRule="auto"/>
        <w:ind w:left="403" w:hanging="403"/>
        <w:jc w:val="both"/>
        <w:rPr>
          <w:sz w:val="28"/>
          <w:lang w:val="es-ES_tradnl"/>
        </w:rPr>
      </w:pPr>
      <w:r>
        <w:rPr>
          <w:sz w:val="28"/>
          <w:lang w:val="en-US"/>
        </w:rPr>
        <w:t>Нетипове</w:t>
      </w:r>
      <w:r w:rsidRPr="00C85033">
        <w:rPr>
          <w:sz w:val="28"/>
          <w:lang w:val="es-ES_tradnl"/>
        </w:rPr>
        <w:t xml:space="preserve"> </w:t>
      </w:r>
      <w:r>
        <w:rPr>
          <w:sz w:val="28"/>
          <w:lang w:val="en-US"/>
        </w:rPr>
        <w:t>вживання</w:t>
      </w:r>
      <w:r w:rsidRPr="00C85033">
        <w:rPr>
          <w:sz w:val="28"/>
          <w:lang w:val="es-ES_tradnl"/>
        </w:rPr>
        <w:t xml:space="preserve"> </w:t>
      </w:r>
      <w:r>
        <w:rPr>
          <w:sz w:val="28"/>
          <w:lang w:val="en-US"/>
        </w:rPr>
        <w:t>дієслова</w:t>
      </w:r>
      <w:r w:rsidRPr="00C85033">
        <w:rPr>
          <w:sz w:val="28"/>
          <w:lang w:val="es-ES_tradnl"/>
        </w:rPr>
        <w:t>-</w:t>
      </w:r>
      <w:r>
        <w:rPr>
          <w:sz w:val="28"/>
          <w:lang w:val="en-US"/>
        </w:rPr>
        <w:t>зв</w:t>
      </w:r>
      <w:r w:rsidRPr="00C85033">
        <w:rPr>
          <w:sz w:val="28"/>
          <w:lang w:val="es-ES_tradnl"/>
        </w:rPr>
        <w:t>’</w:t>
      </w:r>
      <w:r>
        <w:rPr>
          <w:sz w:val="28"/>
          <w:lang w:val="en-US"/>
        </w:rPr>
        <w:t>язки</w:t>
      </w:r>
      <w:r w:rsidRPr="00C85033">
        <w:rPr>
          <w:sz w:val="28"/>
          <w:lang w:val="es-ES_tradnl"/>
        </w:rPr>
        <w:t xml:space="preserve"> (</w:t>
      </w:r>
      <w:r>
        <w:rPr>
          <w:sz w:val="28"/>
          <w:lang w:val="en-US"/>
        </w:rPr>
        <w:t>тобто</w:t>
      </w:r>
      <w:r w:rsidRPr="00C85033">
        <w:rPr>
          <w:sz w:val="28"/>
          <w:lang w:val="es-ES_tradnl"/>
        </w:rPr>
        <w:t xml:space="preserve"> </w:t>
      </w:r>
      <w:r>
        <w:rPr>
          <w:sz w:val="28"/>
          <w:lang w:val="en-US"/>
        </w:rPr>
        <w:t>вживання</w:t>
      </w:r>
      <w:r w:rsidRPr="00C85033">
        <w:rPr>
          <w:sz w:val="28"/>
          <w:lang w:val="es-ES_tradnl"/>
        </w:rPr>
        <w:t xml:space="preserve"> </w:t>
      </w:r>
      <w:r>
        <w:rPr>
          <w:sz w:val="28"/>
          <w:lang w:val="en-US"/>
        </w:rPr>
        <w:t>з</w:t>
      </w:r>
      <w:r w:rsidRPr="00C85033">
        <w:rPr>
          <w:sz w:val="28"/>
          <w:lang w:val="es-ES_tradnl"/>
        </w:rPr>
        <w:t xml:space="preserve"> </w:t>
      </w:r>
      <w:r>
        <w:rPr>
          <w:sz w:val="28"/>
          <w:lang w:val="en-US"/>
        </w:rPr>
        <w:t>нехарактерним</w:t>
      </w:r>
      <w:r w:rsidRPr="00C85033">
        <w:rPr>
          <w:sz w:val="28"/>
          <w:lang w:val="es-ES_tradnl"/>
        </w:rPr>
        <w:t xml:space="preserve"> </w:t>
      </w:r>
      <w:r>
        <w:rPr>
          <w:sz w:val="28"/>
          <w:lang w:val="en-US"/>
        </w:rPr>
        <w:t>для</w:t>
      </w:r>
      <w:r w:rsidRPr="00C85033">
        <w:rPr>
          <w:sz w:val="28"/>
          <w:lang w:val="es-ES_tradnl"/>
        </w:rPr>
        <w:t xml:space="preserve"> </w:t>
      </w:r>
      <w:r>
        <w:rPr>
          <w:sz w:val="28"/>
          <w:lang w:val="en-US"/>
        </w:rPr>
        <w:t>нього</w:t>
      </w:r>
      <w:r w:rsidRPr="00C85033">
        <w:rPr>
          <w:sz w:val="28"/>
          <w:lang w:val="es-ES_tradnl"/>
        </w:rPr>
        <w:t xml:space="preserve"> </w:t>
      </w:r>
      <w:r>
        <w:rPr>
          <w:sz w:val="28"/>
          <w:lang w:val="en-US"/>
        </w:rPr>
        <w:t>прикметником</w:t>
      </w:r>
      <w:r w:rsidRPr="00C85033">
        <w:rPr>
          <w:sz w:val="28"/>
          <w:lang w:val="es-ES_tradnl"/>
        </w:rPr>
        <w:t xml:space="preserve">) </w:t>
      </w:r>
      <w:r>
        <w:rPr>
          <w:sz w:val="28"/>
          <w:lang w:val="en-US"/>
        </w:rPr>
        <w:t>як</w:t>
      </w:r>
      <w:r w:rsidRPr="00C85033">
        <w:rPr>
          <w:sz w:val="28"/>
          <w:lang w:val="es-ES_tradnl"/>
        </w:rPr>
        <w:t xml:space="preserve"> </w:t>
      </w:r>
      <w:r>
        <w:rPr>
          <w:sz w:val="28"/>
          <w:lang w:val="en-US"/>
        </w:rPr>
        <w:t>в</w:t>
      </w:r>
      <w:r w:rsidRPr="00C85033">
        <w:rPr>
          <w:sz w:val="28"/>
          <w:lang w:val="es-ES_tradnl"/>
        </w:rPr>
        <w:t xml:space="preserve"> </w:t>
      </w:r>
      <w:r>
        <w:rPr>
          <w:sz w:val="28"/>
          <w:lang w:val="en-US"/>
        </w:rPr>
        <w:t>іспанській</w:t>
      </w:r>
      <w:r w:rsidRPr="00C85033">
        <w:rPr>
          <w:sz w:val="28"/>
          <w:lang w:val="es-ES_tradnl"/>
        </w:rPr>
        <w:t xml:space="preserve">, </w:t>
      </w:r>
      <w:r>
        <w:rPr>
          <w:sz w:val="28"/>
          <w:lang w:val="en-US"/>
        </w:rPr>
        <w:t>так</w:t>
      </w:r>
      <w:r w:rsidRPr="00C85033">
        <w:rPr>
          <w:sz w:val="28"/>
          <w:lang w:val="es-ES_tradnl"/>
        </w:rPr>
        <w:t xml:space="preserve"> </w:t>
      </w:r>
      <w:r>
        <w:rPr>
          <w:sz w:val="28"/>
          <w:lang w:val="en-US"/>
        </w:rPr>
        <w:t>і</w:t>
      </w:r>
      <w:r w:rsidRPr="00C85033">
        <w:rPr>
          <w:sz w:val="28"/>
          <w:lang w:val="es-ES_tradnl"/>
        </w:rPr>
        <w:t xml:space="preserve"> </w:t>
      </w:r>
      <w:r>
        <w:rPr>
          <w:sz w:val="28"/>
          <w:lang w:val="en-US"/>
        </w:rPr>
        <w:t>в</w:t>
      </w:r>
      <w:r w:rsidRPr="00C85033">
        <w:rPr>
          <w:sz w:val="28"/>
          <w:lang w:val="es-ES_tradnl"/>
        </w:rPr>
        <w:t xml:space="preserve"> </w:t>
      </w:r>
      <w:r>
        <w:rPr>
          <w:sz w:val="28"/>
          <w:lang w:val="en-US"/>
        </w:rPr>
        <w:t>італійській</w:t>
      </w:r>
      <w:r w:rsidRPr="00C85033">
        <w:rPr>
          <w:sz w:val="28"/>
          <w:lang w:val="es-ES_tradnl"/>
        </w:rPr>
        <w:t xml:space="preserve"> </w:t>
      </w:r>
      <w:r>
        <w:rPr>
          <w:sz w:val="28"/>
          <w:lang w:val="en-US"/>
        </w:rPr>
        <w:t>мовах</w:t>
      </w:r>
      <w:r w:rsidRPr="00C85033">
        <w:rPr>
          <w:sz w:val="28"/>
          <w:lang w:val="es-ES_tradnl"/>
        </w:rPr>
        <w:t xml:space="preserve"> </w:t>
      </w:r>
      <w:r>
        <w:rPr>
          <w:sz w:val="28"/>
          <w:lang w:val="en-US"/>
        </w:rPr>
        <w:t>надає</w:t>
      </w:r>
      <w:r w:rsidRPr="00C85033">
        <w:rPr>
          <w:sz w:val="28"/>
          <w:lang w:val="es-ES_tradnl"/>
        </w:rPr>
        <w:t xml:space="preserve"> </w:t>
      </w:r>
      <w:r>
        <w:rPr>
          <w:sz w:val="28"/>
          <w:lang w:val="en-US"/>
        </w:rPr>
        <w:t>прикметнику</w:t>
      </w:r>
      <w:r w:rsidRPr="00C85033">
        <w:rPr>
          <w:sz w:val="28"/>
          <w:lang w:val="es-ES_tradnl"/>
        </w:rPr>
        <w:t xml:space="preserve"> </w:t>
      </w:r>
      <w:r>
        <w:rPr>
          <w:sz w:val="28"/>
          <w:lang w:val="en-US"/>
        </w:rPr>
        <w:t>нового</w:t>
      </w:r>
      <w:r w:rsidRPr="00C85033">
        <w:rPr>
          <w:sz w:val="28"/>
          <w:lang w:val="es-ES_tradnl"/>
        </w:rPr>
        <w:t xml:space="preserve"> </w:t>
      </w:r>
      <w:r>
        <w:rPr>
          <w:sz w:val="28"/>
          <w:lang w:val="en-US"/>
        </w:rPr>
        <w:t>значення</w:t>
      </w:r>
      <w:r w:rsidRPr="00C85033">
        <w:rPr>
          <w:sz w:val="28"/>
          <w:lang w:val="es-ES_tradnl"/>
        </w:rPr>
        <w:t xml:space="preserve">, </w:t>
      </w:r>
      <w:r>
        <w:rPr>
          <w:sz w:val="28"/>
          <w:lang w:val="en-US"/>
        </w:rPr>
        <w:t>відображає</w:t>
      </w:r>
      <w:r w:rsidRPr="00C85033">
        <w:rPr>
          <w:sz w:val="28"/>
          <w:lang w:val="es-ES_tradnl"/>
        </w:rPr>
        <w:t xml:space="preserve"> </w:t>
      </w:r>
      <w:r>
        <w:rPr>
          <w:sz w:val="28"/>
          <w:lang w:val="en-US"/>
        </w:rPr>
        <w:t>нове</w:t>
      </w:r>
      <w:r w:rsidRPr="00C85033">
        <w:rPr>
          <w:sz w:val="28"/>
          <w:lang w:val="es-ES_tradnl"/>
        </w:rPr>
        <w:t xml:space="preserve"> </w:t>
      </w:r>
      <w:r>
        <w:rPr>
          <w:sz w:val="28"/>
          <w:lang w:val="en-US"/>
        </w:rPr>
        <w:t>бачення</w:t>
      </w:r>
      <w:r w:rsidRPr="00C85033">
        <w:rPr>
          <w:sz w:val="28"/>
          <w:lang w:val="es-ES_tradnl"/>
        </w:rPr>
        <w:t xml:space="preserve"> </w:t>
      </w:r>
      <w:r>
        <w:rPr>
          <w:sz w:val="28"/>
          <w:lang w:val="en-US"/>
        </w:rPr>
        <w:t>об</w:t>
      </w:r>
      <w:r w:rsidRPr="00C85033">
        <w:rPr>
          <w:sz w:val="28"/>
          <w:lang w:val="es-ES_tradnl"/>
        </w:rPr>
        <w:t>’</w:t>
      </w:r>
      <w:r>
        <w:rPr>
          <w:sz w:val="28"/>
          <w:lang w:val="en-US"/>
        </w:rPr>
        <w:t>єкта</w:t>
      </w:r>
      <w:r w:rsidRPr="00C85033">
        <w:rPr>
          <w:sz w:val="28"/>
          <w:lang w:val="es-ES_tradnl"/>
        </w:rPr>
        <w:t xml:space="preserve"> </w:t>
      </w:r>
      <w:r>
        <w:rPr>
          <w:sz w:val="28"/>
        </w:rPr>
        <w:t>і</w:t>
      </w:r>
      <w:r w:rsidRPr="00C85033">
        <w:rPr>
          <w:sz w:val="28"/>
          <w:lang w:val="es-ES_tradnl"/>
        </w:rPr>
        <w:t xml:space="preserve"> </w:t>
      </w:r>
      <w:r>
        <w:rPr>
          <w:sz w:val="28"/>
        </w:rPr>
        <w:t>може</w:t>
      </w:r>
      <w:r w:rsidRPr="00C85033">
        <w:rPr>
          <w:sz w:val="28"/>
          <w:lang w:val="es-ES_tradnl"/>
        </w:rPr>
        <w:t xml:space="preserve"> </w:t>
      </w:r>
      <w:r>
        <w:rPr>
          <w:sz w:val="28"/>
        </w:rPr>
        <w:t>стратегічно</w:t>
      </w:r>
      <w:r w:rsidRPr="00C85033">
        <w:rPr>
          <w:sz w:val="28"/>
          <w:lang w:val="es-ES_tradnl"/>
        </w:rPr>
        <w:t xml:space="preserve"> </w:t>
      </w:r>
      <w:r>
        <w:rPr>
          <w:sz w:val="28"/>
        </w:rPr>
        <w:t>використовуватися</w:t>
      </w:r>
      <w:r w:rsidRPr="00C85033">
        <w:rPr>
          <w:sz w:val="28"/>
          <w:lang w:val="es-ES_tradnl"/>
        </w:rPr>
        <w:t xml:space="preserve"> </w:t>
      </w:r>
      <w:r>
        <w:rPr>
          <w:sz w:val="28"/>
        </w:rPr>
        <w:t>з</w:t>
      </w:r>
      <w:r w:rsidRPr="00C85033">
        <w:rPr>
          <w:sz w:val="28"/>
          <w:lang w:val="es-ES_tradnl"/>
        </w:rPr>
        <w:t xml:space="preserve"> </w:t>
      </w:r>
      <w:r>
        <w:rPr>
          <w:sz w:val="28"/>
        </w:rPr>
        <w:t>метою</w:t>
      </w:r>
      <w:r w:rsidRPr="00C85033">
        <w:rPr>
          <w:sz w:val="28"/>
          <w:lang w:val="es-ES_tradnl"/>
        </w:rPr>
        <w:t xml:space="preserve"> </w:t>
      </w:r>
      <w:r>
        <w:rPr>
          <w:sz w:val="28"/>
        </w:rPr>
        <w:t>створення</w:t>
      </w:r>
      <w:r w:rsidRPr="00C85033">
        <w:rPr>
          <w:sz w:val="28"/>
          <w:lang w:val="es-ES_tradnl"/>
        </w:rPr>
        <w:t xml:space="preserve"> </w:t>
      </w:r>
      <w:r>
        <w:rPr>
          <w:sz w:val="28"/>
        </w:rPr>
        <w:t>такого</w:t>
      </w:r>
      <w:r w:rsidRPr="00C85033">
        <w:rPr>
          <w:sz w:val="28"/>
          <w:lang w:val="es-ES_tradnl"/>
        </w:rPr>
        <w:t xml:space="preserve"> </w:t>
      </w:r>
      <w:r>
        <w:rPr>
          <w:sz w:val="28"/>
        </w:rPr>
        <w:t>бачення</w:t>
      </w:r>
      <w:r w:rsidRPr="00C85033">
        <w:rPr>
          <w:sz w:val="28"/>
          <w:lang w:val="es-ES_tradnl"/>
        </w:rPr>
        <w:t>.</w:t>
      </w:r>
    </w:p>
    <w:p w:rsidR="00886F08" w:rsidRDefault="00886F08" w:rsidP="00B036FD">
      <w:pPr>
        <w:numPr>
          <w:ilvl w:val="0"/>
          <w:numId w:val="60"/>
        </w:numPr>
        <w:suppressAutoHyphens w:val="0"/>
        <w:spacing w:line="360" w:lineRule="auto"/>
        <w:ind w:left="403" w:hanging="403"/>
        <w:jc w:val="both"/>
        <w:rPr>
          <w:sz w:val="28"/>
          <w:lang w:val="uk-UA"/>
        </w:rPr>
      </w:pPr>
      <w:r>
        <w:rPr>
          <w:sz w:val="28"/>
        </w:rPr>
        <w:t>Класифікації</w:t>
      </w:r>
      <w:r w:rsidRPr="00C85033">
        <w:rPr>
          <w:sz w:val="28"/>
          <w:lang w:val="es-ES_tradnl"/>
        </w:rPr>
        <w:t xml:space="preserve"> </w:t>
      </w:r>
      <w:r>
        <w:rPr>
          <w:sz w:val="28"/>
          <w:lang w:val="uk-UA"/>
        </w:rPr>
        <w:t xml:space="preserve">прикметників за допомогою дієслів-зв’язок, похідних від латинських </w:t>
      </w:r>
      <w:r w:rsidRPr="00C85033">
        <w:rPr>
          <w:i/>
          <w:sz w:val="28"/>
          <w:lang w:val="es-ES_tradnl"/>
        </w:rPr>
        <w:t xml:space="preserve">ESSE </w:t>
      </w:r>
      <w:r>
        <w:rPr>
          <w:sz w:val="28"/>
          <w:lang w:val="uk-UA"/>
        </w:rPr>
        <w:t xml:space="preserve">та </w:t>
      </w:r>
      <w:r w:rsidRPr="00C85033">
        <w:rPr>
          <w:i/>
          <w:sz w:val="28"/>
          <w:lang w:val="es-ES_tradnl"/>
        </w:rPr>
        <w:t>STARE</w:t>
      </w:r>
      <w:r w:rsidRPr="00C85033">
        <w:rPr>
          <w:sz w:val="28"/>
          <w:lang w:val="es-ES_tradnl"/>
        </w:rPr>
        <w:t>,</w:t>
      </w:r>
      <w:r w:rsidRPr="00C85033">
        <w:rPr>
          <w:i/>
          <w:sz w:val="28"/>
          <w:lang w:val="es-ES_tradnl"/>
        </w:rPr>
        <w:t xml:space="preserve"> </w:t>
      </w:r>
      <w:r>
        <w:rPr>
          <w:sz w:val="28"/>
          <w:lang w:val="uk-UA"/>
        </w:rPr>
        <w:t xml:space="preserve">у </w:t>
      </w:r>
      <w:proofErr w:type="gramStart"/>
      <w:r>
        <w:rPr>
          <w:sz w:val="28"/>
          <w:lang w:val="uk-UA"/>
        </w:rPr>
        <w:t>досл</w:t>
      </w:r>
      <w:proofErr w:type="gramEnd"/>
      <w:r>
        <w:rPr>
          <w:sz w:val="28"/>
          <w:lang w:val="uk-UA"/>
        </w:rPr>
        <w:t>іджуваних мовах суттєво відрізняються між собою критеріями цих класифікацій (</w:t>
      </w:r>
      <w:r>
        <w:rPr>
          <w:i/>
          <w:sz w:val="28"/>
          <w:lang w:val="uk-UA"/>
        </w:rPr>
        <w:t xml:space="preserve">постійність-тимчасовість </w:t>
      </w:r>
      <w:r>
        <w:rPr>
          <w:sz w:val="28"/>
          <w:lang w:val="uk-UA"/>
        </w:rPr>
        <w:t xml:space="preserve">в іспанській та </w:t>
      </w:r>
      <w:r>
        <w:rPr>
          <w:i/>
          <w:sz w:val="28"/>
          <w:lang w:val="uk-UA"/>
        </w:rPr>
        <w:t xml:space="preserve">нейтральність-інтенсивність </w:t>
      </w:r>
      <w:r>
        <w:rPr>
          <w:sz w:val="28"/>
          <w:lang w:val="uk-UA"/>
        </w:rPr>
        <w:t>в італійській мові)</w:t>
      </w:r>
      <w:r w:rsidRPr="00C85033">
        <w:rPr>
          <w:sz w:val="28"/>
          <w:lang w:val="es-ES_tradnl"/>
        </w:rPr>
        <w:t xml:space="preserve">. </w:t>
      </w:r>
      <w:r>
        <w:rPr>
          <w:sz w:val="28"/>
          <w:lang w:val="en-US"/>
        </w:rPr>
        <w:t>Відмінності</w:t>
      </w:r>
      <w:r w:rsidRPr="00C85033">
        <w:rPr>
          <w:sz w:val="28"/>
          <w:lang w:val="es-ES_tradnl"/>
        </w:rPr>
        <w:t xml:space="preserve"> </w:t>
      </w:r>
      <w:r>
        <w:rPr>
          <w:sz w:val="28"/>
          <w:lang w:val="en-US"/>
        </w:rPr>
        <w:t>між</w:t>
      </w:r>
      <w:r w:rsidRPr="00C85033">
        <w:rPr>
          <w:sz w:val="28"/>
          <w:lang w:val="es-ES_tradnl"/>
        </w:rPr>
        <w:t xml:space="preserve"> </w:t>
      </w:r>
      <w:r>
        <w:rPr>
          <w:sz w:val="28"/>
          <w:lang w:val="en-US"/>
        </w:rPr>
        <w:t>італійською</w:t>
      </w:r>
      <w:r w:rsidRPr="00C85033">
        <w:rPr>
          <w:sz w:val="28"/>
          <w:lang w:val="es-ES_tradnl"/>
        </w:rPr>
        <w:t xml:space="preserve"> </w:t>
      </w:r>
      <w:r>
        <w:rPr>
          <w:sz w:val="28"/>
          <w:lang w:val="en-US"/>
        </w:rPr>
        <w:t>та</w:t>
      </w:r>
      <w:r w:rsidRPr="00C85033">
        <w:rPr>
          <w:sz w:val="28"/>
          <w:lang w:val="es-ES_tradnl"/>
        </w:rPr>
        <w:t xml:space="preserve"> </w:t>
      </w:r>
      <w:r>
        <w:rPr>
          <w:sz w:val="28"/>
          <w:lang w:val="en-US"/>
        </w:rPr>
        <w:t>іспанською</w:t>
      </w:r>
      <w:r w:rsidRPr="00C85033">
        <w:rPr>
          <w:sz w:val="28"/>
          <w:lang w:val="es-ES_tradnl"/>
        </w:rPr>
        <w:t xml:space="preserve"> </w:t>
      </w:r>
      <w:r>
        <w:rPr>
          <w:sz w:val="28"/>
          <w:lang w:val="en-US"/>
        </w:rPr>
        <w:t>класифікаціями</w:t>
      </w:r>
      <w:r w:rsidRPr="00C85033">
        <w:rPr>
          <w:sz w:val="28"/>
          <w:lang w:val="es-ES_tradnl"/>
        </w:rPr>
        <w:t xml:space="preserve"> </w:t>
      </w:r>
      <w:r>
        <w:rPr>
          <w:sz w:val="28"/>
          <w:lang w:val="en-US"/>
        </w:rPr>
        <w:t>прикметників</w:t>
      </w:r>
      <w:r w:rsidRPr="00C85033">
        <w:rPr>
          <w:sz w:val="28"/>
          <w:lang w:val="es-ES_tradnl"/>
        </w:rPr>
        <w:t xml:space="preserve"> </w:t>
      </w:r>
      <w:r>
        <w:rPr>
          <w:sz w:val="28"/>
          <w:lang w:val="en-US"/>
        </w:rPr>
        <w:t>пояснюються</w:t>
      </w:r>
      <w:r w:rsidRPr="00C85033">
        <w:rPr>
          <w:sz w:val="28"/>
          <w:lang w:val="es-ES_tradnl"/>
        </w:rPr>
        <w:t xml:space="preserve"> </w:t>
      </w:r>
      <w:r>
        <w:rPr>
          <w:sz w:val="28"/>
          <w:lang w:val="en-US"/>
        </w:rPr>
        <w:t>відмінностями</w:t>
      </w:r>
      <w:r w:rsidRPr="00C85033">
        <w:rPr>
          <w:sz w:val="28"/>
          <w:lang w:val="es-ES_tradnl"/>
        </w:rPr>
        <w:t xml:space="preserve"> </w:t>
      </w:r>
      <w:r>
        <w:rPr>
          <w:sz w:val="28"/>
          <w:lang w:val="en-US"/>
        </w:rPr>
        <w:t>мовних</w:t>
      </w:r>
      <w:r w:rsidRPr="00C85033">
        <w:rPr>
          <w:sz w:val="28"/>
          <w:lang w:val="es-ES_tradnl"/>
        </w:rPr>
        <w:t xml:space="preserve"> </w:t>
      </w:r>
      <w:r>
        <w:rPr>
          <w:sz w:val="28"/>
          <w:lang w:val="en-US"/>
        </w:rPr>
        <w:t>картин</w:t>
      </w:r>
      <w:r w:rsidRPr="00C85033">
        <w:rPr>
          <w:sz w:val="28"/>
          <w:lang w:val="es-ES_tradnl"/>
        </w:rPr>
        <w:t xml:space="preserve"> </w:t>
      </w:r>
      <w:r>
        <w:rPr>
          <w:sz w:val="28"/>
          <w:lang w:val="en-US"/>
        </w:rPr>
        <w:t>світу</w:t>
      </w:r>
      <w:r w:rsidRPr="00C85033">
        <w:rPr>
          <w:sz w:val="28"/>
          <w:lang w:val="es-ES_tradnl"/>
        </w:rPr>
        <w:t xml:space="preserve"> </w:t>
      </w:r>
      <w:r>
        <w:rPr>
          <w:sz w:val="28"/>
          <w:lang w:val="en-US"/>
        </w:rPr>
        <w:t>цих</w:t>
      </w:r>
      <w:r w:rsidRPr="00C85033">
        <w:rPr>
          <w:sz w:val="28"/>
          <w:lang w:val="es-ES_tradnl"/>
        </w:rPr>
        <w:t xml:space="preserve"> </w:t>
      </w:r>
      <w:r>
        <w:rPr>
          <w:sz w:val="28"/>
          <w:lang w:val="en-US"/>
        </w:rPr>
        <w:t>народів</w:t>
      </w:r>
      <w:r w:rsidRPr="00C85033">
        <w:rPr>
          <w:sz w:val="28"/>
          <w:lang w:val="es-ES_tradnl"/>
        </w:rPr>
        <w:t>.</w:t>
      </w:r>
    </w:p>
    <w:p w:rsidR="00886F08" w:rsidRPr="00C85033" w:rsidRDefault="00886F08" w:rsidP="00886F08">
      <w:pPr>
        <w:spacing w:line="360" w:lineRule="auto"/>
        <w:jc w:val="both"/>
        <w:rPr>
          <w:sz w:val="28"/>
        </w:rPr>
      </w:pPr>
      <w:r>
        <w:rPr>
          <w:sz w:val="28"/>
          <w:lang w:val="uk-UA"/>
        </w:rPr>
        <w:lastRenderedPageBreak/>
        <w:tab/>
      </w:r>
      <w:r w:rsidRPr="00C85033">
        <w:rPr>
          <w:b/>
          <w:sz w:val="28"/>
        </w:rPr>
        <w:t xml:space="preserve">Структура дисертації </w:t>
      </w:r>
      <w:r w:rsidRPr="00C85033">
        <w:rPr>
          <w:sz w:val="28"/>
        </w:rPr>
        <w:t xml:space="preserve">визначається викладеними вище цілями і завданнями </w:t>
      </w:r>
      <w:proofErr w:type="gramStart"/>
      <w:r w:rsidRPr="00C85033">
        <w:rPr>
          <w:sz w:val="28"/>
        </w:rPr>
        <w:t>досл</w:t>
      </w:r>
      <w:proofErr w:type="gramEnd"/>
      <w:r w:rsidRPr="00C85033">
        <w:rPr>
          <w:sz w:val="28"/>
        </w:rPr>
        <w:t xml:space="preserve">ідження. Дисертація складається зі вступу, одного теоретичного, трьох </w:t>
      </w:r>
      <w:proofErr w:type="gramStart"/>
      <w:r w:rsidRPr="00C85033">
        <w:rPr>
          <w:sz w:val="28"/>
        </w:rPr>
        <w:t>досл</w:t>
      </w:r>
      <w:proofErr w:type="gramEnd"/>
      <w:r w:rsidRPr="00C85033">
        <w:rPr>
          <w:sz w:val="28"/>
        </w:rPr>
        <w:t xml:space="preserve">ідницьких розділів та висновків.  </w:t>
      </w:r>
    </w:p>
    <w:p w:rsidR="00886F08" w:rsidRPr="00C85033" w:rsidRDefault="00886F08" w:rsidP="00886F08">
      <w:pPr>
        <w:pStyle w:val="37"/>
      </w:pPr>
      <w:r w:rsidRPr="00C85033">
        <w:t xml:space="preserve">У </w:t>
      </w:r>
      <w:proofErr w:type="gramStart"/>
      <w:r w:rsidRPr="00C85033">
        <w:rPr>
          <w:b/>
        </w:rPr>
        <w:t>вступ</w:t>
      </w:r>
      <w:proofErr w:type="gramEnd"/>
      <w:r w:rsidRPr="00C85033">
        <w:rPr>
          <w:b/>
        </w:rPr>
        <w:t>і</w:t>
      </w:r>
      <w:r w:rsidRPr="00C85033">
        <w:t xml:space="preserve"> обґрунтовується вибір теми, розкривається актуальність та наукова новизна дисертації, її теоретична значущість, зв’язок роботи з науковими темами, визначаються мета і завдання дослідження, предмет, об’єкт дослідження, методи і прийоми аналізу, матеріал дослідження, практична цінність, апробація роботи, положення, що виносяться на захист та структура дисертації.</w:t>
      </w:r>
    </w:p>
    <w:p w:rsidR="00886F08" w:rsidRDefault="00886F08" w:rsidP="00886F08">
      <w:pPr>
        <w:spacing w:line="360" w:lineRule="auto"/>
        <w:ind w:firstLine="720"/>
        <w:jc w:val="both"/>
        <w:rPr>
          <w:sz w:val="28"/>
          <w:lang w:val="uk-UA"/>
        </w:rPr>
      </w:pPr>
      <w:r w:rsidRPr="00C85033">
        <w:rPr>
          <w:b/>
          <w:sz w:val="28"/>
        </w:rPr>
        <w:t>Перший розділ</w:t>
      </w:r>
      <w:r w:rsidRPr="00C85033">
        <w:rPr>
          <w:sz w:val="28"/>
        </w:rPr>
        <w:t xml:space="preserve"> складається з чотирьох </w:t>
      </w:r>
      <w:proofErr w:type="gramStart"/>
      <w:r w:rsidRPr="00C85033">
        <w:rPr>
          <w:sz w:val="28"/>
        </w:rPr>
        <w:t>п</w:t>
      </w:r>
      <w:proofErr w:type="gramEnd"/>
      <w:r w:rsidRPr="00C85033">
        <w:rPr>
          <w:sz w:val="28"/>
        </w:rPr>
        <w:t xml:space="preserve">ідрозділів. </w:t>
      </w:r>
      <w:r w:rsidRPr="00886F08">
        <w:rPr>
          <w:sz w:val="28"/>
        </w:rPr>
        <w:t xml:space="preserve">У ньому подані теоретичні та методологічні засади дослідження, що </w:t>
      </w:r>
      <w:r>
        <w:rPr>
          <w:sz w:val="28"/>
          <w:lang w:val="uk-UA"/>
        </w:rPr>
        <w:t xml:space="preserve">проводиться в рамках контрастивної лінгвістики та </w:t>
      </w:r>
      <w:r>
        <w:rPr>
          <w:sz w:val="28"/>
        </w:rPr>
        <w:t>лінгвокультурології</w:t>
      </w:r>
      <w:r>
        <w:rPr>
          <w:sz w:val="28"/>
          <w:lang w:val="uk-UA"/>
        </w:rPr>
        <w:t xml:space="preserve"> – науки, що займається дослідженням мовних картин світу окремих народів та їх порівняння і є синтезом когнітивної та антропологічної лінгвістики. Таким чином, перший підрозділ присвячено засадам контрастивної лінгвістики у дослідженні, другий – лінгвокультурології і третій – власне системам класифікаторів у мовах світу. У четвертому підрозділі ми розглянули прикметники як результат пізнавальних подій.</w:t>
      </w:r>
    </w:p>
    <w:p w:rsidR="00886F08" w:rsidRPr="00C85033" w:rsidRDefault="00886F08" w:rsidP="00886F08">
      <w:pPr>
        <w:spacing w:line="360" w:lineRule="auto"/>
        <w:ind w:firstLine="720"/>
        <w:jc w:val="both"/>
        <w:rPr>
          <w:noProof/>
          <w:sz w:val="28"/>
          <w:lang w:val="uk-UA"/>
        </w:rPr>
      </w:pPr>
      <w:r w:rsidRPr="00C85033">
        <w:rPr>
          <w:b/>
          <w:sz w:val="28"/>
          <w:lang w:val="uk-UA"/>
        </w:rPr>
        <w:t>Другий розділ</w:t>
      </w:r>
      <w:r w:rsidRPr="00C85033">
        <w:rPr>
          <w:sz w:val="28"/>
          <w:lang w:val="uk-UA"/>
        </w:rPr>
        <w:t xml:space="preserve"> присвячено дієсловам </w:t>
      </w:r>
      <w:r>
        <w:rPr>
          <w:i/>
          <w:sz w:val="28"/>
          <w:lang w:val="en-US"/>
        </w:rPr>
        <w:t>SER</w:t>
      </w:r>
      <w:r w:rsidRPr="00C85033">
        <w:rPr>
          <w:sz w:val="28"/>
          <w:lang w:val="uk-UA"/>
        </w:rPr>
        <w:t xml:space="preserve"> </w:t>
      </w:r>
      <w:r>
        <w:rPr>
          <w:sz w:val="28"/>
          <w:lang w:val="uk-UA"/>
        </w:rPr>
        <w:t xml:space="preserve">та </w:t>
      </w:r>
      <w:r>
        <w:rPr>
          <w:i/>
          <w:sz w:val="28"/>
          <w:lang w:val="en-US"/>
        </w:rPr>
        <w:t>ESTAR</w:t>
      </w:r>
      <w:r w:rsidRPr="00C85033">
        <w:rPr>
          <w:sz w:val="28"/>
          <w:lang w:val="uk-UA"/>
        </w:rPr>
        <w:t xml:space="preserve"> як системі класифікаторів прикметників в іспанській мові; він складається з двох підрозділів. У підрозділі </w:t>
      </w:r>
      <w:r w:rsidRPr="00C85033">
        <w:rPr>
          <w:noProof/>
          <w:sz w:val="28"/>
          <w:lang w:val="uk-UA"/>
        </w:rPr>
        <w:t xml:space="preserve">2.1 подається загальна характеристика дієслів </w:t>
      </w:r>
      <w:r>
        <w:rPr>
          <w:i/>
          <w:noProof/>
          <w:sz w:val="28"/>
        </w:rPr>
        <w:t>SER</w:t>
      </w:r>
      <w:r w:rsidRPr="00C85033">
        <w:rPr>
          <w:i/>
          <w:noProof/>
          <w:sz w:val="28"/>
          <w:lang w:val="uk-UA"/>
        </w:rPr>
        <w:t xml:space="preserve"> </w:t>
      </w:r>
      <w:r w:rsidRPr="00C85033">
        <w:rPr>
          <w:noProof/>
          <w:sz w:val="28"/>
          <w:lang w:val="uk-UA"/>
        </w:rPr>
        <w:t xml:space="preserve">та </w:t>
      </w:r>
      <w:r>
        <w:rPr>
          <w:i/>
          <w:noProof/>
          <w:sz w:val="28"/>
        </w:rPr>
        <w:t>ESTAR</w:t>
      </w:r>
      <w:r w:rsidRPr="00C85033">
        <w:rPr>
          <w:noProof/>
          <w:sz w:val="28"/>
          <w:lang w:val="uk-UA"/>
        </w:rPr>
        <w:t xml:space="preserve">, історичний екскурс та огляд існуючих підходів до проблеми дієслів </w:t>
      </w:r>
      <w:r>
        <w:rPr>
          <w:i/>
          <w:noProof/>
          <w:sz w:val="28"/>
        </w:rPr>
        <w:t>SER</w:t>
      </w:r>
      <w:r w:rsidRPr="00C85033">
        <w:rPr>
          <w:noProof/>
          <w:sz w:val="28"/>
          <w:lang w:val="uk-UA"/>
        </w:rPr>
        <w:t xml:space="preserve"> та </w:t>
      </w:r>
      <w:r>
        <w:rPr>
          <w:i/>
          <w:noProof/>
          <w:sz w:val="28"/>
        </w:rPr>
        <w:t>ESTAR</w:t>
      </w:r>
      <w:r w:rsidRPr="00C85033">
        <w:rPr>
          <w:i/>
          <w:noProof/>
          <w:sz w:val="28"/>
          <w:lang w:val="uk-UA"/>
        </w:rPr>
        <w:t xml:space="preserve"> </w:t>
      </w:r>
      <w:r w:rsidRPr="00C85033">
        <w:rPr>
          <w:noProof/>
          <w:sz w:val="28"/>
          <w:lang w:val="uk-UA"/>
        </w:rPr>
        <w:t xml:space="preserve">в іспанській мові. Аналізуються теорії Бельо, Сіро, Хансена, Андраде, Сальва, Рока Понса, Амадо Алонсо, Енрікеса Уреньї, Ґрісуолда Морлі. Підрозділ 2.2 містить лінгвокогнітивний аналіз вживання дієслів-зв’язок </w:t>
      </w:r>
      <w:r>
        <w:rPr>
          <w:i/>
          <w:noProof/>
          <w:sz w:val="28"/>
        </w:rPr>
        <w:t>SER</w:t>
      </w:r>
      <w:r w:rsidRPr="00C85033">
        <w:rPr>
          <w:i/>
          <w:noProof/>
          <w:sz w:val="28"/>
          <w:lang w:val="uk-UA"/>
        </w:rPr>
        <w:t xml:space="preserve"> </w:t>
      </w:r>
      <w:r w:rsidRPr="00C85033">
        <w:rPr>
          <w:noProof/>
          <w:sz w:val="28"/>
          <w:lang w:val="uk-UA"/>
        </w:rPr>
        <w:t>та</w:t>
      </w:r>
      <w:r w:rsidRPr="00C85033">
        <w:rPr>
          <w:i/>
          <w:noProof/>
          <w:sz w:val="28"/>
          <w:lang w:val="uk-UA"/>
        </w:rPr>
        <w:t xml:space="preserve"> </w:t>
      </w:r>
      <w:r>
        <w:rPr>
          <w:i/>
          <w:noProof/>
          <w:sz w:val="28"/>
        </w:rPr>
        <w:t>ESTAR</w:t>
      </w:r>
      <w:r w:rsidRPr="00C85033">
        <w:rPr>
          <w:i/>
          <w:noProof/>
          <w:sz w:val="28"/>
          <w:lang w:val="uk-UA"/>
        </w:rPr>
        <w:t xml:space="preserve"> </w:t>
      </w:r>
      <w:r w:rsidRPr="00C85033">
        <w:rPr>
          <w:noProof/>
          <w:sz w:val="28"/>
          <w:lang w:val="uk-UA"/>
        </w:rPr>
        <w:t xml:space="preserve">у складі складеного іменного присудка з іменною частиною – прикметником в іспанській мові. Ми виділяємо три класи прикметників відносно їх комбінованості з </w:t>
      </w:r>
      <w:r>
        <w:rPr>
          <w:i/>
          <w:noProof/>
          <w:sz w:val="28"/>
        </w:rPr>
        <w:t>ESTAR</w:t>
      </w:r>
      <w:r w:rsidRPr="00C85033">
        <w:rPr>
          <w:i/>
          <w:noProof/>
          <w:sz w:val="28"/>
          <w:lang w:val="uk-UA"/>
        </w:rPr>
        <w:t xml:space="preserve"> </w:t>
      </w:r>
      <w:r w:rsidRPr="00C85033">
        <w:rPr>
          <w:noProof/>
          <w:sz w:val="28"/>
          <w:lang w:val="uk-UA"/>
        </w:rPr>
        <w:t xml:space="preserve">(клас А), </w:t>
      </w:r>
      <w:r>
        <w:rPr>
          <w:i/>
          <w:noProof/>
          <w:sz w:val="28"/>
        </w:rPr>
        <w:t>SER</w:t>
      </w:r>
      <w:r w:rsidRPr="00C85033">
        <w:rPr>
          <w:i/>
          <w:noProof/>
          <w:sz w:val="28"/>
          <w:lang w:val="uk-UA"/>
        </w:rPr>
        <w:t xml:space="preserve"> </w:t>
      </w:r>
      <w:r w:rsidRPr="00C85033">
        <w:rPr>
          <w:noProof/>
          <w:sz w:val="28"/>
          <w:lang w:val="uk-UA"/>
        </w:rPr>
        <w:t>(клас Б) або з обома дієсловами (клас В) та формулюємо загальні принципи класифікації.</w:t>
      </w:r>
    </w:p>
    <w:p w:rsidR="00886F08" w:rsidRDefault="00886F08" w:rsidP="00886F08">
      <w:pPr>
        <w:spacing w:line="360" w:lineRule="auto"/>
        <w:jc w:val="both"/>
        <w:rPr>
          <w:sz w:val="28"/>
          <w:lang w:val="uk-UA"/>
        </w:rPr>
      </w:pPr>
      <w:r w:rsidRPr="00C85033">
        <w:rPr>
          <w:noProof/>
          <w:sz w:val="28"/>
          <w:lang w:val="uk-UA"/>
        </w:rPr>
        <w:tab/>
      </w:r>
      <w:r w:rsidRPr="00C85033">
        <w:rPr>
          <w:b/>
          <w:noProof/>
          <w:sz w:val="28"/>
          <w:lang w:val="uk-UA"/>
        </w:rPr>
        <w:t>Третій розділ</w:t>
      </w:r>
      <w:r w:rsidRPr="00C85033">
        <w:rPr>
          <w:noProof/>
          <w:sz w:val="28"/>
          <w:lang w:val="uk-UA"/>
        </w:rPr>
        <w:t xml:space="preserve"> присвячено дієсловам </w:t>
      </w:r>
      <w:r>
        <w:rPr>
          <w:i/>
          <w:noProof/>
          <w:sz w:val="28"/>
        </w:rPr>
        <w:t>ESSERE</w:t>
      </w:r>
      <w:r w:rsidRPr="00C85033">
        <w:rPr>
          <w:noProof/>
          <w:sz w:val="28"/>
          <w:lang w:val="uk-UA"/>
        </w:rPr>
        <w:t xml:space="preserve"> та </w:t>
      </w:r>
      <w:r>
        <w:rPr>
          <w:i/>
          <w:noProof/>
          <w:sz w:val="28"/>
        </w:rPr>
        <w:t>STARE</w:t>
      </w:r>
      <w:r w:rsidRPr="00C85033">
        <w:rPr>
          <w:noProof/>
          <w:sz w:val="28"/>
          <w:lang w:val="uk-UA"/>
        </w:rPr>
        <w:t xml:space="preserve"> </w:t>
      </w:r>
      <w:r w:rsidRPr="00C85033">
        <w:rPr>
          <w:sz w:val="28"/>
          <w:lang w:val="uk-UA"/>
        </w:rPr>
        <w:t xml:space="preserve">як системі класифікаторів прикметників в італійській мові; він складається з двох підрозділів. У підрозділі </w:t>
      </w:r>
      <w:r w:rsidRPr="00C85033">
        <w:rPr>
          <w:noProof/>
          <w:sz w:val="28"/>
          <w:lang w:val="uk-UA"/>
        </w:rPr>
        <w:t xml:space="preserve">3.1 подається загальна характеристика дієслів </w:t>
      </w:r>
      <w:r>
        <w:rPr>
          <w:i/>
          <w:noProof/>
          <w:sz w:val="28"/>
        </w:rPr>
        <w:t>ESSERE</w:t>
      </w:r>
      <w:r w:rsidRPr="00C85033">
        <w:rPr>
          <w:i/>
          <w:noProof/>
          <w:sz w:val="28"/>
          <w:lang w:val="uk-UA"/>
        </w:rPr>
        <w:t xml:space="preserve"> </w:t>
      </w:r>
      <w:r w:rsidRPr="00C85033">
        <w:rPr>
          <w:noProof/>
          <w:sz w:val="28"/>
          <w:lang w:val="uk-UA"/>
        </w:rPr>
        <w:lastRenderedPageBreak/>
        <w:t xml:space="preserve">/ </w:t>
      </w:r>
      <w:r>
        <w:rPr>
          <w:i/>
          <w:noProof/>
          <w:sz w:val="28"/>
        </w:rPr>
        <w:t>STARE</w:t>
      </w:r>
      <w:r w:rsidRPr="00C85033">
        <w:rPr>
          <w:noProof/>
          <w:sz w:val="28"/>
          <w:lang w:val="uk-UA"/>
        </w:rPr>
        <w:t>. Показано, що</w:t>
      </w:r>
      <w:r>
        <w:rPr>
          <w:sz w:val="28"/>
          <w:lang w:val="es-ES_tradnl"/>
        </w:rPr>
        <w:t xml:space="preserve"> коло вживання </w:t>
      </w:r>
      <w:r>
        <w:rPr>
          <w:i/>
          <w:sz w:val="28"/>
          <w:lang w:val="es-ES_tradnl"/>
        </w:rPr>
        <w:t>STARE</w:t>
      </w:r>
      <w:r>
        <w:rPr>
          <w:sz w:val="28"/>
          <w:lang w:val="es-ES_tradnl"/>
        </w:rPr>
        <w:t xml:space="preserve"> в якості дієслова-зв’язки є досить обмеженим. </w:t>
      </w:r>
      <w:r>
        <w:rPr>
          <w:sz w:val="28"/>
          <w:lang w:val="uk-UA"/>
        </w:rPr>
        <w:t xml:space="preserve">Підрозділ </w:t>
      </w:r>
      <w:r w:rsidRPr="00C85033">
        <w:rPr>
          <w:noProof/>
          <w:sz w:val="28"/>
          <w:lang w:val="es-ES_tradnl"/>
        </w:rPr>
        <w:t xml:space="preserve">3.2 </w:t>
      </w:r>
      <w:r>
        <w:rPr>
          <w:noProof/>
          <w:sz w:val="28"/>
        </w:rPr>
        <w:t>присвячено</w:t>
      </w:r>
      <w:r w:rsidRPr="00C85033">
        <w:rPr>
          <w:noProof/>
          <w:sz w:val="28"/>
          <w:lang w:val="es-ES_tradnl"/>
        </w:rPr>
        <w:t xml:space="preserve"> </w:t>
      </w:r>
      <w:r>
        <w:rPr>
          <w:noProof/>
          <w:sz w:val="28"/>
        </w:rPr>
        <w:t>лінгвокогнітивному</w:t>
      </w:r>
      <w:r w:rsidRPr="00C85033">
        <w:rPr>
          <w:noProof/>
          <w:sz w:val="28"/>
          <w:lang w:val="es-ES_tradnl"/>
        </w:rPr>
        <w:t xml:space="preserve"> </w:t>
      </w:r>
      <w:r>
        <w:rPr>
          <w:noProof/>
          <w:sz w:val="28"/>
        </w:rPr>
        <w:t>аналізу</w:t>
      </w:r>
      <w:r w:rsidRPr="00C85033">
        <w:rPr>
          <w:noProof/>
          <w:sz w:val="28"/>
          <w:lang w:val="es-ES_tradnl"/>
        </w:rPr>
        <w:t xml:space="preserve"> </w:t>
      </w:r>
      <w:r>
        <w:rPr>
          <w:noProof/>
          <w:sz w:val="28"/>
        </w:rPr>
        <w:t>вживання</w:t>
      </w:r>
      <w:r w:rsidRPr="00C85033">
        <w:rPr>
          <w:noProof/>
          <w:sz w:val="28"/>
          <w:lang w:val="es-ES_tradnl"/>
        </w:rPr>
        <w:t xml:space="preserve"> </w:t>
      </w:r>
      <w:r>
        <w:rPr>
          <w:noProof/>
          <w:sz w:val="28"/>
        </w:rPr>
        <w:t>дієслів</w:t>
      </w:r>
      <w:r w:rsidRPr="00C85033">
        <w:rPr>
          <w:noProof/>
          <w:sz w:val="28"/>
          <w:lang w:val="es-ES_tradnl"/>
        </w:rPr>
        <w:t xml:space="preserve"> </w:t>
      </w:r>
      <w:r w:rsidRPr="00C85033">
        <w:rPr>
          <w:i/>
          <w:noProof/>
          <w:sz w:val="28"/>
          <w:lang w:val="es-ES_tradnl"/>
        </w:rPr>
        <w:t xml:space="preserve">ESSERE / STARE </w:t>
      </w:r>
      <w:r>
        <w:rPr>
          <w:noProof/>
          <w:sz w:val="28"/>
        </w:rPr>
        <w:t>з</w:t>
      </w:r>
      <w:r w:rsidRPr="00C85033">
        <w:rPr>
          <w:noProof/>
          <w:sz w:val="28"/>
          <w:lang w:val="es-ES_tradnl"/>
        </w:rPr>
        <w:t xml:space="preserve"> </w:t>
      </w:r>
      <w:r>
        <w:rPr>
          <w:noProof/>
          <w:sz w:val="28"/>
        </w:rPr>
        <w:t>прикметниками</w:t>
      </w:r>
      <w:r w:rsidRPr="00C85033">
        <w:rPr>
          <w:noProof/>
          <w:sz w:val="28"/>
          <w:lang w:val="es-ES_tradnl"/>
        </w:rPr>
        <w:t xml:space="preserve">. </w:t>
      </w:r>
      <w:r>
        <w:rPr>
          <w:noProof/>
          <w:sz w:val="28"/>
        </w:rPr>
        <w:t>В</w:t>
      </w:r>
      <w:r w:rsidRPr="00C85033">
        <w:rPr>
          <w:noProof/>
          <w:sz w:val="28"/>
          <w:lang w:val="es-ES_tradnl"/>
        </w:rPr>
        <w:t xml:space="preserve"> </w:t>
      </w:r>
      <w:r>
        <w:rPr>
          <w:noProof/>
          <w:sz w:val="28"/>
        </w:rPr>
        <w:t>італійській</w:t>
      </w:r>
      <w:r w:rsidRPr="00C85033">
        <w:rPr>
          <w:noProof/>
          <w:sz w:val="28"/>
          <w:lang w:val="es-ES_tradnl"/>
        </w:rPr>
        <w:t xml:space="preserve"> </w:t>
      </w:r>
      <w:r>
        <w:rPr>
          <w:noProof/>
          <w:sz w:val="28"/>
        </w:rPr>
        <w:t>мові</w:t>
      </w:r>
      <w:r w:rsidRPr="00C85033">
        <w:rPr>
          <w:noProof/>
          <w:sz w:val="28"/>
          <w:lang w:val="es-ES_tradnl"/>
        </w:rPr>
        <w:t xml:space="preserve"> </w:t>
      </w:r>
      <w:r>
        <w:rPr>
          <w:sz w:val="28"/>
          <w:lang w:val="uk-UA"/>
        </w:rPr>
        <w:t xml:space="preserve">зафіксовано лише один прикметник, вживаний тільки зі </w:t>
      </w:r>
      <w:r w:rsidRPr="00C85033">
        <w:rPr>
          <w:i/>
          <w:sz w:val="28"/>
          <w:lang w:val="es-ES_tradnl"/>
        </w:rPr>
        <w:t>STARE</w:t>
      </w:r>
      <w:r w:rsidRPr="00C85033">
        <w:rPr>
          <w:sz w:val="28"/>
          <w:lang w:val="es-ES_tradnl"/>
        </w:rPr>
        <w:t xml:space="preserve"> </w:t>
      </w:r>
      <w:r>
        <w:rPr>
          <w:sz w:val="28"/>
          <w:lang w:val="uk-UA"/>
        </w:rPr>
        <w:t xml:space="preserve">і ніколи з </w:t>
      </w:r>
      <w:r w:rsidRPr="00C85033">
        <w:rPr>
          <w:i/>
          <w:sz w:val="28"/>
          <w:lang w:val="es-ES_tradnl"/>
        </w:rPr>
        <w:t>ESSERE</w:t>
      </w:r>
      <w:r w:rsidRPr="00C85033">
        <w:rPr>
          <w:sz w:val="28"/>
          <w:lang w:val="es-ES_tradnl"/>
        </w:rPr>
        <w:t xml:space="preserve"> – </w:t>
      </w:r>
      <w:r w:rsidRPr="00C85033">
        <w:rPr>
          <w:i/>
          <w:sz w:val="28"/>
          <w:lang w:val="es-ES_tradnl"/>
        </w:rPr>
        <w:t>zitto</w:t>
      </w:r>
      <w:r w:rsidRPr="00C85033">
        <w:rPr>
          <w:sz w:val="28"/>
          <w:lang w:val="es-ES_tradnl"/>
        </w:rPr>
        <w:t xml:space="preserve">, </w:t>
      </w:r>
      <w:r>
        <w:rPr>
          <w:sz w:val="28"/>
          <w:lang w:val="uk-UA"/>
        </w:rPr>
        <w:t>і він є центральним членом класу</w:t>
      </w:r>
      <w:proofErr w:type="gramStart"/>
      <w:r>
        <w:rPr>
          <w:sz w:val="28"/>
          <w:lang w:val="uk-UA"/>
        </w:rPr>
        <w:t xml:space="preserve"> А</w:t>
      </w:r>
      <w:proofErr w:type="gramEnd"/>
      <w:r>
        <w:rPr>
          <w:sz w:val="28"/>
          <w:lang w:val="uk-UA"/>
        </w:rPr>
        <w:t xml:space="preserve"> (прикметників на позначення тимчасових (інтенсивних) ознак, вживаних у типових випадках з дієсловом-зв’язкою </w:t>
      </w:r>
      <w:r>
        <w:rPr>
          <w:i/>
          <w:sz w:val="28"/>
          <w:lang w:val="en-US"/>
        </w:rPr>
        <w:t>STARE</w:t>
      </w:r>
      <w:r>
        <w:rPr>
          <w:sz w:val="28"/>
          <w:lang w:val="uk-UA"/>
        </w:rPr>
        <w:t xml:space="preserve">). Найбільш численним є клас Б  (прикметники, класифіковані як постійні (нейтральні) ознаки і вживані у типових випадках з </w:t>
      </w:r>
      <w:r>
        <w:rPr>
          <w:i/>
          <w:sz w:val="28"/>
          <w:lang w:val="en-US"/>
        </w:rPr>
        <w:t>ESSERE</w:t>
      </w:r>
      <w:r w:rsidRPr="00C85033">
        <w:rPr>
          <w:sz w:val="28"/>
          <w:lang w:val="uk-UA"/>
        </w:rPr>
        <w:t xml:space="preserve">, </w:t>
      </w:r>
      <w:r>
        <w:rPr>
          <w:sz w:val="28"/>
          <w:lang w:val="uk-UA"/>
        </w:rPr>
        <w:t>до цього класу належить абсолютна більшість італійських прикметників</w:t>
      </w:r>
      <w:r w:rsidRPr="00C85033">
        <w:rPr>
          <w:sz w:val="28"/>
          <w:lang w:val="uk-UA"/>
        </w:rPr>
        <w:t xml:space="preserve">). До класу В ми відносимо всі прикметники на позначення ознак, що можуть бути як інтенсивними, так і нейтральними, і вживаються відповідно як з дієсловом-класифікатором </w:t>
      </w:r>
      <w:r>
        <w:rPr>
          <w:i/>
          <w:sz w:val="28"/>
          <w:lang w:val="en-US"/>
        </w:rPr>
        <w:t>STARE</w:t>
      </w:r>
      <w:r w:rsidRPr="00C85033">
        <w:rPr>
          <w:sz w:val="28"/>
          <w:lang w:val="uk-UA"/>
        </w:rPr>
        <w:t xml:space="preserve">, </w:t>
      </w:r>
      <w:r>
        <w:rPr>
          <w:sz w:val="28"/>
          <w:lang w:val="uk-UA"/>
        </w:rPr>
        <w:t>так і з дієсловом-класифікатором</w:t>
      </w:r>
      <w:r w:rsidRPr="00C85033">
        <w:rPr>
          <w:i/>
          <w:sz w:val="28"/>
          <w:lang w:val="uk-UA"/>
        </w:rPr>
        <w:t xml:space="preserve"> </w:t>
      </w:r>
      <w:r>
        <w:rPr>
          <w:i/>
          <w:sz w:val="28"/>
          <w:lang w:val="en-US"/>
        </w:rPr>
        <w:t>ESSERE</w:t>
      </w:r>
      <w:r>
        <w:rPr>
          <w:sz w:val="28"/>
          <w:lang w:val="uk-UA"/>
        </w:rPr>
        <w:t xml:space="preserve">. </w:t>
      </w:r>
    </w:p>
    <w:p w:rsidR="00886F08" w:rsidRDefault="00886F08" w:rsidP="00886F08">
      <w:pPr>
        <w:spacing w:line="360" w:lineRule="auto"/>
        <w:jc w:val="both"/>
        <w:rPr>
          <w:sz w:val="28"/>
          <w:lang w:val="es-ES_tradnl"/>
        </w:rPr>
      </w:pPr>
      <w:r>
        <w:rPr>
          <w:sz w:val="28"/>
          <w:lang w:val="uk-UA"/>
        </w:rPr>
        <w:tab/>
      </w:r>
      <w:r>
        <w:rPr>
          <w:b/>
          <w:sz w:val="28"/>
          <w:lang w:val="uk-UA"/>
        </w:rPr>
        <w:t>Четвертий розділ</w:t>
      </w:r>
      <w:r>
        <w:rPr>
          <w:sz w:val="28"/>
          <w:lang w:val="uk-UA"/>
        </w:rPr>
        <w:t xml:space="preserve"> складається з двох підрозділів. </w:t>
      </w:r>
      <w:r>
        <w:rPr>
          <w:sz w:val="28"/>
          <w:lang w:val="es-ES_tradnl"/>
        </w:rPr>
        <w:t xml:space="preserve">У цьому розділі порівнюються опозиції дієслів, похідних від латинських </w:t>
      </w:r>
      <w:r>
        <w:rPr>
          <w:i/>
          <w:sz w:val="28"/>
          <w:lang w:val="en-US"/>
        </w:rPr>
        <w:t>ESSE</w:t>
      </w:r>
      <w:r w:rsidRPr="00C85033">
        <w:rPr>
          <w:i/>
          <w:sz w:val="28"/>
          <w:lang w:val="uk-UA"/>
        </w:rPr>
        <w:t xml:space="preserve"> </w:t>
      </w:r>
      <w:r w:rsidRPr="00C85033">
        <w:rPr>
          <w:sz w:val="28"/>
          <w:lang w:val="uk-UA"/>
        </w:rPr>
        <w:t xml:space="preserve">/ </w:t>
      </w:r>
      <w:r>
        <w:rPr>
          <w:i/>
          <w:sz w:val="28"/>
          <w:lang w:val="en-US"/>
        </w:rPr>
        <w:t>STARE</w:t>
      </w:r>
      <w:r w:rsidRPr="00C85033">
        <w:rPr>
          <w:sz w:val="28"/>
          <w:lang w:val="uk-UA"/>
        </w:rPr>
        <w:t xml:space="preserve"> </w:t>
      </w:r>
      <w:r>
        <w:rPr>
          <w:sz w:val="28"/>
          <w:lang w:val="uk-UA"/>
        </w:rPr>
        <w:t xml:space="preserve">в іспанській та італійській мовах, і висвітлюються їх відмінності. Подається загальний історичний огляд еволюції опозиції дієслів, похідних від латинських </w:t>
      </w:r>
      <w:r>
        <w:rPr>
          <w:i/>
          <w:sz w:val="28"/>
          <w:lang w:val="en-US"/>
        </w:rPr>
        <w:t>ESSE</w:t>
      </w:r>
      <w:r w:rsidRPr="00C85033">
        <w:rPr>
          <w:i/>
          <w:sz w:val="28"/>
          <w:lang w:val="uk-UA"/>
        </w:rPr>
        <w:t xml:space="preserve"> / </w:t>
      </w:r>
      <w:r>
        <w:rPr>
          <w:i/>
          <w:sz w:val="28"/>
          <w:lang w:val="en-US"/>
        </w:rPr>
        <w:t>STARE</w:t>
      </w:r>
      <w:r>
        <w:rPr>
          <w:sz w:val="28"/>
          <w:lang w:val="uk-UA"/>
        </w:rPr>
        <w:t xml:space="preserve">  в іспанській та італійській мовах, а також порівняння загальної характеристики іспанських дієслів </w:t>
      </w:r>
      <w:r>
        <w:rPr>
          <w:i/>
          <w:sz w:val="28"/>
          <w:lang w:val="es-ES_tradnl"/>
        </w:rPr>
        <w:t>SER / ESTAR</w:t>
      </w:r>
      <w:r>
        <w:rPr>
          <w:sz w:val="28"/>
          <w:lang w:val="uk-UA"/>
        </w:rPr>
        <w:t xml:space="preserve"> </w:t>
      </w:r>
      <w:r>
        <w:rPr>
          <w:sz w:val="28"/>
          <w:lang w:val="es-ES_tradnl"/>
        </w:rPr>
        <w:t xml:space="preserve">з загальною характеристикою їх відповідників </w:t>
      </w:r>
      <w:r>
        <w:rPr>
          <w:i/>
          <w:sz w:val="28"/>
          <w:lang w:val="es-ES_tradnl"/>
        </w:rPr>
        <w:t xml:space="preserve">ESSERE / STARE </w:t>
      </w:r>
      <w:r>
        <w:rPr>
          <w:sz w:val="28"/>
          <w:lang w:val="es-ES_tradnl"/>
        </w:rPr>
        <w:t xml:space="preserve"> в італійській мові.</w:t>
      </w:r>
    </w:p>
    <w:p w:rsidR="00886F08" w:rsidRPr="00C85033" w:rsidRDefault="00886F08" w:rsidP="00886F08">
      <w:pPr>
        <w:spacing w:line="360" w:lineRule="auto"/>
        <w:jc w:val="both"/>
        <w:rPr>
          <w:sz w:val="28"/>
        </w:rPr>
      </w:pPr>
      <w:r w:rsidRPr="00C85033">
        <w:rPr>
          <w:sz w:val="28"/>
          <w:lang w:val="uk-UA"/>
        </w:rPr>
        <w:tab/>
      </w:r>
      <w:r>
        <w:rPr>
          <w:sz w:val="28"/>
        </w:rPr>
        <w:t xml:space="preserve">Узагальнення результатів </w:t>
      </w:r>
      <w:proofErr w:type="gramStart"/>
      <w:r>
        <w:rPr>
          <w:sz w:val="28"/>
        </w:rPr>
        <w:t>досл</w:t>
      </w:r>
      <w:proofErr w:type="gramEnd"/>
      <w:r>
        <w:rPr>
          <w:sz w:val="28"/>
        </w:rPr>
        <w:t xml:space="preserve">ідження дозволяє зробити важливі з лінгвістичної точки зору </w:t>
      </w:r>
      <w:r>
        <w:rPr>
          <w:b/>
          <w:sz w:val="28"/>
        </w:rPr>
        <w:t>висновки</w:t>
      </w:r>
      <w:r>
        <w:rPr>
          <w:sz w:val="28"/>
        </w:rPr>
        <w:t xml:space="preserve">. </w:t>
      </w:r>
      <w:r w:rsidRPr="00C85033">
        <w:rPr>
          <w:sz w:val="28"/>
        </w:rPr>
        <w:t xml:space="preserve">У висновках </w:t>
      </w:r>
      <w:proofErr w:type="gramStart"/>
      <w:r w:rsidRPr="00C85033">
        <w:rPr>
          <w:sz w:val="28"/>
        </w:rPr>
        <w:t>подається</w:t>
      </w:r>
      <w:proofErr w:type="gramEnd"/>
      <w:r w:rsidRPr="00C85033">
        <w:rPr>
          <w:sz w:val="28"/>
        </w:rPr>
        <w:t xml:space="preserve"> наша версія пояснення докорінних відмінностей класифікації прикметників у таких споріднених мовах, якими є іспанська та італійська. </w:t>
      </w:r>
    </w:p>
    <w:p w:rsidR="00886F08" w:rsidRPr="00C85033" w:rsidRDefault="00886F08" w:rsidP="00886F08">
      <w:pPr>
        <w:spacing w:line="360" w:lineRule="auto"/>
        <w:jc w:val="both"/>
        <w:rPr>
          <w:sz w:val="28"/>
        </w:rPr>
      </w:pPr>
      <w:r w:rsidRPr="00C85033">
        <w:rPr>
          <w:sz w:val="28"/>
        </w:rPr>
        <w:tab/>
      </w:r>
      <w:r w:rsidRPr="00C85033">
        <w:rPr>
          <w:b/>
          <w:sz w:val="28"/>
        </w:rPr>
        <w:t xml:space="preserve">Список використаних джерел </w:t>
      </w:r>
      <w:r w:rsidRPr="00C85033">
        <w:rPr>
          <w:sz w:val="28"/>
        </w:rPr>
        <w:t>включає 281 найменування праць вітчизняних і зарубіжних науковців і 10 найменувань довідкової літератури. Список джерел ілюстративного матеріалу складає 61 найменування з сучасної іспанської та італійської художньої літератури.</w:t>
      </w:r>
    </w:p>
    <w:p w:rsidR="00886F08" w:rsidRDefault="00886F08" w:rsidP="00886F08">
      <w:pPr>
        <w:spacing w:line="360" w:lineRule="auto"/>
        <w:jc w:val="both"/>
        <w:rPr>
          <w:sz w:val="28"/>
        </w:rPr>
      </w:pPr>
      <w:r w:rsidRPr="00C85033">
        <w:rPr>
          <w:sz w:val="28"/>
        </w:rPr>
        <w:tab/>
      </w:r>
      <w:r w:rsidRPr="00C85033">
        <w:rPr>
          <w:b/>
          <w:sz w:val="28"/>
        </w:rPr>
        <w:t>Додатки</w:t>
      </w:r>
      <w:r w:rsidRPr="00C85033">
        <w:rPr>
          <w:sz w:val="28"/>
        </w:rPr>
        <w:t xml:space="preserve"> містять таблиці, в яких подані списки </w:t>
      </w:r>
      <w:proofErr w:type="gramStart"/>
      <w:r w:rsidRPr="00C85033">
        <w:rPr>
          <w:sz w:val="28"/>
        </w:rPr>
        <w:t>досл</w:t>
      </w:r>
      <w:proofErr w:type="gramEnd"/>
      <w:r w:rsidRPr="00C85033">
        <w:rPr>
          <w:sz w:val="28"/>
        </w:rPr>
        <w:t xml:space="preserve">іджених творів художньої літератури та кількість випадків вживання для кожного твору окремо дієслів </w:t>
      </w:r>
      <w:r>
        <w:rPr>
          <w:i/>
          <w:sz w:val="28"/>
          <w:lang w:val="en-US"/>
        </w:rPr>
        <w:t>SER</w:t>
      </w:r>
      <w:r w:rsidRPr="00C85033">
        <w:rPr>
          <w:i/>
          <w:sz w:val="28"/>
        </w:rPr>
        <w:t xml:space="preserve"> </w:t>
      </w:r>
      <w:r>
        <w:rPr>
          <w:i/>
          <w:sz w:val="28"/>
        </w:rPr>
        <w:t xml:space="preserve">/ </w:t>
      </w:r>
      <w:r>
        <w:rPr>
          <w:i/>
          <w:sz w:val="28"/>
          <w:lang w:val="en-US"/>
        </w:rPr>
        <w:t>ESTAR</w:t>
      </w:r>
      <w:r>
        <w:rPr>
          <w:sz w:val="28"/>
          <w:lang w:val="uk-UA"/>
        </w:rPr>
        <w:t xml:space="preserve"> та </w:t>
      </w:r>
      <w:r>
        <w:rPr>
          <w:i/>
          <w:sz w:val="28"/>
          <w:lang w:val="en-US"/>
        </w:rPr>
        <w:t>ESSERE</w:t>
      </w:r>
      <w:r w:rsidRPr="00C85033">
        <w:rPr>
          <w:i/>
          <w:sz w:val="28"/>
        </w:rPr>
        <w:t xml:space="preserve"> </w:t>
      </w:r>
      <w:r>
        <w:rPr>
          <w:i/>
          <w:sz w:val="28"/>
        </w:rPr>
        <w:t>/</w:t>
      </w:r>
      <w:r w:rsidRPr="00C85033">
        <w:rPr>
          <w:i/>
          <w:sz w:val="28"/>
        </w:rPr>
        <w:t xml:space="preserve"> </w:t>
      </w:r>
      <w:r>
        <w:rPr>
          <w:i/>
          <w:sz w:val="28"/>
          <w:lang w:val="en-US"/>
        </w:rPr>
        <w:t>STARE</w:t>
      </w:r>
      <w:r w:rsidRPr="00C85033">
        <w:rPr>
          <w:i/>
          <w:sz w:val="28"/>
        </w:rPr>
        <w:t xml:space="preserve"> </w:t>
      </w:r>
      <w:r w:rsidRPr="00C85033">
        <w:rPr>
          <w:sz w:val="28"/>
        </w:rPr>
        <w:t xml:space="preserve">в якості дієслова-зв’язки у складі </w:t>
      </w:r>
      <w:r w:rsidRPr="00C85033">
        <w:rPr>
          <w:sz w:val="28"/>
        </w:rPr>
        <w:lastRenderedPageBreak/>
        <w:t xml:space="preserve">складеного іменного присудка з іменною частиною-прикметником </w:t>
      </w:r>
      <w:r>
        <w:rPr>
          <w:sz w:val="28"/>
          <w:lang w:val="uk-UA"/>
        </w:rPr>
        <w:t xml:space="preserve">в іспанській та італійській мовах відповідно </w:t>
      </w:r>
      <w:r w:rsidRPr="00C85033">
        <w:rPr>
          <w:sz w:val="28"/>
        </w:rPr>
        <w:t>та загальну кількість прикладі</w:t>
      </w:r>
      <w:proofErr w:type="gramStart"/>
      <w:r w:rsidRPr="00C85033">
        <w:rPr>
          <w:sz w:val="28"/>
        </w:rPr>
        <w:t>в</w:t>
      </w:r>
      <w:proofErr w:type="gramEnd"/>
      <w:r w:rsidRPr="00C85033">
        <w:rPr>
          <w:sz w:val="28"/>
        </w:rPr>
        <w:t>.</w:t>
      </w:r>
    </w:p>
    <w:p w:rsidR="00886F08" w:rsidRPr="00C85033" w:rsidRDefault="00886F08" w:rsidP="00886F08">
      <w:pPr>
        <w:pStyle w:val="1"/>
        <w:jc w:val="center"/>
        <w:rPr>
          <w:lang w:val="uk-UA"/>
        </w:rPr>
      </w:pPr>
      <w:r>
        <w:br w:type="page"/>
      </w:r>
      <w:bookmarkStart w:id="4" w:name="_Toc66446795"/>
      <w:r w:rsidRPr="00C85033">
        <w:rPr>
          <w:lang w:val="uk-UA"/>
        </w:rPr>
        <w:lastRenderedPageBreak/>
        <w:t>ЗАГАЛЬНІ ВИСНОВКИ</w:t>
      </w:r>
      <w:bookmarkEnd w:id="4"/>
    </w:p>
    <w:p w:rsidR="00886F08" w:rsidRPr="00C85033" w:rsidRDefault="00886F08" w:rsidP="00886F08">
      <w:pPr>
        <w:rPr>
          <w:sz w:val="28"/>
          <w:lang w:val="uk-UA"/>
        </w:rPr>
      </w:pPr>
    </w:p>
    <w:p w:rsidR="00886F08" w:rsidRPr="00C85033" w:rsidRDefault="00886F08" w:rsidP="00886F08">
      <w:pPr>
        <w:spacing w:line="360" w:lineRule="auto"/>
        <w:rPr>
          <w:sz w:val="28"/>
          <w:lang w:val="uk-UA"/>
        </w:rPr>
      </w:pPr>
    </w:p>
    <w:p w:rsidR="00886F08" w:rsidRPr="00C85033" w:rsidRDefault="00886F08" w:rsidP="00886F08">
      <w:pPr>
        <w:spacing w:line="360" w:lineRule="auto"/>
        <w:rPr>
          <w:sz w:val="28"/>
          <w:lang w:val="uk-UA"/>
        </w:rPr>
      </w:pPr>
    </w:p>
    <w:p w:rsidR="00886F08" w:rsidRPr="00C85033" w:rsidRDefault="00886F08" w:rsidP="00886F08">
      <w:pPr>
        <w:spacing w:line="360" w:lineRule="auto"/>
        <w:rPr>
          <w:sz w:val="28"/>
          <w:lang w:val="uk-UA"/>
        </w:rPr>
      </w:pPr>
    </w:p>
    <w:p w:rsidR="00886F08" w:rsidRPr="00C85033" w:rsidRDefault="00886F08" w:rsidP="00886F08">
      <w:pPr>
        <w:pStyle w:val="21"/>
        <w:rPr>
          <w:lang w:val="uk-UA"/>
        </w:rPr>
      </w:pPr>
      <w:bookmarkStart w:id="5" w:name="_Toc55387159"/>
      <w:bookmarkStart w:id="6" w:name="_Toc55396281"/>
      <w:bookmarkStart w:id="7" w:name="_Toc60213832"/>
      <w:r w:rsidRPr="00886F08">
        <w:rPr>
          <w:lang w:val="uk-UA"/>
        </w:rPr>
        <w:tab/>
      </w:r>
      <w:bookmarkStart w:id="8" w:name="_Toc61333928"/>
      <w:bookmarkStart w:id="9" w:name="_Toc65899898"/>
      <w:bookmarkStart w:id="10" w:name="_Toc66267211"/>
      <w:bookmarkStart w:id="11" w:name="_Toc66446796"/>
      <w:r w:rsidRPr="00886F08">
        <w:rPr>
          <w:lang w:val="uk-UA"/>
        </w:rPr>
        <w:t xml:space="preserve">Результати проведеного дослідження показали, що як в іспанській, так і в італійській мовах дієслова-зв’язки </w:t>
      </w:r>
      <w:r>
        <w:rPr>
          <w:i w:val="0"/>
          <w:lang w:val="en-US"/>
        </w:rPr>
        <w:t>SER</w:t>
      </w:r>
      <w:r w:rsidRPr="00C85033">
        <w:rPr>
          <w:i w:val="0"/>
          <w:lang w:val="uk-UA"/>
        </w:rPr>
        <w:t xml:space="preserve"> / </w:t>
      </w:r>
      <w:r>
        <w:rPr>
          <w:i w:val="0"/>
          <w:lang w:val="en-US"/>
        </w:rPr>
        <w:t>ESTAR</w:t>
      </w:r>
      <w:r w:rsidRPr="00C85033">
        <w:rPr>
          <w:i w:val="0"/>
          <w:lang w:val="uk-UA"/>
        </w:rPr>
        <w:t xml:space="preserve"> </w:t>
      </w:r>
      <w:r w:rsidRPr="00C85033">
        <w:rPr>
          <w:lang w:val="uk-UA"/>
        </w:rPr>
        <w:t xml:space="preserve"> </w:t>
      </w:r>
      <w:r w:rsidRPr="00886F08">
        <w:rPr>
          <w:lang w:val="uk-UA"/>
        </w:rPr>
        <w:t xml:space="preserve">та </w:t>
      </w:r>
      <w:r>
        <w:rPr>
          <w:i w:val="0"/>
          <w:lang w:val="en-US"/>
        </w:rPr>
        <w:t>ESSERE</w:t>
      </w:r>
      <w:r w:rsidRPr="00C85033">
        <w:rPr>
          <w:i w:val="0"/>
          <w:lang w:val="uk-UA"/>
        </w:rPr>
        <w:t xml:space="preserve"> / </w:t>
      </w:r>
      <w:r>
        <w:rPr>
          <w:i w:val="0"/>
          <w:lang w:val="en-US"/>
        </w:rPr>
        <w:t>STARE</w:t>
      </w:r>
      <w:r w:rsidRPr="00C85033">
        <w:rPr>
          <w:i w:val="0"/>
          <w:lang w:val="uk-UA"/>
        </w:rPr>
        <w:t xml:space="preserve"> </w:t>
      </w:r>
      <w:r w:rsidRPr="00C85033">
        <w:rPr>
          <w:lang w:val="uk-UA"/>
        </w:rPr>
        <w:t xml:space="preserve">відповідно </w:t>
      </w:r>
      <w:r w:rsidRPr="00886F08">
        <w:rPr>
          <w:lang w:val="uk-UA"/>
        </w:rPr>
        <w:t xml:space="preserve">у складі  складеного іменного присудка з іменною частиною прикметником </w:t>
      </w:r>
      <w:r w:rsidRPr="00C85033">
        <w:rPr>
          <w:lang w:val="uk-UA"/>
        </w:rPr>
        <w:t>утворюють систему класифікаторів прикметників, тобто зв’язок прикметника та дієслова-зв’язки є взаємоспрямованим, а дієслова-класифікатори</w:t>
      </w:r>
      <w:r w:rsidRPr="00C85033">
        <w:rPr>
          <w:i w:val="0"/>
          <w:lang w:val="uk-UA"/>
        </w:rPr>
        <w:t xml:space="preserve"> </w:t>
      </w:r>
      <w:r w:rsidRPr="00C85033">
        <w:rPr>
          <w:lang w:val="uk-UA"/>
        </w:rPr>
        <w:t>впливають на семантику прикметника.</w:t>
      </w:r>
      <w:bookmarkEnd w:id="5"/>
      <w:bookmarkEnd w:id="6"/>
      <w:bookmarkEnd w:id="7"/>
      <w:bookmarkEnd w:id="8"/>
      <w:bookmarkEnd w:id="9"/>
      <w:bookmarkEnd w:id="10"/>
      <w:bookmarkEnd w:id="11"/>
    </w:p>
    <w:p w:rsidR="00886F08" w:rsidRDefault="00886F08" w:rsidP="00886F08">
      <w:pPr>
        <w:spacing w:line="360" w:lineRule="auto"/>
        <w:jc w:val="both"/>
        <w:rPr>
          <w:sz w:val="28"/>
          <w:lang w:val="uk-UA"/>
        </w:rPr>
      </w:pPr>
      <w:r>
        <w:rPr>
          <w:sz w:val="28"/>
          <w:lang w:val="uk-UA"/>
        </w:rPr>
        <w:tab/>
        <w:t xml:space="preserve">1. Дієслова </w:t>
      </w:r>
      <w:r>
        <w:rPr>
          <w:i/>
          <w:sz w:val="28"/>
          <w:lang w:val="en-US"/>
        </w:rPr>
        <w:t>SER</w:t>
      </w:r>
      <w:r>
        <w:rPr>
          <w:i/>
          <w:sz w:val="28"/>
          <w:lang w:val="uk-UA"/>
        </w:rPr>
        <w:t xml:space="preserve"> </w:t>
      </w:r>
      <w:r>
        <w:rPr>
          <w:sz w:val="28"/>
          <w:lang w:val="uk-UA"/>
        </w:rPr>
        <w:t>і</w:t>
      </w:r>
      <w:r w:rsidRPr="00C85033">
        <w:rPr>
          <w:i/>
          <w:sz w:val="28"/>
          <w:lang w:val="uk-UA"/>
        </w:rPr>
        <w:t xml:space="preserve"> </w:t>
      </w:r>
      <w:r>
        <w:rPr>
          <w:i/>
          <w:sz w:val="28"/>
          <w:lang w:val="en-US"/>
        </w:rPr>
        <w:t>ESTAR</w:t>
      </w:r>
      <w:r w:rsidRPr="00C85033">
        <w:rPr>
          <w:i/>
          <w:sz w:val="28"/>
          <w:lang w:val="uk-UA"/>
        </w:rPr>
        <w:t xml:space="preserve"> </w:t>
      </w:r>
      <w:r w:rsidRPr="00C85033">
        <w:rPr>
          <w:sz w:val="28"/>
          <w:lang w:val="uk-UA"/>
        </w:rPr>
        <w:t xml:space="preserve">та </w:t>
      </w:r>
      <w:r>
        <w:rPr>
          <w:i/>
          <w:sz w:val="28"/>
          <w:lang w:val="en-US"/>
        </w:rPr>
        <w:t>ESSERE</w:t>
      </w:r>
      <w:r w:rsidRPr="00C85033">
        <w:rPr>
          <w:i/>
          <w:sz w:val="28"/>
          <w:lang w:val="uk-UA"/>
        </w:rPr>
        <w:t xml:space="preserve"> </w:t>
      </w:r>
      <w:r w:rsidRPr="00C85033">
        <w:rPr>
          <w:sz w:val="28"/>
          <w:lang w:val="uk-UA"/>
        </w:rPr>
        <w:t xml:space="preserve"> </w:t>
      </w:r>
      <w:r>
        <w:rPr>
          <w:sz w:val="28"/>
          <w:lang w:val="uk-UA"/>
        </w:rPr>
        <w:t xml:space="preserve">і </w:t>
      </w:r>
      <w:r>
        <w:rPr>
          <w:i/>
          <w:sz w:val="28"/>
          <w:lang w:val="en-US"/>
        </w:rPr>
        <w:t>STARE</w:t>
      </w:r>
      <w:r w:rsidRPr="00C85033">
        <w:rPr>
          <w:i/>
          <w:sz w:val="28"/>
          <w:lang w:val="uk-UA"/>
        </w:rPr>
        <w:t xml:space="preserve"> </w:t>
      </w:r>
      <w:r w:rsidRPr="00C85033">
        <w:rPr>
          <w:sz w:val="28"/>
          <w:lang w:val="uk-UA"/>
        </w:rPr>
        <w:t>класифікують прикметники за певними якостями, як</w:t>
      </w:r>
      <w:r>
        <w:rPr>
          <w:sz w:val="28"/>
          <w:lang w:val="uk-UA"/>
        </w:rPr>
        <w:t>і</w:t>
      </w:r>
      <w:r w:rsidRPr="00C85033">
        <w:rPr>
          <w:sz w:val="28"/>
          <w:lang w:val="uk-UA"/>
        </w:rPr>
        <w:t xml:space="preserve">, на нашу думку, зводяться до </w:t>
      </w:r>
      <w:r w:rsidRPr="00C85033">
        <w:rPr>
          <w:i/>
          <w:sz w:val="28"/>
          <w:lang w:val="uk-UA"/>
        </w:rPr>
        <w:t xml:space="preserve">постійності – тимчасовості </w:t>
      </w:r>
      <w:r w:rsidRPr="00C85033">
        <w:rPr>
          <w:sz w:val="28"/>
          <w:lang w:val="uk-UA"/>
        </w:rPr>
        <w:t xml:space="preserve">в іспанській і до </w:t>
      </w:r>
      <w:r w:rsidRPr="00C85033">
        <w:rPr>
          <w:i/>
          <w:sz w:val="28"/>
          <w:lang w:val="uk-UA"/>
        </w:rPr>
        <w:t xml:space="preserve">нейтральності – інтенсивності </w:t>
      </w:r>
      <w:r w:rsidRPr="00C85033">
        <w:rPr>
          <w:sz w:val="28"/>
          <w:lang w:val="uk-UA"/>
        </w:rPr>
        <w:t>в італійській мовах.</w:t>
      </w:r>
      <w:r w:rsidRPr="00C85033">
        <w:rPr>
          <w:i/>
          <w:sz w:val="28"/>
          <w:lang w:val="uk-UA"/>
        </w:rPr>
        <w:t xml:space="preserve"> </w:t>
      </w:r>
      <w:r w:rsidRPr="00C85033">
        <w:rPr>
          <w:sz w:val="28"/>
          <w:lang w:val="uk-UA"/>
        </w:rPr>
        <w:t xml:space="preserve">Тобто  в залежності від того, яке дієслово – </w:t>
      </w:r>
      <w:r>
        <w:rPr>
          <w:i/>
          <w:sz w:val="28"/>
          <w:lang w:val="en-US"/>
        </w:rPr>
        <w:t>SER</w:t>
      </w:r>
      <w:r w:rsidRPr="00C85033">
        <w:rPr>
          <w:i/>
          <w:sz w:val="28"/>
          <w:lang w:val="uk-UA"/>
        </w:rPr>
        <w:t xml:space="preserve"> </w:t>
      </w:r>
      <w:r w:rsidRPr="00C85033">
        <w:rPr>
          <w:sz w:val="28"/>
          <w:lang w:val="uk-UA"/>
        </w:rPr>
        <w:t>чи</w:t>
      </w:r>
      <w:r w:rsidRPr="00C85033">
        <w:rPr>
          <w:i/>
          <w:sz w:val="28"/>
          <w:lang w:val="uk-UA"/>
        </w:rPr>
        <w:t xml:space="preserve"> </w:t>
      </w:r>
      <w:r>
        <w:rPr>
          <w:i/>
          <w:sz w:val="28"/>
          <w:lang w:val="en-US"/>
        </w:rPr>
        <w:t>ESTAR</w:t>
      </w:r>
      <w:r w:rsidRPr="00C85033">
        <w:rPr>
          <w:sz w:val="28"/>
          <w:lang w:val="uk-UA"/>
        </w:rPr>
        <w:t xml:space="preserve"> або </w:t>
      </w:r>
      <w:r>
        <w:rPr>
          <w:i/>
          <w:sz w:val="28"/>
          <w:lang w:val="en-US"/>
        </w:rPr>
        <w:t>ESSERE</w:t>
      </w:r>
      <w:r w:rsidRPr="00C85033">
        <w:rPr>
          <w:i/>
          <w:sz w:val="28"/>
          <w:lang w:val="uk-UA"/>
        </w:rPr>
        <w:t xml:space="preserve"> </w:t>
      </w:r>
      <w:r w:rsidRPr="00C85033">
        <w:rPr>
          <w:sz w:val="28"/>
          <w:lang w:val="uk-UA"/>
        </w:rPr>
        <w:t xml:space="preserve"> </w:t>
      </w:r>
      <w:r>
        <w:rPr>
          <w:sz w:val="28"/>
          <w:lang w:val="uk-UA"/>
        </w:rPr>
        <w:t xml:space="preserve">чи </w:t>
      </w:r>
      <w:r>
        <w:rPr>
          <w:i/>
          <w:sz w:val="28"/>
          <w:lang w:val="en-US"/>
        </w:rPr>
        <w:t>STARE</w:t>
      </w:r>
      <w:r w:rsidRPr="00C85033">
        <w:rPr>
          <w:i/>
          <w:sz w:val="28"/>
          <w:lang w:val="uk-UA"/>
        </w:rPr>
        <w:t xml:space="preserve"> </w:t>
      </w:r>
      <w:r w:rsidRPr="00C85033">
        <w:rPr>
          <w:sz w:val="28"/>
          <w:lang w:val="uk-UA"/>
        </w:rPr>
        <w:t>– виступає в ролі дієслова-зв’язки у складі іменного пр</w:t>
      </w:r>
      <w:r>
        <w:rPr>
          <w:sz w:val="28"/>
          <w:lang w:val="uk-UA"/>
        </w:rPr>
        <w:t>исудка</w:t>
      </w:r>
      <w:r w:rsidRPr="00C85033">
        <w:rPr>
          <w:sz w:val="28"/>
          <w:lang w:val="uk-UA"/>
        </w:rPr>
        <w:t>, така якість – постійність або тимчасовість чи нейтральність або інтенсивність відповідно – приписується ознаці, що передається іменною частиною присудка</w:t>
      </w:r>
      <w:r>
        <w:rPr>
          <w:sz w:val="28"/>
          <w:lang w:val="uk-UA"/>
        </w:rPr>
        <w:t xml:space="preserve">. </w:t>
      </w:r>
      <w:r w:rsidRPr="00C85033">
        <w:rPr>
          <w:sz w:val="28"/>
          <w:lang w:val="uk-UA"/>
        </w:rPr>
        <w:t xml:space="preserve">При цьому прикметник може бути потенційно здатним містити відповідну сему, і тоді йтиметься про типові випадки вживання; або потенційно нездатним її містити, і тоді йтиметься про нетипові випадки вживання, саме це робить можливим стратегічне вживання дієслів-класифікаторів з метою підкреслити, до якого типу відноситься ознака. </w:t>
      </w:r>
    </w:p>
    <w:p w:rsidR="00886F08" w:rsidRDefault="00886F08" w:rsidP="00886F08">
      <w:pPr>
        <w:spacing w:line="360" w:lineRule="auto"/>
        <w:jc w:val="both"/>
        <w:rPr>
          <w:sz w:val="28"/>
          <w:lang w:val="uk-UA"/>
        </w:rPr>
      </w:pPr>
      <w:r>
        <w:rPr>
          <w:sz w:val="28"/>
          <w:lang w:val="uk-UA"/>
        </w:rPr>
        <w:tab/>
        <w:t xml:space="preserve">2. Критерії, за якими дієслова </w:t>
      </w:r>
      <w:r>
        <w:rPr>
          <w:i/>
          <w:sz w:val="28"/>
          <w:lang w:val="en-US"/>
        </w:rPr>
        <w:t>SER</w:t>
      </w:r>
      <w:r w:rsidRPr="00C85033">
        <w:rPr>
          <w:i/>
          <w:sz w:val="28"/>
          <w:lang w:val="uk-UA"/>
        </w:rPr>
        <w:t xml:space="preserve"> / </w:t>
      </w:r>
      <w:r>
        <w:rPr>
          <w:i/>
          <w:sz w:val="28"/>
          <w:lang w:val="en-US"/>
        </w:rPr>
        <w:t>ESTAR</w:t>
      </w:r>
      <w:r w:rsidRPr="00C85033">
        <w:rPr>
          <w:sz w:val="28"/>
          <w:lang w:val="uk-UA"/>
        </w:rPr>
        <w:t xml:space="preserve"> </w:t>
      </w:r>
      <w:r>
        <w:rPr>
          <w:sz w:val="28"/>
          <w:lang w:val="uk-UA"/>
        </w:rPr>
        <w:t xml:space="preserve">в іспанській </w:t>
      </w:r>
      <w:r w:rsidRPr="00C85033">
        <w:rPr>
          <w:sz w:val="28"/>
          <w:lang w:val="uk-UA"/>
        </w:rPr>
        <w:t xml:space="preserve">та </w:t>
      </w:r>
      <w:r>
        <w:rPr>
          <w:i/>
          <w:sz w:val="28"/>
          <w:lang w:val="en-US"/>
        </w:rPr>
        <w:t>ESSERE</w:t>
      </w:r>
      <w:r w:rsidRPr="00C85033">
        <w:rPr>
          <w:i/>
          <w:sz w:val="28"/>
          <w:lang w:val="uk-UA"/>
        </w:rPr>
        <w:t xml:space="preserve"> / </w:t>
      </w:r>
      <w:r>
        <w:rPr>
          <w:i/>
          <w:sz w:val="28"/>
          <w:lang w:val="en-US"/>
        </w:rPr>
        <w:t>STARE</w:t>
      </w:r>
      <w:r w:rsidRPr="00C85033">
        <w:rPr>
          <w:sz w:val="28"/>
          <w:lang w:val="uk-UA"/>
        </w:rPr>
        <w:t xml:space="preserve"> </w:t>
      </w:r>
      <w:r>
        <w:rPr>
          <w:sz w:val="28"/>
          <w:lang w:val="uk-UA"/>
        </w:rPr>
        <w:t>в італійській мовах класифікують прикметники, є різними.</w:t>
      </w:r>
      <w:r w:rsidRPr="00C85033">
        <w:rPr>
          <w:sz w:val="28"/>
          <w:lang w:val="uk-UA"/>
        </w:rPr>
        <w:t xml:space="preserve"> В італійській </w:t>
      </w:r>
      <w:r w:rsidRPr="00C85033">
        <w:rPr>
          <w:sz w:val="28"/>
          <w:lang w:val="uk-UA"/>
        </w:rPr>
        <w:lastRenderedPageBreak/>
        <w:t xml:space="preserve">мові класифікація прикметників відносно дієслів </w:t>
      </w:r>
      <w:r>
        <w:rPr>
          <w:i/>
          <w:sz w:val="28"/>
        </w:rPr>
        <w:t>ESSERE</w:t>
      </w:r>
      <w:r w:rsidRPr="00C85033">
        <w:rPr>
          <w:i/>
          <w:sz w:val="28"/>
          <w:lang w:val="uk-UA"/>
        </w:rPr>
        <w:t xml:space="preserve"> / </w:t>
      </w:r>
      <w:r>
        <w:rPr>
          <w:i/>
          <w:sz w:val="28"/>
        </w:rPr>
        <w:t>STARE</w:t>
      </w:r>
      <w:r w:rsidRPr="00C85033">
        <w:rPr>
          <w:i/>
          <w:sz w:val="28"/>
          <w:lang w:val="uk-UA"/>
        </w:rPr>
        <w:t xml:space="preserve"> </w:t>
      </w:r>
      <w:r w:rsidRPr="00C85033">
        <w:rPr>
          <w:sz w:val="28"/>
          <w:lang w:val="uk-UA"/>
        </w:rPr>
        <w:t xml:space="preserve">суттєво відрізняється від класифікації прикметників відносно </w:t>
      </w:r>
      <w:r>
        <w:rPr>
          <w:i/>
          <w:sz w:val="28"/>
          <w:lang w:val="en-US"/>
        </w:rPr>
        <w:t>SER</w:t>
      </w:r>
      <w:r w:rsidRPr="00C85033">
        <w:rPr>
          <w:i/>
          <w:sz w:val="28"/>
          <w:lang w:val="uk-UA"/>
        </w:rPr>
        <w:t xml:space="preserve"> / </w:t>
      </w:r>
      <w:r>
        <w:rPr>
          <w:i/>
          <w:sz w:val="28"/>
          <w:lang w:val="en-US"/>
        </w:rPr>
        <w:t>ESTAR</w:t>
      </w:r>
      <w:r w:rsidRPr="00C85033">
        <w:rPr>
          <w:sz w:val="28"/>
          <w:lang w:val="uk-UA"/>
        </w:rPr>
        <w:t xml:space="preserve"> в іспанській. Дієслово-зв’язка </w:t>
      </w:r>
      <w:r>
        <w:rPr>
          <w:i/>
          <w:sz w:val="28"/>
        </w:rPr>
        <w:t>STAR</w:t>
      </w:r>
      <w:r>
        <w:rPr>
          <w:i/>
          <w:sz w:val="28"/>
          <w:lang w:val="en-US"/>
        </w:rPr>
        <w:t>E</w:t>
      </w:r>
      <w:r w:rsidRPr="00C85033">
        <w:rPr>
          <w:i/>
          <w:sz w:val="28"/>
          <w:lang w:val="uk-UA"/>
        </w:rPr>
        <w:t xml:space="preserve"> </w:t>
      </w:r>
      <w:r w:rsidRPr="00C85033">
        <w:rPr>
          <w:sz w:val="28"/>
          <w:lang w:val="uk-UA"/>
        </w:rPr>
        <w:t xml:space="preserve">в італійській мові вживається набагато більш обмежено, ніж дієслово </w:t>
      </w:r>
      <w:r>
        <w:rPr>
          <w:i/>
          <w:sz w:val="28"/>
          <w:lang w:val="en-US"/>
        </w:rPr>
        <w:t>ESSERE</w:t>
      </w:r>
      <w:r w:rsidRPr="00C85033">
        <w:rPr>
          <w:sz w:val="28"/>
          <w:lang w:val="uk-UA"/>
        </w:rPr>
        <w:t xml:space="preserve">  і тому </w:t>
      </w:r>
      <w:r>
        <w:rPr>
          <w:sz w:val="28"/>
          <w:lang w:val="es-ES_tradnl"/>
        </w:rPr>
        <w:t xml:space="preserve">не являє собою такої великої проблеми, як </w:t>
      </w:r>
      <w:r>
        <w:rPr>
          <w:i/>
          <w:sz w:val="28"/>
          <w:lang w:val="en-US"/>
        </w:rPr>
        <w:t>ESTAR</w:t>
      </w:r>
      <w:r w:rsidRPr="00C85033">
        <w:rPr>
          <w:sz w:val="28"/>
          <w:lang w:val="uk-UA"/>
        </w:rPr>
        <w:t xml:space="preserve"> в іспанській мові, оскільки коло його вжитку </w:t>
      </w:r>
      <w:r>
        <w:rPr>
          <w:sz w:val="28"/>
          <w:lang w:val="es-ES_tradnl"/>
        </w:rPr>
        <w:t xml:space="preserve">в якості дієслова-зв’язки на відміну від </w:t>
      </w:r>
      <w:r>
        <w:rPr>
          <w:i/>
          <w:sz w:val="28"/>
          <w:lang w:val="en-US"/>
        </w:rPr>
        <w:t>ESTAR</w:t>
      </w:r>
      <w:r>
        <w:rPr>
          <w:sz w:val="28"/>
          <w:lang w:val="es-ES_tradnl"/>
        </w:rPr>
        <w:t xml:space="preserve"> є досить обмеженим.</w:t>
      </w:r>
    </w:p>
    <w:p w:rsidR="00886F08" w:rsidRPr="00C85033" w:rsidRDefault="00886F08" w:rsidP="00886F08">
      <w:pPr>
        <w:spacing w:line="360" w:lineRule="auto"/>
        <w:jc w:val="both"/>
        <w:rPr>
          <w:sz w:val="28"/>
        </w:rPr>
      </w:pPr>
      <w:r w:rsidRPr="00C85033">
        <w:rPr>
          <w:sz w:val="28"/>
          <w:lang w:val="uk-UA"/>
        </w:rPr>
        <w:tab/>
        <w:t xml:space="preserve">3. </w:t>
      </w:r>
      <w:r>
        <w:rPr>
          <w:sz w:val="28"/>
          <w:lang w:val="uk-UA"/>
        </w:rPr>
        <w:t xml:space="preserve">Позиція </w:t>
      </w:r>
      <w:r w:rsidRPr="00C85033">
        <w:rPr>
          <w:sz w:val="28"/>
          <w:lang w:val="uk-UA"/>
        </w:rPr>
        <w:t xml:space="preserve">дієслова </w:t>
      </w:r>
      <w:r>
        <w:rPr>
          <w:i/>
          <w:sz w:val="28"/>
          <w:lang w:val="en-US"/>
        </w:rPr>
        <w:t>ESTAR</w:t>
      </w:r>
      <w:r w:rsidRPr="00C85033">
        <w:rPr>
          <w:i/>
          <w:sz w:val="28"/>
          <w:lang w:val="uk-UA"/>
        </w:rPr>
        <w:t xml:space="preserve"> </w:t>
      </w:r>
      <w:r w:rsidRPr="00C85033">
        <w:rPr>
          <w:sz w:val="28"/>
          <w:lang w:val="uk-UA"/>
        </w:rPr>
        <w:t xml:space="preserve">в іспанській мові є набагато більш  усталеною, ніж позиція дієслова </w:t>
      </w:r>
      <w:r>
        <w:rPr>
          <w:i/>
          <w:sz w:val="28"/>
        </w:rPr>
        <w:t>STARE</w:t>
      </w:r>
      <w:r w:rsidRPr="00C85033">
        <w:rPr>
          <w:i/>
          <w:sz w:val="28"/>
          <w:lang w:val="uk-UA"/>
        </w:rPr>
        <w:t xml:space="preserve"> </w:t>
      </w:r>
      <w:r w:rsidRPr="00C85033">
        <w:rPr>
          <w:sz w:val="28"/>
          <w:lang w:val="uk-UA"/>
        </w:rPr>
        <w:t xml:space="preserve">в італійській. </w:t>
      </w:r>
      <w:r w:rsidRPr="00C85033">
        <w:rPr>
          <w:sz w:val="28"/>
        </w:rPr>
        <w:t xml:space="preserve">В іспанській мові спектр сем, які може надавати прикметнику дієслово-зв’язка </w:t>
      </w:r>
      <w:r>
        <w:rPr>
          <w:i/>
          <w:sz w:val="28"/>
          <w:lang w:val="uk-UA"/>
        </w:rPr>
        <w:t>E</w:t>
      </w:r>
      <w:r>
        <w:rPr>
          <w:i/>
          <w:sz w:val="28"/>
        </w:rPr>
        <w:t>STAR</w:t>
      </w:r>
      <w:r>
        <w:rPr>
          <w:sz w:val="28"/>
        </w:rPr>
        <w:t>, є набагато ширшим.</w:t>
      </w:r>
    </w:p>
    <w:p w:rsidR="00886F08" w:rsidRDefault="00886F08" w:rsidP="00886F08">
      <w:pPr>
        <w:spacing w:line="360" w:lineRule="auto"/>
        <w:jc w:val="both"/>
        <w:rPr>
          <w:sz w:val="28"/>
          <w:lang w:val="es-ES_tradnl"/>
        </w:rPr>
      </w:pPr>
      <w:r>
        <w:rPr>
          <w:sz w:val="28"/>
        </w:rPr>
        <w:tab/>
        <w:t xml:space="preserve">Так, дієслово-класифікатор </w:t>
      </w:r>
      <w:r>
        <w:rPr>
          <w:i/>
          <w:sz w:val="28"/>
          <w:lang w:val="uk-UA"/>
        </w:rPr>
        <w:t>ES</w:t>
      </w:r>
      <w:r>
        <w:rPr>
          <w:i/>
          <w:sz w:val="28"/>
        </w:rPr>
        <w:t>SER</w:t>
      </w:r>
      <w:r>
        <w:rPr>
          <w:i/>
          <w:sz w:val="28"/>
          <w:lang w:val="en-US"/>
        </w:rPr>
        <w:t>E</w:t>
      </w:r>
      <w:r w:rsidRPr="00C85033">
        <w:rPr>
          <w:sz w:val="28"/>
        </w:rPr>
        <w:t xml:space="preserve"> має в італійській мові окрім значень, які має його еквівалент </w:t>
      </w:r>
      <w:r>
        <w:rPr>
          <w:i/>
          <w:sz w:val="28"/>
        </w:rPr>
        <w:t xml:space="preserve">SER </w:t>
      </w:r>
      <w:r>
        <w:rPr>
          <w:sz w:val="28"/>
        </w:rPr>
        <w:t>в іспанській мові (</w:t>
      </w:r>
      <w:r w:rsidRPr="00C85033">
        <w:rPr>
          <w:sz w:val="28"/>
        </w:rPr>
        <w:t>сема постійної притаманності ознаки, сема буття, сема узагальнення</w:t>
      </w:r>
      <w:r>
        <w:rPr>
          <w:sz w:val="28"/>
          <w:lang w:val="es-ES_tradnl"/>
        </w:rPr>
        <w:t xml:space="preserve"> (</w:t>
      </w:r>
      <w:r w:rsidRPr="00C85033">
        <w:rPr>
          <w:sz w:val="28"/>
        </w:rPr>
        <w:t xml:space="preserve">нейтральної інформативності, об’єктивності, віднесення підмета до класу речей з ознакою, що її передає іменна частина присудка (прикметник)), сема незмінюваності), усі ті значення, що в іспанській належать еквівалентові </w:t>
      </w:r>
      <w:r>
        <w:rPr>
          <w:i/>
          <w:sz w:val="28"/>
          <w:lang w:val="en-US"/>
        </w:rPr>
        <w:t>STARE</w:t>
      </w:r>
      <w:r w:rsidRPr="00C85033">
        <w:rPr>
          <w:sz w:val="28"/>
        </w:rPr>
        <w:t xml:space="preserve"> – </w:t>
      </w:r>
      <w:r>
        <w:rPr>
          <w:i/>
          <w:sz w:val="28"/>
          <w:lang w:val="en-US"/>
        </w:rPr>
        <w:t>ESTAR</w:t>
      </w:r>
      <w:r w:rsidRPr="00C85033">
        <w:rPr>
          <w:sz w:val="28"/>
        </w:rPr>
        <w:t>: сема тимчасовості, сема розташування, сема суб’єктивного сприйняття (інтенсивності, емоційної маркованості, афективності), сема змінюваності.</w:t>
      </w:r>
    </w:p>
    <w:p w:rsidR="00886F08" w:rsidRDefault="00886F08" w:rsidP="00886F08">
      <w:pPr>
        <w:spacing w:line="360" w:lineRule="auto"/>
        <w:jc w:val="both"/>
        <w:rPr>
          <w:sz w:val="28"/>
          <w:lang w:val="uk-UA"/>
        </w:rPr>
      </w:pPr>
      <w:r>
        <w:rPr>
          <w:sz w:val="28"/>
          <w:lang w:val="es-ES_tradnl"/>
        </w:rPr>
        <w:tab/>
        <w:t xml:space="preserve">Однак, дієслово </w:t>
      </w:r>
      <w:r w:rsidRPr="00C85033">
        <w:rPr>
          <w:i/>
          <w:sz w:val="28"/>
          <w:lang w:val="es-ES_tradnl"/>
        </w:rPr>
        <w:t>STARE</w:t>
      </w:r>
      <w:r w:rsidRPr="00C85033">
        <w:rPr>
          <w:sz w:val="28"/>
          <w:lang w:val="es-ES_tradnl"/>
        </w:rPr>
        <w:t xml:space="preserve"> </w:t>
      </w:r>
      <w:r>
        <w:rPr>
          <w:sz w:val="28"/>
          <w:lang w:val="en-US"/>
        </w:rPr>
        <w:t>поділяє</w:t>
      </w:r>
      <w:r w:rsidRPr="00C85033">
        <w:rPr>
          <w:sz w:val="28"/>
          <w:lang w:val="es-ES_tradnl"/>
        </w:rPr>
        <w:t xml:space="preserve"> </w:t>
      </w:r>
      <w:r>
        <w:rPr>
          <w:sz w:val="28"/>
          <w:lang w:val="en-US"/>
        </w:rPr>
        <w:t>з</w:t>
      </w:r>
      <w:r w:rsidRPr="00C85033">
        <w:rPr>
          <w:sz w:val="28"/>
          <w:lang w:val="es-ES_tradnl"/>
        </w:rPr>
        <w:t xml:space="preserve"> </w:t>
      </w:r>
      <w:r w:rsidRPr="00C85033">
        <w:rPr>
          <w:i/>
          <w:sz w:val="28"/>
          <w:lang w:val="es-ES_tradnl"/>
        </w:rPr>
        <w:t>ES</w:t>
      </w:r>
      <w:r>
        <w:rPr>
          <w:i/>
          <w:sz w:val="28"/>
          <w:lang w:val="es-ES_tradnl"/>
        </w:rPr>
        <w:t>TAR</w:t>
      </w:r>
      <w:r w:rsidRPr="00C85033">
        <w:rPr>
          <w:sz w:val="28"/>
          <w:lang w:val="es-ES_tradnl"/>
        </w:rPr>
        <w:t xml:space="preserve"> </w:t>
      </w:r>
      <w:r>
        <w:rPr>
          <w:sz w:val="28"/>
          <w:lang w:val="uk-UA"/>
        </w:rPr>
        <w:t>сему тимчасовості, хоча у суто “часовому” розумінні</w:t>
      </w:r>
      <w:r>
        <w:rPr>
          <w:sz w:val="28"/>
          <w:lang w:val="es-ES_tradnl"/>
        </w:rPr>
        <w:t>.</w:t>
      </w:r>
      <w:r w:rsidRPr="00C85033">
        <w:rPr>
          <w:sz w:val="28"/>
          <w:lang w:val="es-ES_tradnl"/>
        </w:rPr>
        <w:t xml:space="preserve"> </w:t>
      </w:r>
      <w:r>
        <w:rPr>
          <w:sz w:val="28"/>
          <w:lang w:val="es-ES_tradnl"/>
        </w:rPr>
        <w:t xml:space="preserve">Поняття </w:t>
      </w:r>
      <w:r>
        <w:rPr>
          <w:i/>
          <w:sz w:val="28"/>
          <w:lang w:val="es-ES_tradnl"/>
        </w:rPr>
        <w:t>тимчасовості</w:t>
      </w:r>
      <w:r>
        <w:rPr>
          <w:sz w:val="28"/>
          <w:lang w:val="es-ES_tradnl"/>
        </w:rPr>
        <w:t xml:space="preserve"> в італійській мові не таке ємне, як в іспанській, і стосується певного конкретного періоду, тривалість якого можна окреслити доволі чітко. </w:t>
      </w:r>
      <w:r>
        <w:rPr>
          <w:sz w:val="28"/>
        </w:rPr>
        <w:t>На сьогоднішній день поняття тимчасовості звузилося саме до “часового” його розуміння, а не “локативного”, “позиційного”, “результативного” тощо. Отже</w:t>
      </w:r>
      <w:r w:rsidRPr="00C85033">
        <w:rPr>
          <w:sz w:val="28"/>
        </w:rPr>
        <w:t xml:space="preserve">, у мовній картині світу італійців тимчасовість – це окреме (інтенсивне) виявлення (у певному періоді часу) постійної ознаки, </w:t>
      </w:r>
      <w:r>
        <w:rPr>
          <w:sz w:val="28"/>
          <w:lang w:val="uk-UA"/>
        </w:rPr>
        <w:t xml:space="preserve">оскільки “тимчасове” виділяється якимось чином на загальному тлі часової тривалості. </w:t>
      </w:r>
    </w:p>
    <w:p w:rsidR="00886F08" w:rsidRPr="00C85033" w:rsidRDefault="00886F08" w:rsidP="00886F08">
      <w:pPr>
        <w:pStyle w:val="2ffffb"/>
        <w:rPr>
          <w:lang w:val="es-ES_tradnl"/>
        </w:rPr>
      </w:pPr>
      <w:r>
        <w:tab/>
        <w:t xml:space="preserve">4. </w:t>
      </w:r>
      <w:r w:rsidRPr="00C85033">
        <w:rPr>
          <w:lang w:val="uk-UA"/>
        </w:rPr>
        <w:t>Класу</w:t>
      </w:r>
      <w:r w:rsidRPr="00C85033">
        <w:rPr>
          <w:b/>
          <w:lang w:val="uk-UA"/>
        </w:rPr>
        <w:t xml:space="preserve"> </w:t>
      </w:r>
      <w:r w:rsidRPr="00C85033">
        <w:rPr>
          <w:lang w:val="uk-UA"/>
        </w:rPr>
        <w:t>А</w:t>
      </w:r>
      <w:r w:rsidRPr="00C85033">
        <w:rPr>
          <w:b/>
          <w:lang w:val="uk-UA"/>
        </w:rPr>
        <w:t xml:space="preserve"> </w:t>
      </w:r>
      <w:r w:rsidRPr="00C85033">
        <w:rPr>
          <w:lang w:val="uk-UA"/>
        </w:rPr>
        <w:t xml:space="preserve">в іспанській мові включає досить велику кількість прикметників, тоді як за результатами нашого дослідження з усіх прикметників італійської мови лише </w:t>
      </w:r>
      <w:r>
        <w:rPr>
          <w:i/>
          <w:lang w:val="en-US"/>
        </w:rPr>
        <w:t>zitto</w:t>
      </w:r>
      <w:r w:rsidRPr="00C85033">
        <w:rPr>
          <w:i/>
          <w:lang w:val="uk-UA"/>
        </w:rPr>
        <w:t xml:space="preserve"> </w:t>
      </w:r>
      <w:r>
        <w:t xml:space="preserve">може вживатися тільки зі </w:t>
      </w:r>
      <w:r>
        <w:rPr>
          <w:i/>
          <w:lang w:val="en-US"/>
        </w:rPr>
        <w:t>STARE</w:t>
      </w:r>
      <w:r w:rsidRPr="00C85033">
        <w:rPr>
          <w:lang w:val="uk-UA"/>
        </w:rPr>
        <w:t xml:space="preserve">, </w:t>
      </w:r>
      <w:r>
        <w:t>тобто</w:t>
      </w:r>
      <w:r w:rsidRPr="00C85033">
        <w:rPr>
          <w:lang w:val="uk-UA"/>
        </w:rPr>
        <w:t xml:space="preserve"> прикметник </w:t>
      </w:r>
      <w:r>
        <w:rPr>
          <w:i/>
          <w:lang w:val="en-US"/>
        </w:rPr>
        <w:t>zitto</w:t>
      </w:r>
      <w:r w:rsidRPr="00C85033">
        <w:rPr>
          <w:lang w:val="uk-UA"/>
        </w:rPr>
        <w:t xml:space="preserve"> є центральним членом класу А в італійській мові.</w:t>
      </w:r>
      <w:r>
        <w:rPr>
          <w:lang w:val="es-ES_tradnl"/>
        </w:rPr>
        <w:t xml:space="preserve"> </w:t>
      </w:r>
      <w:r>
        <w:t>Його</w:t>
      </w:r>
      <w:r w:rsidRPr="00886F08">
        <w:rPr>
          <w:lang w:val="es-ES_tradnl"/>
        </w:rPr>
        <w:t xml:space="preserve"> </w:t>
      </w:r>
      <w:r>
        <w:t>відповідник</w:t>
      </w:r>
      <w:r w:rsidRPr="00886F08">
        <w:rPr>
          <w:lang w:val="es-ES_tradnl"/>
        </w:rPr>
        <w:t xml:space="preserve"> </w:t>
      </w:r>
      <w:r>
        <w:rPr>
          <w:i/>
          <w:lang w:val="es-ES_tradnl"/>
        </w:rPr>
        <w:t>callado</w:t>
      </w:r>
      <w:r>
        <w:rPr>
          <w:lang w:val="es-ES_tradnl"/>
        </w:rPr>
        <w:t xml:space="preserve"> </w:t>
      </w:r>
      <w:r>
        <w:t>в</w:t>
      </w:r>
      <w:r w:rsidRPr="00886F08">
        <w:rPr>
          <w:lang w:val="es-ES_tradnl"/>
        </w:rPr>
        <w:t xml:space="preserve"> </w:t>
      </w:r>
      <w:r>
        <w:t>іспанській</w:t>
      </w:r>
      <w:r w:rsidRPr="00886F08">
        <w:rPr>
          <w:lang w:val="es-ES_tradnl"/>
        </w:rPr>
        <w:t xml:space="preserve"> </w:t>
      </w:r>
      <w:r>
        <w:t>мові</w:t>
      </w:r>
      <w:r w:rsidRPr="00886F08">
        <w:rPr>
          <w:lang w:val="es-ES_tradnl"/>
        </w:rPr>
        <w:t xml:space="preserve"> </w:t>
      </w:r>
      <w:r>
        <w:t>відноситься</w:t>
      </w:r>
      <w:r w:rsidRPr="00886F08">
        <w:rPr>
          <w:lang w:val="es-ES_tradnl"/>
        </w:rPr>
        <w:t xml:space="preserve"> </w:t>
      </w:r>
      <w:r>
        <w:t>до</w:t>
      </w:r>
      <w:r w:rsidRPr="00886F08">
        <w:rPr>
          <w:lang w:val="es-ES_tradnl"/>
        </w:rPr>
        <w:t xml:space="preserve"> </w:t>
      </w:r>
      <w:r>
        <w:t>класу</w:t>
      </w:r>
      <w:r w:rsidRPr="00886F08">
        <w:rPr>
          <w:lang w:val="es-ES_tradnl"/>
        </w:rPr>
        <w:t xml:space="preserve"> </w:t>
      </w:r>
      <w:r>
        <w:t>В</w:t>
      </w:r>
      <w:r w:rsidRPr="00886F08">
        <w:rPr>
          <w:lang w:val="es-ES_tradnl"/>
        </w:rPr>
        <w:t xml:space="preserve">, </w:t>
      </w:r>
      <w:r>
        <w:t>оскільки</w:t>
      </w:r>
      <w:r w:rsidRPr="00886F08">
        <w:rPr>
          <w:lang w:val="es-ES_tradnl"/>
        </w:rPr>
        <w:t xml:space="preserve"> </w:t>
      </w:r>
      <w:r>
        <w:lastRenderedPageBreak/>
        <w:t>може</w:t>
      </w:r>
      <w:r w:rsidRPr="00886F08">
        <w:rPr>
          <w:lang w:val="es-ES_tradnl"/>
        </w:rPr>
        <w:t xml:space="preserve"> </w:t>
      </w:r>
      <w:r>
        <w:t>вживатися</w:t>
      </w:r>
      <w:r w:rsidRPr="00886F08">
        <w:rPr>
          <w:lang w:val="es-ES_tradnl"/>
        </w:rPr>
        <w:t xml:space="preserve"> </w:t>
      </w:r>
      <w:r>
        <w:t>як</w:t>
      </w:r>
      <w:r w:rsidRPr="00886F08">
        <w:rPr>
          <w:lang w:val="es-ES_tradnl"/>
        </w:rPr>
        <w:t xml:space="preserve"> </w:t>
      </w:r>
      <w:r>
        <w:t>з</w:t>
      </w:r>
      <w:r w:rsidRPr="00886F08">
        <w:rPr>
          <w:lang w:val="es-ES_tradnl"/>
        </w:rPr>
        <w:t xml:space="preserve"> </w:t>
      </w:r>
      <w:r w:rsidRPr="00C85033">
        <w:rPr>
          <w:i/>
          <w:lang w:val="es-ES_tradnl"/>
        </w:rPr>
        <w:t>SER</w:t>
      </w:r>
      <w:r w:rsidRPr="00886F08">
        <w:rPr>
          <w:lang w:val="es-ES_tradnl"/>
        </w:rPr>
        <w:t xml:space="preserve">, </w:t>
      </w:r>
      <w:r>
        <w:t>так</w:t>
      </w:r>
      <w:r w:rsidRPr="00886F08">
        <w:rPr>
          <w:lang w:val="es-ES_tradnl"/>
        </w:rPr>
        <w:t xml:space="preserve"> </w:t>
      </w:r>
      <w:r>
        <w:t>і</w:t>
      </w:r>
      <w:r w:rsidRPr="00886F08">
        <w:rPr>
          <w:lang w:val="es-ES_tradnl"/>
        </w:rPr>
        <w:t xml:space="preserve"> </w:t>
      </w:r>
      <w:r>
        <w:t>з</w:t>
      </w:r>
      <w:r w:rsidRPr="00C85033">
        <w:rPr>
          <w:lang w:val="es-ES_tradnl"/>
        </w:rPr>
        <w:t xml:space="preserve"> </w:t>
      </w:r>
      <w:r w:rsidRPr="00C85033">
        <w:rPr>
          <w:i/>
          <w:lang w:val="es-ES_tradnl"/>
        </w:rPr>
        <w:t>ESTAR</w:t>
      </w:r>
      <w:r w:rsidRPr="00C85033">
        <w:rPr>
          <w:lang w:val="es-ES_tradnl"/>
        </w:rPr>
        <w:t xml:space="preserve">, </w:t>
      </w:r>
      <w:r>
        <w:rPr>
          <w:lang w:val="en-US"/>
        </w:rPr>
        <w:t>тобто</w:t>
      </w:r>
      <w:r w:rsidRPr="00C85033">
        <w:rPr>
          <w:lang w:val="es-ES_tradnl"/>
        </w:rPr>
        <w:t xml:space="preserve"> </w:t>
      </w:r>
      <w:r>
        <w:rPr>
          <w:lang w:val="en-US"/>
        </w:rPr>
        <w:t>класифікуватися</w:t>
      </w:r>
      <w:r w:rsidRPr="00C85033">
        <w:rPr>
          <w:lang w:val="es-ES_tradnl"/>
        </w:rPr>
        <w:t xml:space="preserve"> </w:t>
      </w:r>
      <w:r>
        <w:rPr>
          <w:lang w:val="en-US"/>
        </w:rPr>
        <w:t>як</w:t>
      </w:r>
      <w:r w:rsidRPr="00C85033">
        <w:rPr>
          <w:lang w:val="es-ES_tradnl"/>
        </w:rPr>
        <w:t xml:space="preserve"> </w:t>
      </w:r>
      <w:r>
        <w:rPr>
          <w:lang w:val="en-US"/>
        </w:rPr>
        <w:t>тимчасова</w:t>
      </w:r>
      <w:r w:rsidRPr="00C85033">
        <w:rPr>
          <w:lang w:val="es-ES_tradnl"/>
        </w:rPr>
        <w:t xml:space="preserve"> </w:t>
      </w:r>
      <w:r>
        <w:rPr>
          <w:lang w:val="en-US"/>
        </w:rPr>
        <w:t>і</w:t>
      </w:r>
      <w:r w:rsidRPr="00C85033">
        <w:rPr>
          <w:lang w:val="es-ES_tradnl"/>
        </w:rPr>
        <w:t xml:space="preserve"> </w:t>
      </w:r>
      <w:r>
        <w:rPr>
          <w:lang w:val="en-US"/>
        </w:rPr>
        <w:t>як</w:t>
      </w:r>
      <w:r w:rsidRPr="00C85033">
        <w:rPr>
          <w:lang w:val="es-ES_tradnl"/>
        </w:rPr>
        <w:t xml:space="preserve"> </w:t>
      </w:r>
      <w:r>
        <w:rPr>
          <w:lang w:val="en-US"/>
        </w:rPr>
        <w:t>постійна</w:t>
      </w:r>
      <w:r w:rsidRPr="00C85033">
        <w:rPr>
          <w:lang w:val="es-ES_tradnl"/>
        </w:rPr>
        <w:t xml:space="preserve"> </w:t>
      </w:r>
      <w:r>
        <w:rPr>
          <w:lang w:val="en-US"/>
        </w:rPr>
        <w:t>характеристика</w:t>
      </w:r>
      <w:r w:rsidRPr="00C85033">
        <w:rPr>
          <w:lang w:val="es-ES_tradnl"/>
        </w:rPr>
        <w:t xml:space="preserve">. </w:t>
      </w:r>
    </w:p>
    <w:p w:rsidR="00886F08" w:rsidRDefault="00886F08" w:rsidP="00886F08">
      <w:pPr>
        <w:pStyle w:val="37"/>
        <w:ind w:firstLine="0"/>
        <w:rPr>
          <w:lang w:val="uk-UA"/>
        </w:rPr>
      </w:pPr>
      <w:r>
        <w:rPr>
          <w:lang w:val="uk-UA"/>
        </w:rPr>
        <w:tab/>
        <w:t xml:space="preserve">Виключне вживання дієслова </w:t>
      </w:r>
      <w:r>
        <w:rPr>
          <w:i/>
          <w:lang w:val="en-US"/>
        </w:rPr>
        <w:t>STARE</w:t>
      </w:r>
      <w:r w:rsidRPr="00C85033">
        <w:rPr>
          <w:lang w:val="uk-UA"/>
        </w:rPr>
        <w:t xml:space="preserve"> з прикметником </w:t>
      </w:r>
      <w:r>
        <w:rPr>
          <w:i/>
          <w:lang w:val="en-US"/>
        </w:rPr>
        <w:t>zitto</w:t>
      </w:r>
      <w:r w:rsidRPr="00C85033">
        <w:rPr>
          <w:lang w:val="uk-UA"/>
        </w:rPr>
        <w:t xml:space="preserve"> надає йому значення тимчасовості, що пояснюється особливостями італійського менталітету (відсутністю такої постійної характеристики як мовчання).</w:t>
      </w:r>
    </w:p>
    <w:p w:rsidR="00886F08" w:rsidRDefault="00886F08" w:rsidP="00886F08">
      <w:pPr>
        <w:pStyle w:val="37"/>
        <w:ind w:firstLine="0"/>
        <w:rPr>
          <w:lang w:val="uk-UA"/>
        </w:rPr>
      </w:pPr>
      <w:r w:rsidRPr="00C85033">
        <w:rPr>
          <w:lang w:val="uk-UA"/>
        </w:rPr>
        <w:tab/>
        <w:t xml:space="preserve">Оскільки поняття тимчасовості в італійській мові набагато вужче, ніж в іспанській, і коло прикметників, які в основному вживаються з італійським дієсловом-зв’язкою </w:t>
      </w:r>
      <w:r>
        <w:rPr>
          <w:i/>
        </w:rPr>
        <w:t>STAR</w:t>
      </w:r>
      <w:r>
        <w:rPr>
          <w:i/>
          <w:lang w:val="en-US"/>
        </w:rPr>
        <w:t>E</w:t>
      </w:r>
      <w:r w:rsidRPr="00886F08">
        <w:rPr>
          <w:lang w:val="uk-UA"/>
        </w:rPr>
        <w:t xml:space="preserve">, дуже обмежене, </w:t>
      </w:r>
      <w:r>
        <w:rPr>
          <w:lang w:val="uk-UA"/>
        </w:rPr>
        <w:t>можна припустити</w:t>
      </w:r>
      <w:r w:rsidRPr="00886F08">
        <w:rPr>
          <w:lang w:val="uk-UA"/>
        </w:rPr>
        <w:t xml:space="preserve">, що для італійців тимчасовість – це окреме (інтенсивне) виявлення (у певному періоді часу) постійної ознаки. </w:t>
      </w:r>
      <w:r w:rsidRPr="00C85033">
        <w:t xml:space="preserve">Єдиною зафіксованою нами ознакою, яка не може бути постійною, є </w:t>
      </w:r>
      <w:r>
        <w:rPr>
          <w:i/>
          <w:lang w:val="en-US"/>
        </w:rPr>
        <w:t>zitto</w:t>
      </w:r>
      <w:r w:rsidRPr="00C85033">
        <w:t>.</w:t>
      </w:r>
    </w:p>
    <w:p w:rsidR="00886F08" w:rsidRDefault="00886F08" w:rsidP="00886F08">
      <w:pPr>
        <w:spacing w:line="360" w:lineRule="auto"/>
        <w:jc w:val="both"/>
        <w:rPr>
          <w:sz w:val="28"/>
          <w:lang w:val="uk-UA"/>
        </w:rPr>
      </w:pPr>
      <w:r>
        <w:rPr>
          <w:sz w:val="28"/>
        </w:rPr>
        <w:tab/>
        <w:t xml:space="preserve">5. Усі відповідники прикметників, що входять до класу Б в іспанській мові, належать в італійській також до класу Б. </w:t>
      </w:r>
      <w:r w:rsidRPr="00C85033">
        <w:rPr>
          <w:sz w:val="28"/>
        </w:rPr>
        <w:t>Сюди входять усі ті прикметники, які не здатні приймати ознаку тимчасовості, причому кількість таких прикметників в італійській мові набагато більша, ніж в іспанській. Це дозволяє зробити висновок про більшу постійність італійців, і, можливо, про те, що вони не надають такого великого значення часовому параметру, як носії іспанської мови.</w:t>
      </w:r>
      <w:r>
        <w:rPr>
          <w:sz w:val="28"/>
          <w:lang w:val="uk-UA"/>
        </w:rPr>
        <w:tab/>
      </w:r>
    </w:p>
    <w:p w:rsidR="00886F08" w:rsidRDefault="00886F08" w:rsidP="00886F08">
      <w:pPr>
        <w:pStyle w:val="2ffffb"/>
        <w:rPr>
          <w:i/>
          <w:lang w:val="es-ES_tradnl"/>
        </w:rPr>
      </w:pPr>
      <w:r>
        <w:tab/>
        <w:t xml:space="preserve">Так, багато італійських відповідників прикметників класу В в іспанській мові (тобто таких, що вживаються як з </w:t>
      </w:r>
      <w:r>
        <w:rPr>
          <w:i/>
          <w:lang w:val="en-US"/>
        </w:rPr>
        <w:t>SER</w:t>
      </w:r>
      <w:r w:rsidRPr="00C85033">
        <w:rPr>
          <w:lang w:val="uk-UA"/>
        </w:rPr>
        <w:t xml:space="preserve">, </w:t>
      </w:r>
      <w:r>
        <w:t xml:space="preserve">так і з </w:t>
      </w:r>
      <w:r>
        <w:rPr>
          <w:i/>
        </w:rPr>
        <w:t>E</w:t>
      </w:r>
      <w:r>
        <w:rPr>
          <w:i/>
          <w:lang w:val="es-ES_tradnl"/>
        </w:rPr>
        <w:t>STAR</w:t>
      </w:r>
      <w:r>
        <w:rPr>
          <w:lang w:val="es-ES_tradnl"/>
        </w:rPr>
        <w:t>, а отже, можуть виступати на позначення як постійної, так і тимчасової ознаки)</w:t>
      </w:r>
      <w:r>
        <w:t xml:space="preserve"> в італійській мові відносяться до класу Б, тобто вживаються тільки з дієсловом-зв’язкою </w:t>
      </w:r>
      <w:r>
        <w:rPr>
          <w:i/>
          <w:lang w:val="en-US"/>
        </w:rPr>
        <w:t>ESSERE</w:t>
      </w:r>
      <w:r w:rsidRPr="00886F08">
        <w:t xml:space="preserve">, що класифікує їх як нейтральні (постійні) ознаки. </w:t>
      </w:r>
      <w:r>
        <w:t xml:space="preserve"> </w:t>
      </w:r>
    </w:p>
    <w:p w:rsidR="00886F08" w:rsidRDefault="00886F08" w:rsidP="00886F08">
      <w:pPr>
        <w:spacing w:line="360" w:lineRule="auto"/>
        <w:jc w:val="both"/>
        <w:rPr>
          <w:sz w:val="28"/>
          <w:lang w:val="uk-UA"/>
        </w:rPr>
      </w:pPr>
      <w:r>
        <w:rPr>
          <w:sz w:val="28"/>
        </w:rPr>
        <w:tab/>
        <w:t xml:space="preserve">Значна кількість італійських відповідників прикметників класу А іспанської мови (тобто таких, що у типових випадках вживаються з дієсловом-класифікатором </w:t>
      </w:r>
      <w:r>
        <w:rPr>
          <w:i/>
          <w:sz w:val="28"/>
          <w:lang w:val="en-US"/>
        </w:rPr>
        <w:t>ESTAR</w:t>
      </w:r>
      <w:r w:rsidRPr="00C85033">
        <w:rPr>
          <w:sz w:val="28"/>
        </w:rPr>
        <w:t xml:space="preserve"> </w:t>
      </w:r>
      <w:r>
        <w:rPr>
          <w:sz w:val="28"/>
        </w:rPr>
        <w:t xml:space="preserve">і класифікуються як тимчасові ознаки) в італійській мові належить до класу Б (вживаються тільки з дієсловом-зв’язкою </w:t>
      </w:r>
      <w:r>
        <w:rPr>
          <w:i/>
          <w:sz w:val="28"/>
          <w:lang w:val="en-US"/>
        </w:rPr>
        <w:t>ES</w:t>
      </w:r>
      <w:r>
        <w:rPr>
          <w:i/>
          <w:sz w:val="28"/>
        </w:rPr>
        <w:t>SERE</w:t>
      </w:r>
      <w:r>
        <w:rPr>
          <w:sz w:val="28"/>
        </w:rPr>
        <w:t xml:space="preserve"> і класифікуються як постійні ознаки). </w:t>
      </w:r>
      <w:r>
        <w:rPr>
          <w:sz w:val="28"/>
          <w:lang w:val="uk-UA"/>
        </w:rPr>
        <w:t>В іспанській мові прикметники на позначення хвороби, емоційного стану тощо відносяться до тимчасових ознак і належать до класу А, а в італійській мові – до нейтральних (постійних) ознак, а тому майже завжди до класу Б.</w:t>
      </w:r>
    </w:p>
    <w:p w:rsidR="00886F08" w:rsidRDefault="00886F08" w:rsidP="00886F08">
      <w:pPr>
        <w:spacing w:line="360" w:lineRule="auto"/>
        <w:jc w:val="both"/>
        <w:rPr>
          <w:sz w:val="28"/>
          <w:lang w:val="uk-UA"/>
        </w:rPr>
      </w:pPr>
      <w:r>
        <w:rPr>
          <w:sz w:val="28"/>
          <w:lang w:val="uk-UA"/>
        </w:rPr>
        <w:lastRenderedPageBreak/>
        <w:tab/>
        <w:t xml:space="preserve">Використання дієслова-зв’язки, похідного від латинського </w:t>
      </w:r>
      <w:r>
        <w:rPr>
          <w:i/>
          <w:sz w:val="28"/>
          <w:lang w:val="en-US"/>
        </w:rPr>
        <w:t>ESSE</w:t>
      </w:r>
      <w:r w:rsidRPr="00C85033">
        <w:rPr>
          <w:sz w:val="28"/>
          <w:lang w:val="uk-UA"/>
        </w:rPr>
        <w:t>,</w:t>
      </w:r>
      <w:r>
        <w:rPr>
          <w:sz w:val="28"/>
          <w:lang w:val="uk-UA"/>
        </w:rPr>
        <w:t xml:space="preserve"> у категоризуючих реченнях є типовим для всіх романських мов, у тому числі для італійської та іспанської.</w:t>
      </w:r>
      <w:r>
        <w:rPr>
          <w:sz w:val="28"/>
          <w:lang w:val="uk-UA"/>
        </w:rPr>
        <w:tab/>
        <w:t xml:space="preserve">Усі відповідники прикметників, що входять до класу Б в іспанській мові (прикметники, що класифікують підмет, тобто відносять його до множини суб’єктів з якістю, яку позначає прикметник), входять в італійській мові також до класу Б, тобто вживаються лише з </w:t>
      </w:r>
      <w:r>
        <w:rPr>
          <w:i/>
          <w:sz w:val="28"/>
          <w:lang w:val="en-US"/>
        </w:rPr>
        <w:t>ESSERE</w:t>
      </w:r>
      <w:r>
        <w:rPr>
          <w:sz w:val="28"/>
          <w:lang w:val="uk-UA"/>
        </w:rPr>
        <w:t>.</w:t>
      </w:r>
    </w:p>
    <w:p w:rsidR="00886F08" w:rsidRDefault="00886F08" w:rsidP="00886F08">
      <w:pPr>
        <w:spacing w:line="360" w:lineRule="auto"/>
        <w:jc w:val="both"/>
        <w:rPr>
          <w:sz w:val="28"/>
          <w:lang w:val="uk-UA"/>
        </w:rPr>
      </w:pPr>
      <w:r>
        <w:rPr>
          <w:sz w:val="28"/>
          <w:lang w:val="uk-UA"/>
        </w:rPr>
        <w:tab/>
        <w:t xml:space="preserve">Оскільки і дієслово-зв’язка </w:t>
      </w:r>
      <w:r>
        <w:rPr>
          <w:i/>
          <w:sz w:val="28"/>
          <w:lang w:val="en-US"/>
        </w:rPr>
        <w:t>SER</w:t>
      </w:r>
      <w:r>
        <w:rPr>
          <w:sz w:val="28"/>
          <w:lang w:val="uk-UA"/>
        </w:rPr>
        <w:t xml:space="preserve">, і дієслово-зв’язка </w:t>
      </w:r>
      <w:r>
        <w:rPr>
          <w:i/>
          <w:sz w:val="28"/>
          <w:lang w:val="uk-UA"/>
        </w:rPr>
        <w:t>ES</w:t>
      </w:r>
      <w:r>
        <w:rPr>
          <w:i/>
          <w:sz w:val="28"/>
          <w:lang w:val="en-US"/>
        </w:rPr>
        <w:t>SERE</w:t>
      </w:r>
      <w:r w:rsidRPr="00C85033">
        <w:rPr>
          <w:sz w:val="28"/>
          <w:lang w:val="uk-UA"/>
        </w:rPr>
        <w:t xml:space="preserve"> </w:t>
      </w:r>
      <w:r>
        <w:rPr>
          <w:sz w:val="28"/>
          <w:lang w:val="uk-UA"/>
        </w:rPr>
        <w:t xml:space="preserve">відносять елемент до множини елементів з такими ознаками, багато прикметників в іспанській та італійській мовах можуть вживатися з неозначеним артиклем </w:t>
      </w:r>
      <w:r>
        <w:rPr>
          <w:i/>
          <w:sz w:val="28"/>
          <w:lang w:val="en-US"/>
        </w:rPr>
        <w:t>un</w:t>
      </w:r>
      <w:r w:rsidRPr="00C85033">
        <w:rPr>
          <w:i/>
          <w:sz w:val="28"/>
          <w:lang w:val="uk-UA"/>
        </w:rPr>
        <w:t xml:space="preserve"> / </w:t>
      </w:r>
      <w:r>
        <w:rPr>
          <w:i/>
          <w:sz w:val="28"/>
          <w:lang w:val="en-US"/>
        </w:rPr>
        <w:t>un</w:t>
      </w:r>
      <w:r w:rsidRPr="00C85033">
        <w:rPr>
          <w:i/>
          <w:sz w:val="28"/>
          <w:lang w:val="uk-UA"/>
        </w:rPr>
        <w:t>(</w:t>
      </w:r>
      <w:r>
        <w:rPr>
          <w:i/>
          <w:sz w:val="28"/>
          <w:lang w:val="en-US"/>
        </w:rPr>
        <w:t>o</w:t>
      </w:r>
      <w:r w:rsidRPr="00C85033">
        <w:rPr>
          <w:i/>
          <w:sz w:val="28"/>
          <w:lang w:val="uk-UA"/>
        </w:rPr>
        <w:t>)</w:t>
      </w:r>
      <w:r>
        <w:rPr>
          <w:sz w:val="28"/>
          <w:lang w:val="uk-UA"/>
        </w:rPr>
        <w:t xml:space="preserve">  за схемами:</w:t>
      </w:r>
    </w:p>
    <w:p w:rsidR="00886F08" w:rsidRDefault="00886F08" w:rsidP="00886F08">
      <w:pPr>
        <w:spacing w:line="360" w:lineRule="auto"/>
        <w:jc w:val="both"/>
        <w:rPr>
          <w:sz w:val="28"/>
          <w:lang w:val="uk-UA"/>
        </w:rPr>
      </w:pPr>
      <w:r>
        <w:rPr>
          <w:sz w:val="28"/>
          <w:lang w:val="uk-UA"/>
        </w:rPr>
        <w:tab/>
      </w:r>
      <w:r>
        <w:rPr>
          <w:i/>
          <w:sz w:val="28"/>
          <w:lang w:val="uk-UA"/>
        </w:rPr>
        <w:t xml:space="preserve">підмет + </w:t>
      </w:r>
      <w:r>
        <w:rPr>
          <w:i/>
          <w:sz w:val="28"/>
          <w:lang w:val="en-US"/>
        </w:rPr>
        <w:t>SER</w:t>
      </w:r>
      <w:r w:rsidRPr="00C85033">
        <w:rPr>
          <w:i/>
          <w:sz w:val="28"/>
          <w:lang w:val="uk-UA"/>
        </w:rPr>
        <w:t xml:space="preserve"> </w:t>
      </w:r>
      <w:r>
        <w:rPr>
          <w:i/>
          <w:sz w:val="28"/>
          <w:lang w:val="uk-UA"/>
        </w:rPr>
        <w:t xml:space="preserve">+ </w:t>
      </w:r>
      <w:r>
        <w:rPr>
          <w:i/>
          <w:sz w:val="28"/>
          <w:lang w:val="en-US"/>
        </w:rPr>
        <w:t>un</w:t>
      </w:r>
      <w:r w:rsidRPr="00C85033">
        <w:rPr>
          <w:i/>
          <w:sz w:val="28"/>
          <w:lang w:val="uk-UA"/>
        </w:rPr>
        <w:t xml:space="preserve"> </w:t>
      </w:r>
      <w:r>
        <w:rPr>
          <w:i/>
          <w:sz w:val="28"/>
          <w:lang w:val="uk-UA"/>
        </w:rPr>
        <w:t xml:space="preserve">+ прикметник </w:t>
      </w:r>
      <w:r>
        <w:rPr>
          <w:sz w:val="28"/>
          <w:lang w:val="uk-UA"/>
        </w:rPr>
        <w:t>(іспанська мова)</w:t>
      </w:r>
    </w:p>
    <w:p w:rsidR="00886F08" w:rsidRDefault="00886F08" w:rsidP="00886F08">
      <w:pPr>
        <w:spacing w:line="360" w:lineRule="auto"/>
        <w:jc w:val="both"/>
        <w:rPr>
          <w:sz w:val="28"/>
          <w:lang w:val="uk-UA"/>
        </w:rPr>
      </w:pPr>
      <w:r>
        <w:rPr>
          <w:i/>
          <w:sz w:val="28"/>
          <w:lang w:val="uk-UA"/>
        </w:rPr>
        <w:tab/>
        <w:t>підмет + ES</w:t>
      </w:r>
      <w:r>
        <w:rPr>
          <w:i/>
          <w:sz w:val="28"/>
          <w:lang w:val="en-US"/>
        </w:rPr>
        <w:t>SERE</w:t>
      </w:r>
      <w:r w:rsidRPr="00C85033">
        <w:rPr>
          <w:i/>
          <w:sz w:val="28"/>
          <w:lang w:val="uk-UA"/>
        </w:rPr>
        <w:t xml:space="preserve"> </w:t>
      </w:r>
      <w:r>
        <w:rPr>
          <w:i/>
          <w:sz w:val="28"/>
          <w:lang w:val="uk-UA"/>
        </w:rPr>
        <w:t xml:space="preserve">+ </w:t>
      </w:r>
      <w:r>
        <w:rPr>
          <w:i/>
          <w:sz w:val="28"/>
          <w:lang w:val="en-US"/>
        </w:rPr>
        <w:t>un</w:t>
      </w:r>
      <w:r w:rsidRPr="00C85033">
        <w:rPr>
          <w:i/>
          <w:sz w:val="28"/>
          <w:lang w:val="uk-UA"/>
        </w:rPr>
        <w:t>(</w:t>
      </w:r>
      <w:r>
        <w:rPr>
          <w:i/>
          <w:sz w:val="28"/>
          <w:lang w:val="en-US"/>
        </w:rPr>
        <w:t>o</w:t>
      </w:r>
      <w:r w:rsidRPr="00C85033">
        <w:rPr>
          <w:i/>
          <w:sz w:val="28"/>
          <w:lang w:val="uk-UA"/>
        </w:rPr>
        <w:t xml:space="preserve">) </w:t>
      </w:r>
      <w:r>
        <w:rPr>
          <w:i/>
          <w:sz w:val="28"/>
          <w:lang w:val="uk-UA"/>
        </w:rPr>
        <w:t xml:space="preserve">+ прикметник </w:t>
      </w:r>
      <w:r>
        <w:rPr>
          <w:sz w:val="28"/>
          <w:lang w:val="uk-UA"/>
        </w:rPr>
        <w:t>(італійська мова)</w:t>
      </w:r>
    </w:p>
    <w:p w:rsidR="00886F08" w:rsidRDefault="00886F08" w:rsidP="00886F08">
      <w:pPr>
        <w:spacing w:line="360" w:lineRule="auto"/>
        <w:jc w:val="both"/>
        <w:rPr>
          <w:sz w:val="28"/>
          <w:lang w:val="es-ES_tradnl"/>
        </w:rPr>
      </w:pPr>
      <w:r w:rsidRPr="00C85033">
        <w:rPr>
          <w:lang w:val="uk-UA"/>
        </w:rPr>
        <w:tab/>
      </w:r>
      <w:r>
        <w:rPr>
          <w:sz w:val="28"/>
        </w:rPr>
        <w:t>Субстантивац</w:t>
      </w:r>
      <w:r>
        <w:rPr>
          <w:sz w:val="28"/>
          <w:lang w:val="uk-UA"/>
        </w:rPr>
        <w:t>і</w:t>
      </w:r>
      <w:r>
        <w:rPr>
          <w:sz w:val="28"/>
        </w:rPr>
        <w:t>я відбувається з при</w:t>
      </w:r>
      <w:r>
        <w:rPr>
          <w:sz w:val="28"/>
          <w:lang w:val="uk-UA"/>
        </w:rPr>
        <w:t>кметниками,</w:t>
      </w:r>
      <w:r>
        <w:rPr>
          <w:sz w:val="28"/>
        </w:rPr>
        <w:t xml:space="preserve"> в основному </w:t>
      </w:r>
      <w:r>
        <w:rPr>
          <w:sz w:val="28"/>
          <w:lang w:val="uk-UA"/>
        </w:rPr>
        <w:t>пов’</w:t>
      </w:r>
      <w:r>
        <w:rPr>
          <w:sz w:val="28"/>
        </w:rPr>
        <w:t>язан</w:t>
      </w:r>
      <w:r>
        <w:rPr>
          <w:sz w:val="28"/>
          <w:lang w:val="uk-UA"/>
        </w:rPr>
        <w:t>и</w:t>
      </w:r>
      <w:r>
        <w:rPr>
          <w:sz w:val="28"/>
        </w:rPr>
        <w:t xml:space="preserve">ми з характеристиками людей. </w:t>
      </w:r>
    </w:p>
    <w:p w:rsidR="00886F08" w:rsidRDefault="00886F08" w:rsidP="00886F08">
      <w:pPr>
        <w:pStyle w:val="2ffffb"/>
        <w:rPr>
          <w:lang w:val="es-ES_tradnl"/>
        </w:rPr>
      </w:pPr>
      <w:r>
        <w:rPr>
          <w:i/>
          <w:lang w:val="es-ES_tradnl"/>
        </w:rPr>
        <w:tab/>
      </w:r>
      <w:r>
        <w:rPr>
          <w:lang w:val="es-ES_tradnl"/>
        </w:rPr>
        <w:t xml:space="preserve">І </w:t>
      </w:r>
      <w:r>
        <w:t>в</w:t>
      </w:r>
      <w:r w:rsidRPr="00886F08">
        <w:rPr>
          <w:lang w:val="es-ES_tradnl"/>
        </w:rPr>
        <w:t xml:space="preserve"> </w:t>
      </w:r>
      <w:r>
        <w:t>іспанській</w:t>
      </w:r>
      <w:r w:rsidRPr="00886F08">
        <w:rPr>
          <w:lang w:val="es-ES_tradnl"/>
        </w:rPr>
        <w:t xml:space="preserve">, </w:t>
      </w:r>
      <w:r>
        <w:t>і</w:t>
      </w:r>
      <w:r w:rsidRPr="00886F08">
        <w:rPr>
          <w:lang w:val="es-ES_tradnl"/>
        </w:rPr>
        <w:t xml:space="preserve"> </w:t>
      </w:r>
      <w:r>
        <w:t>в</w:t>
      </w:r>
      <w:r w:rsidRPr="00886F08">
        <w:rPr>
          <w:lang w:val="es-ES_tradnl"/>
        </w:rPr>
        <w:t xml:space="preserve"> </w:t>
      </w:r>
      <w:r>
        <w:t>італійській</w:t>
      </w:r>
      <w:r w:rsidRPr="00886F08">
        <w:rPr>
          <w:lang w:val="es-ES_tradnl"/>
        </w:rPr>
        <w:t xml:space="preserve"> </w:t>
      </w:r>
      <w:r>
        <w:t>мовах</w:t>
      </w:r>
      <w:r w:rsidRPr="00886F08">
        <w:rPr>
          <w:lang w:val="es-ES_tradnl"/>
        </w:rPr>
        <w:t xml:space="preserve"> </w:t>
      </w:r>
      <w:r>
        <w:t>іменник</w:t>
      </w:r>
      <w:r w:rsidRPr="00886F08">
        <w:rPr>
          <w:lang w:val="es-ES_tradnl"/>
        </w:rPr>
        <w:t xml:space="preserve"> </w:t>
      </w:r>
      <w:r>
        <w:t>та</w:t>
      </w:r>
      <w:r w:rsidRPr="00886F08">
        <w:rPr>
          <w:lang w:val="es-ES_tradnl"/>
        </w:rPr>
        <w:t xml:space="preserve"> </w:t>
      </w:r>
      <w:r>
        <w:t>прикметник</w:t>
      </w:r>
      <w:r w:rsidRPr="00886F08">
        <w:rPr>
          <w:lang w:val="es-ES_tradnl"/>
        </w:rPr>
        <w:t xml:space="preserve"> </w:t>
      </w:r>
      <w:r>
        <w:t>як</w:t>
      </w:r>
      <w:r w:rsidRPr="00886F08">
        <w:rPr>
          <w:lang w:val="es-ES_tradnl"/>
        </w:rPr>
        <w:t xml:space="preserve"> </w:t>
      </w:r>
      <w:r>
        <w:t>частини</w:t>
      </w:r>
      <w:r w:rsidRPr="00886F08">
        <w:rPr>
          <w:lang w:val="es-ES_tradnl"/>
        </w:rPr>
        <w:t xml:space="preserve"> </w:t>
      </w:r>
      <w:r>
        <w:t>мови</w:t>
      </w:r>
      <w:r w:rsidRPr="00886F08">
        <w:rPr>
          <w:lang w:val="es-ES_tradnl"/>
        </w:rPr>
        <w:t xml:space="preserve"> </w:t>
      </w:r>
      <w:r>
        <w:t>мають</w:t>
      </w:r>
      <w:r w:rsidRPr="00886F08">
        <w:rPr>
          <w:lang w:val="es-ES_tradnl"/>
        </w:rPr>
        <w:t xml:space="preserve"> </w:t>
      </w:r>
      <w:r>
        <w:t>область</w:t>
      </w:r>
      <w:r w:rsidRPr="00886F08">
        <w:rPr>
          <w:lang w:val="es-ES_tradnl"/>
        </w:rPr>
        <w:t xml:space="preserve"> </w:t>
      </w:r>
      <w:r>
        <w:t>максимального</w:t>
      </w:r>
      <w:r w:rsidRPr="00886F08">
        <w:rPr>
          <w:lang w:val="es-ES_tradnl"/>
        </w:rPr>
        <w:t xml:space="preserve"> </w:t>
      </w:r>
      <w:r>
        <w:t>контакту</w:t>
      </w:r>
      <w:r w:rsidRPr="00886F08">
        <w:rPr>
          <w:lang w:val="es-ES_tradnl"/>
        </w:rPr>
        <w:t xml:space="preserve"> </w:t>
      </w:r>
      <w:r>
        <w:t>у</w:t>
      </w:r>
      <w:r w:rsidRPr="00886F08">
        <w:rPr>
          <w:lang w:val="es-ES_tradnl"/>
        </w:rPr>
        <w:t xml:space="preserve"> </w:t>
      </w:r>
      <w:r>
        <w:t>вживанні</w:t>
      </w:r>
      <w:r w:rsidRPr="00886F08">
        <w:rPr>
          <w:lang w:val="es-ES_tradnl"/>
        </w:rPr>
        <w:t xml:space="preserve"> </w:t>
      </w:r>
      <w:r>
        <w:t>з</w:t>
      </w:r>
      <w:r w:rsidRPr="00886F08">
        <w:rPr>
          <w:lang w:val="es-ES_tradnl"/>
        </w:rPr>
        <w:t xml:space="preserve"> </w:t>
      </w:r>
      <w:r>
        <w:t>дієсловами</w:t>
      </w:r>
      <w:r w:rsidRPr="00886F08">
        <w:rPr>
          <w:lang w:val="es-ES_tradnl"/>
        </w:rPr>
        <w:t>-</w:t>
      </w:r>
      <w:r>
        <w:t>зв</w:t>
      </w:r>
      <w:r w:rsidRPr="00886F08">
        <w:rPr>
          <w:lang w:val="es-ES_tradnl"/>
        </w:rPr>
        <w:t>’</w:t>
      </w:r>
      <w:r>
        <w:t>язками</w:t>
      </w:r>
      <w:r w:rsidRPr="00886F08">
        <w:rPr>
          <w:lang w:val="es-ES_tradnl"/>
        </w:rPr>
        <w:t xml:space="preserve"> </w:t>
      </w:r>
      <w:r w:rsidRPr="00886F08">
        <w:rPr>
          <w:i/>
          <w:lang w:val="es-ES_tradnl"/>
        </w:rPr>
        <w:t>SER</w:t>
      </w:r>
      <w:r w:rsidRPr="00C85033">
        <w:rPr>
          <w:lang w:val="es-ES_tradnl"/>
        </w:rPr>
        <w:t xml:space="preserve"> /</w:t>
      </w:r>
      <w:r w:rsidRPr="00C85033">
        <w:rPr>
          <w:i/>
          <w:lang w:val="es-ES_tradnl"/>
        </w:rPr>
        <w:t>ES</w:t>
      </w:r>
      <w:r w:rsidRPr="00886F08">
        <w:rPr>
          <w:i/>
          <w:lang w:val="es-ES_tradnl"/>
        </w:rPr>
        <w:t>SER</w:t>
      </w:r>
      <w:r w:rsidRPr="00C85033">
        <w:rPr>
          <w:i/>
          <w:lang w:val="es-ES_tradnl"/>
        </w:rPr>
        <w:t>E</w:t>
      </w:r>
      <w:r w:rsidRPr="00886F08">
        <w:rPr>
          <w:lang w:val="es-ES_tradnl"/>
        </w:rPr>
        <w:t xml:space="preserve">, </w:t>
      </w:r>
      <w:r>
        <w:t>оскільки</w:t>
      </w:r>
      <w:r w:rsidRPr="00886F08">
        <w:rPr>
          <w:lang w:val="es-ES_tradnl"/>
        </w:rPr>
        <w:t xml:space="preserve"> </w:t>
      </w:r>
      <w:r>
        <w:t>фігуруючи</w:t>
      </w:r>
      <w:r w:rsidRPr="00886F08">
        <w:rPr>
          <w:lang w:val="es-ES_tradnl"/>
        </w:rPr>
        <w:t xml:space="preserve"> </w:t>
      </w:r>
      <w:r>
        <w:t>в</w:t>
      </w:r>
      <w:r w:rsidRPr="00886F08">
        <w:rPr>
          <w:lang w:val="es-ES_tradnl"/>
        </w:rPr>
        <w:t xml:space="preserve"> </w:t>
      </w:r>
      <w:r>
        <w:t>одній</w:t>
      </w:r>
      <w:r w:rsidRPr="00886F08">
        <w:rPr>
          <w:lang w:val="es-ES_tradnl"/>
        </w:rPr>
        <w:t xml:space="preserve"> </w:t>
      </w:r>
      <w:r>
        <w:t>і</w:t>
      </w:r>
      <w:r w:rsidRPr="00886F08">
        <w:rPr>
          <w:lang w:val="es-ES_tradnl"/>
        </w:rPr>
        <w:t xml:space="preserve"> </w:t>
      </w:r>
      <w:r>
        <w:t>тій</w:t>
      </w:r>
      <w:r w:rsidRPr="00886F08">
        <w:rPr>
          <w:lang w:val="es-ES_tradnl"/>
        </w:rPr>
        <w:t xml:space="preserve"> </w:t>
      </w:r>
      <w:r>
        <w:t>самій</w:t>
      </w:r>
      <w:r w:rsidRPr="00886F08">
        <w:rPr>
          <w:lang w:val="es-ES_tradnl"/>
        </w:rPr>
        <w:t xml:space="preserve"> </w:t>
      </w:r>
      <w:r>
        <w:t>структурі</w:t>
      </w:r>
      <w:r w:rsidRPr="00886F08">
        <w:rPr>
          <w:lang w:val="es-ES_tradnl"/>
        </w:rPr>
        <w:t xml:space="preserve"> </w:t>
      </w:r>
      <w:r>
        <w:t>майже</w:t>
      </w:r>
      <w:r w:rsidRPr="00886F08">
        <w:rPr>
          <w:lang w:val="es-ES_tradnl"/>
        </w:rPr>
        <w:t xml:space="preserve"> </w:t>
      </w:r>
      <w:r>
        <w:t>без</w:t>
      </w:r>
      <w:r w:rsidRPr="00886F08">
        <w:rPr>
          <w:lang w:val="es-ES_tradnl"/>
        </w:rPr>
        <w:t xml:space="preserve"> </w:t>
      </w:r>
      <w:r>
        <w:t>жодної</w:t>
      </w:r>
      <w:r w:rsidRPr="00886F08">
        <w:rPr>
          <w:lang w:val="es-ES_tradnl"/>
        </w:rPr>
        <w:t xml:space="preserve"> </w:t>
      </w:r>
      <w:r>
        <w:t>відмінності</w:t>
      </w:r>
      <w:r w:rsidRPr="00886F08">
        <w:rPr>
          <w:lang w:val="es-ES_tradnl"/>
        </w:rPr>
        <w:t xml:space="preserve">, </w:t>
      </w:r>
      <w:r>
        <w:t>іменник</w:t>
      </w:r>
      <w:r w:rsidRPr="00886F08">
        <w:rPr>
          <w:lang w:val="es-ES_tradnl"/>
        </w:rPr>
        <w:t xml:space="preserve"> </w:t>
      </w:r>
      <w:r>
        <w:t>може</w:t>
      </w:r>
      <w:r w:rsidRPr="00886F08">
        <w:rPr>
          <w:lang w:val="es-ES_tradnl"/>
        </w:rPr>
        <w:t xml:space="preserve"> </w:t>
      </w:r>
      <w:r>
        <w:t>бути</w:t>
      </w:r>
      <w:r w:rsidRPr="00886F08">
        <w:rPr>
          <w:lang w:val="es-ES_tradnl"/>
        </w:rPr>
        <w:t xml:space="preserve"> </w:t>
      </w:r>
      <w:r>
        <w:t>прийнятим</w:t>
      </w:r>
      <w:r w:rsidRPr="00886F08">
        <w:rPr>
          <w:lang w:val="es-ES_tradnl"/>
        </w:rPr>
        <w:t xml:space="preserve"> </w:t>
      </w:r>
      <w:r>
        <w:t>за</w:t>
      </w:r>
      <w:r w:rsidRPr="00886F08">
        <w:rPr>
          <w:lang w:val="es-ES_tradnl"/>
        </w:rPr>
        <w:t xml:space="preserve"> </w:t>
      </w:r>
      <w:r>
        <w:t>його</w:t>
      </w:r>
      <w:r w:rsidRPr="00886F08">
        <w:rPr>
          <w:lang w:val="es-ES_tradnl"/>
        </w:rPr>
        <w:t xml:space="preserve"> </w:t>
      </w:r>
      <w:r>
        <w:t>ознаку</w:t>
      </w:r>
      <w:r w:rsidRPr="00886F08">
        <w:rPr>
          <w:lang w:val="es-ES_tradnl"/>
        </w:rPr>
        <w:t xml:space="preserve">, </w:t>
      </w:r>
      <w:r>
        <w:t>а</w:t>
      </w:r>
      <w:r w:rsidRPr="00886F08">
        <w:rPr>
          <w:lang w:val="es-ES_tradnl"/>
        </w:rPr>
        <w:t xml:space="preserve"> </w:t>
      </w:r>
      <w:r>
        <w:t>деякі</w:t>
      </w:r>
      <w:r w:rsidRPr="00886F08">
        <w:rPr>
          <w:lang w:val="es-ES_tradnl"/>
        </w:rPr>
        <w:t xml:space="preserve"> </w:t>
      </w:r>
      <w:r>
        <w:t>прикметники</w:t>
      </w:r>
      <w:r w:rsidRPr="00886F08">
        <w:rPr>
          <w:lang w:val="es-ES_tradnl"/>
        </w:rPr>
        <w:t xml:space="preserve"> </w:t>
      </w:r>
      <w:r>
        <w:t>можуть</w:t>
      </w:r>
      <w:r w:rsidRPr="00886F08">
        <w:rPr>
          <w:lang w:val="es-ES_tradnl"/>
        </w:rPr>
        <w:t xml:space="preserve"> </w:t>
      </w:r>
      <w:r>
        <w:t>бути</w:t>
      </w:r>
      <w:r w:rsidRPr="00886F08">
        <w:rPr>
          <w:lang w:val="es-ES_tradnl"/>
        </w:rPr>
        <w:t xml:space="preserve"> </w:t>
      </w:r>
      <w:r>
        <w:t>сприйняті</w:t>
      </w:r>
      <w:r w:rsidRPr="00886F08">
        <w:rPr>
          <w:lang w:val="es-ES_tradnl"/>
        </w:rPr>
        <w:t xml:space="preserve"> </w:t>
      </w:r>
      <w:r>
        <w:t>не</w:t>
      </w:r>
      <w:r w:rsidRPr="00886F08">
        <w:rPr>
          <w:lang w:val="es-ES_tradnl"/>
        </w:rPr>
        <w:t xml:space="preserve"> </w:t>
      </w:r>
      <w:r>
        <w:t>як</w:t>
      </w:r>
      <w:r w:rsidRPr="00886F08">
        <w:rPr>
          <w:lang w:val="es-ES_tradnl"/>
        </w:rPr>
        <w:t xml:space="preserve"> </w:t>
      </w:r>
      <w:r>
        <w:t>якість</w:t>
      </w:r>
      <w:r w:rsidRPr="00886F08">
        <w:rPr>
          <w:lang w:val="es-ES_tradnl"/>
        </w:rPr>
        <w:t xml:space="preserve">, </w:t>
      </w:r>
      <w:r>
        <w:t>а</w:t>
      </w:r>
      <w:r w:rsidRPr="00886F08">
        <w:rPr>
          <w:lang w:val="es-ES_tradnl"/>
        </w:rPr>
        <w:t xml:space="preserve"> </w:t>
      </w:r>
      <w:r>
        <w:t>як</w:t>
      </w:r>
      <w:r w:rsidRPr="00886F08">
        <w:rPr>
          <w:lang w:val="es-ES_tradnl"/>
        </w:rPr>
        <w:t xml:space="preserve"> </w:t>
      </w:r>
      <w:r>
        <w:t>втілення</w:t>
      </w:r>
      <w:r w:rsidRPr="00886F08">
        <w:rPr>
          <w:lang w:val="es-ES_tradnl"/>
        </w:rPr>
        <w:t xml:space="preserve"> </w:t>
      </w:r>
      <w:r>
        <w:t>якості</w:t>
      </w:r>
      <w:r w:rsidRPr="00886F08">
        <w:rPr>
          <w:lang w:val="es-ES_tradnl"/>
        </w:rPr>
        <w:t xml:space="preserve">.  </w:t>
      </w:r>
      <w:r>
        <w:t>Іменники</w:t>
      </w:r>
      <w:r w:rsidRPr="00886F08">
        <w:rPr>
          <w:lang w:val="es-ES_tradnl"/>
        </w:rPr>
        <w:t xml:space="preserve"> </w:t>
      </w:r>
      <w:r>
        <w:t>також</w:t>
      </w:r>
      <w:r w:rsidRPr="00886F08">
        <w:rPr>
          <w:lang w:val="es-ES_tradnl"/>
        </w:rPr>
        <w:t xml:space="preserve"> </w:t>
      </w:r>
      <w:r>
        <w:t>нерідко</w:t>
      </w:r>
      <w:r w:rsidRPr="00886F08">
        <w:rPr>
          <w:lang w:val="es-ES_tradnl"/>
        </w:rPr>
        <w:t xml:space="preserve"> </w:t>
      </w:r>
      <w:r>
        <w:t>вживаються</w:t>
      </w:r>
      <w:r w:rsidRPr="00886F08">
        <w:rPr>
          <w:lang w:val="es-ES_tradnl"/>
        </w:rPr>
        <w:t xml:space="preserve"> </w:t>
      </w:r>
      <w:r>
        <w:t>в</w:t>
      </w:r>
      <w:r w:rsidRPr="00886F08">
        <w:rPr>
          <w:lang w:val="es-ES_tradnl"/>
        </w:rPr>
        <w:t xml:space="preserve"> </w:t>
      </w:r>
      <w:r>
        <w:t>якості</w:t>
      </w:r>
      <w:r w:rsidRPr="00886F08">
        <w:rPr>
          <w:lang w:val="es-ES_tradnl"/>
        </w:rPr>
        <w:t xml:space="preserve"> </w:t>
      </w:r>
      <w:r>
        <w:t>прикметників</w:t>
      </w:r>
      <w:r w:rsidRPr="00886F08">
        <w:rPr>
          <w:lang w:val="es-ES_tradnl"/>
        </w:rPr>
        <w:t xml:space="preserve">. </w:t>
      </w:r>
    </w:p>
    <w:p w:rsidR="00886F08" w:rsidRPr="00C85033" w:rsidRDefault="00886F08" w:rsidP="00886F08">
      <w:pPr>
        <w:spacing w:line="360" w:lineRule="auto"/>
        <w:jc w:val="both"/>
        <w:rPr>
          <w:sz w:val="28"/>
          <w:lang w:val="uk-UA"/>
        </w:rPr>
      </w:pPr>
      <w:r>
        <w:rPr>
          <w:lang w:val="es-ES_tradnl"/>
        </w:rPr>
        <w:tab/>
      </w:r>
      <w:r w:rsidRPr="00C85033">
        <w:rPr>
          <w:sz w:val="28"/>
          <w:lang w:val="uk-UA"/>
        </w:rPr>
        <w:t>На</w:t>
      </w:r>
      <w:r>
        <w:rPr>
          <w:sz w:val="28"/>
          <w:lang w:val="uk-UA"/>
        </w:rPr>
        <w:t>явність</w:t>
      </w:r>
      <w:r w:rsidRPr="00C85033">
        <w:rPr>
          <w:sz w:val="28"/>
          <w:lang w:val="uk-UA"/>
        </w:rPr>
        <w:t xml:space="preserve"> або відсутність реал</w:t>
      </w:r>
      <w:r>
        <w:rPr>
          <w:sz w:val="28"/>
          <w:lang w:val="uk-UA"/>
        </w:rPr>
        <w:t>ії</w:t>
      </w:r>
      <w:r w:rsidRPr="00C85033">
        <w:rPr>
          <w:sz w:val="28"/>
          <w:lang w:val="uk-UA"/>
        </w:rPr>
        <w:t>, тип</w:t>
      </w:r>
      <w:r>
        <w:rPr>
          <w:sz w:val="28"/>
          <w:lang w:val="uk-UA"/>
        </w:rPr>
        <w:t>і</w:t>
      </w:r>
      <w:r w:rsidRPr="00C85033">
        <w:rPr>
          <w:sz w:val="28"/>
          <w:lang w:val="uk-UA"/>
        </w:rPr>
        <w:t>ф</w:t>
      </w:r>
      <w:r>
        <w:rPr>
          <w:sz w:val="28"/>
          <w:lang w:val="uk-UA"/>
        </w:rPr>
        <w:t>ік</w:t>
      </w:r>
      <w:r w:rsidRPr="00C85033">
        <w:rPr>
          <w:sz w:val="28"/>
          <w:lang w:val="uk-UA"/>
        </w:rPr>
        <w:t>овано</w:t>
      </w:r>
      <w:r>
        <w:rPr>
          <w:sz w:val="28"/>
          <w:lang w:val="uk-UA"/>
        </w:rPr>
        <w:t>ї</w:t>
      </w:r>
      <w:r w:rsidRPr="00C85033">
        <w:rPr>
          <w:sz w:val="28"/>
          <w:lang w:val="uk-UA"/>
        </w:rPr>
        <w:t xml:space="preserve"> </w:t>
      </w:r>
      <w:r>
        <w:rPr>
          <w:sz w:val="28"/>
          <w:lang w:val="uk-UA"/>
        </w:rPr>
        <w:t>суспільством</w:t>
      </w:r>
      <w:r w:rsidRPr="00C85033">
        <w:rPr>
          <w:sz w:val="28"/>
          <w:lang w:val="uk-UA"/>
        </w:rPr>
        <w:t xml:space="preserve">, в обох мовах </w:t>
      </w:r>
      <w:r>
        <w:rPr>
          <w:sz w:val="28"/>
          <w:lang w:val="uk-UA"/>
        </w:rPr>
        <w:t>визначає</w:t>
      </w:r>
      <w:r w:rsidRPr="00C85033">
        <w:rPr>
          <w:sz w:val="28"/>
          <w:lang w:val="uk-UA"/>
        </w:rPr>
        <w:t xml:space="preserve">, </w:t>
      </w:r>
      <w:r>
        <w:rPr>
          <w:sz w:val="28"/>
          <w:lang w:val="uk-UA"/>
        </w:rPr>
        <w:t>субстантивується чи ні д</w:t>
      </w:r>
      <w:r w:rsidRPr="00C85033">
        <w:rPr>
          <w:sz w:val="28"/>
          <w:lang w:val="uk-UA"/>
        </w:rPr>
        <w:t xml:space="preserve">ана ознака, тобто </w:t>
      </w:r>
      <w:r>
        <w:rPr>
          <w:sz w:val="28"/>
          <w:lang w:val="uk-UA"/>
        </w:rPr>
        <w:t xml:space="preserve">чи </w:t>
      </w:r>
      <w:r w:rsidRPr="00C85033">
        <w:rPr>
          <w:sz w:val="28"/>
          <w:lang w:val="uk-UA"/>
        </w:rPr>
        <w:t xml:space="preserve">є </w:t>
      </w:r>
      <w:r>
        <w:rPr>
          <w:sz w:val="28"/>
          <w:lang w:val="uk-UA"/>
        </w:rPr>
        <w:t>в</w:t>
      </w:r>
      <w:r w:rsidRPr="00C85033">
        <w:rPr>
          <w:sz w:val="28"/>
          <w:lang w:val="uk-UA"/>
        </w:rPr>
        <w:t>она ч</w:t>
      </w:r>
      <w:r>
        <w:rPr>
          <w:sz w:val="28"/>
          <w:lang w:val="uk-UA"/>
        </w:rPr>
        <w:t>и</w:t>
      </w:r>
      <w:r w:rsidRPr="00C85033">
        <w:rPr>
          <w:sz w:val="28"/>
          <w:lang w:val="uk-UA"/>
        </w:rPr>
        <w:t>мо</w:t>
      </w:r>
      <w:r>
        <w:rPr>
          <w:sz w:val="28"/>
          <w:lang w:val="uk-UA"/>
        </w:rPr>
        <w:t>сь</w:t>
      </w:r>
      <w:r w:rsidRPr="00C85033">
        <w:rPr>
          <w:sz w:val="28"/>
          <w:lang w:val="uk-UA"/>
        </w:rPr>
        <w:t xml:space="preserve"> конкретн</w:t>
      </w:r>
      <w:r>
        <w:rPr>
          <w:sz w:val="28"/>
          <w:lang w:val="uk-UA"/>
        </w:rPr>
        <w:t>и</w:t>
      </w:r>
      <w:r w:rsidRPr="00C85033">
        <w:rPr>
          <w:sz w:val="28"/>
          <w:lang w:val="uk-UA"/>
        </w:rPr>
        <w:t>м і пост</w:t>
      </w:r>
      <w:r>
        <w:rPr>
          <w:sz w:val="28"/>
          <w:lang w:val="uk-UA"/>
        </w:rPr>
        <w:t>ій</w:t>
      </w:r>
      <w:r w:rsidRPr="00C85033">
        <w:rPr>
          <w:sz w:val="28"/>
          <w:lang w:val="uk-UA"/>
        </w:rPr>
        <w:t>н</w:t>
      </w:r>
      <w:r>
        <w:rPr>
          <w:sz w:val="28"/>
          <w:lang w:val="uk-UA"/>
        </w:rPr>
        <w:t>и</w:t>
      </w:r>
      <w:r w:rsidRPr="00C85033">
        <w:rPr>
          <w:sz w:val="28"/>
          <w:lang w:val="uk-UA"/>
        </w:rPr>
        <w:t xml:space="preserve">м </w:t>
      </w:r>
      <w:r>
        <w:rPr>
          <w:sz w:val="28"/>
          <w:lang w:val="uk-UA"/>
        </w:rPr>
        <w:t>у</w:t>
      </w:r>
      <w:r w:rsidRPr="00C85033">
        <w:rPr>
          <w:sz w:val="28"/>
          <w:lang w:val="uk-UA"/>
        </w:rPr>
        <w:t xml:space="preserve"> жи</w:t>
      </w:r>
      <w:r>
        <w:rPr>
          <w:sz w:val="28"/>
          <w:lang w:val="uk-UA"/>
        </w:rPr>
        <w:t>тті</w:t>
      </w:r>
      <w:r w:rsidRPr="00C85033">
        <w:rPr>
          <w:sz w:val="28"/>
          <w:lang w:val="uk-UA"/>
        </w:rPr>
        <w:t xml:space="preserve"> даного суспільства. </w:t>
      </w:r>
    </w:p>
    <w:p w:rsidR="00886F08" w:rsidRDefault="00886F08" w:rsidP="00886F08">
      <w:pPr>
        <w:spacing w:line="360" w:lineRule="auto"/>
        <w:jc w:val="both"/>
        <w:rPr>
          <w:sz w:val="28"/>
          <w:lang w:val="uk-UA"/>
        </w:rPr>
      </w:pPr>
      <w:r w:rsidRPr="00C85033">
        <w:rPr>
          <w:sz w:val="28"/>
          <w:lang w:val="uk-UA"/>
        </w:rPr>
        <w:tab/>
      </w:r>
      <w:r>
        <w:rPr>
          <w:sz w:val="28"/>
        </w:rPr>
        <w:t>В обох мовах на</w:t>
      </w:r>
      <w:r>
        <w:rPr>
          <w:sz w:val="28"/>
          <w:lang w:val="uk-UA"/>
        </w:rPr>
        <w:t>явність неозначеного артикля</w:t>
      </w:r>
      <w:r>
        <w:rPr>
          <w:sz w:val="28"/>
        </w:rPr>
        <w:t xml:space="preserve"> </w:t>
      </w:r>
      <w:r>
        <w:rPr>
          <w:i/>
          <w:sz w:val="28"/>
        </w:rPr>
        <w:t>un</w:t>
      </w:r>
      <w:r>
        <w:rPr>
          <w:i/>
          <w:sz w:val="28"/>
          <w:lang w:val="es-ES_tradnl"/>
        </w:rPr>
        <w:t>(o)</w:t>
      </w:r>
      <w:r>
        <w:rPr>
          <w:sz w:val="28"/>
        </w:rPr>
        <w:t xml:space="preserve"> може п</w:t>
      </w:r>
      <w:r>
        <w:rPr>
          <w:sz w:val="28"/>
          <w:lang w:val="uk-UA"/>
        </w:rPr>
        <w:t>і</w:t>
      </w:r>
      <w:r>
        <w:rPr>
          <w:sz w:val="28"/>
        </w:rPr>
        <w:t>д</w:t>
      </w:r>
      <w:r>
        <w:rPr>
          <w:sz w:val="28"/>
          <w:lang w:val="uk-UA"/>
        </w:rPr>
        <w:t>креслювати</w:t>
      </w:r>
      <w:r>
        <w:rPr>
          <w:sz w:val="28"/>
        </w:rPr>
        <w:t xml:space="preserve"> негативн</w:t>
      </w:r>
      <w:r>
        <w:rPr>
          <w:sz w:val="28"/>
          <w:lang w:val="uk-UA"/>
        </w:rPr>
        <w:t>е</w:t>
      </w:r>
      <w:r>
        <w:rPr>
          <w:sz w:val="28"/>
        </w:rPr>
        <w:t xml:space="preserve"> </w:t>
      </w:r>
      <w:r>
        <w:rPr>
          <w:sz w:val="28"/>
          <w:lang w:val="uk-UA"/>
        </w:rPr>
        <w:t>значення</w:t>
      </w:r>
      <w:r>
        <w:rPr>
          <w:sz w:val="28"/>
        </w:rPr>
        <w:t xml:space="preserve"> деяких при</w:t>
      </w:r>
      <w:r>
        <w:rPr>
          <w:sz w:val="28"/>
          <w:lang w:val="uk-UA"/>
        </w:rPr>
        <w:t>кметників</w:t>
      </w:r>
      <w:r>
        <w:rPr>
          <w:sz w:val="28"/>
        </w:rPr>
        <w:t xml:space="preserve">. Вживання </w:t>
      </w:r>
      <w:r>
        <w:rPr>
          <w:i/>
          <w:sz w:val="28"/>
        </w:rPr>
        <w:t>un</w:t>
      </w:r>
      <w:r>
        <w:rPr>
          <w:i/>
          <w:sz w:val="28"/>
          <w:lang w:val="es-ES_tradnl"/>
        </w:rPr>
        <w:t>(o)</w:t>
      </w:r>
      <w:r>
        <w:rPr>
          <w:i/>
          <w:sz w:val="28"/>
        </w:rPr>
        <w:t xml:space="preserve"> </w:t>
      </w:r>
      <w:r>
        <w:rPr>
          <w:sz w:val="28"/>
        </w:rPr>
        <w:t>з</w:t>
      </w:r>
      <w:r>
        <w:rPr>
          <w:i/>
          <w:sz w:val="28"/>
        </w:rPr>
        <w:t xml:space="preserve"> </w:t>
      </w:r>
      <w:r>
        <w:rPr>
          <w:sz w:val="28"/>
        </w:rPr>
        <w:t xml:space="preserve">прикметником </w:t>
      </w:r>
      <w:r>
        <w:rPr>
          <w:sz w:val="28"/>
          <w:lang w:val="uk-UA"/>
        </w:rPr>
        <w:t>як в іспанській, так і в італійській мові</w:t>
      </w:r>
      <w:r>
        <w:rPr>
          <w:sz w:val="28"/>
        </w:rPr>
        <w:t xml:space="preserve"> стало формуло</w:t>
      </w:r>
      <w:r>
        <w:rPr>
          <w:sz w:val="28"/>
          <w:lang w:val="uk-UA"/>
        </w:rPr>
        <w:t>ю</w:t>
      </w:r>
      <w:r>
        <w:rPr>
          <w:sz w:val="28"/>
        </w:rPr>
        <w:t xml:space="preserve"> надання прикметнику негативної конотації</w:t>
      </w:r>
      <w:r>
        <w:rPr>
          <w:sz w:val="28"/>
          <w:lang w:val="uk-UA"/>
        </w:rPr>
        <w:t>.</w:t>
      </w:r>
    </w:p>
    <w:p w:rsidR="00886F08" w:rsidRPr="00C85033" w:rsidRDefault="00886F08" w:rsidP="00886F08">
      <w:pPr>
        <w:spacing w:line="360" w:lineRule="auto"/>
        <w:jc w:val="both"/>
        <w:rPr>
          <w:sz w:val="28"/>
        </w:rPr>
      </w:pPr>
      <w:r>
        <w:rPr>
          <w:sz w:val="28"/>
          <w:lang w:val="es-ES_tradnl"/>
        </w:rPr>
        <w:tab/>
      </w:r>
      <w:r>
        <w:rPr>
          <w:sz w:val="28"/>
        </w:rPr>
        <w:t>Це</w:t>
      </w:r>
      <w:r w:rsidRPr="00C85033">
        <w:rPr>
          <w:sz w:val="28"/>
          <w:lang w:val="es-ES_tradnl"/>
        </w:rPr>
        <w:t xml:space="preserve"> </w:t>
      </w:r>
      <w:r>
        <w:rPr>
          <w:sz w:val="28"/>
        </w:rPr>
        <w:t>вказує</w:t>
      </w:r>
      <w:r w:rsidRPr="00C85033">
        <w:rPr>
          <w:sz w:val="28"/>
          <w:lang w:val="es-ES_tradnl"/>
        </w:rPr>
        <w:t xml:space="preserve"> </w:t>
      </w:r>
      <w:r>
        <w:rPr>
          <w:sz w:val="28"/>
        </w:rPr>
        <w:t>на</w:t>
      </w:r>
      <w:r w:rsidRPr="00C85033">
        <w:rPr>
          <w:sz w:val="28"/>
          <w:lang w:val="es-ES_tradnl"/>
        </w:rPr>
        <w:t xml:space="preserve"> </w:t>
      </w:r>
      <w:r>
        <w:rPr>
          <w:sz w:val="28"/>
        </w:rPr>
        <w:t>те</w:t>
      </w:r>
      <w:r w:rsidRPr="00C85033">
        <w:rPr>
          <w:sz w:val="28"/>
          <w:lang w:val="es-ES_tradnl"/>
        </w:rPr>
        <w:t xml:space="preserve">, </w:t>
      </w:r>
      <w:r>
        <w:rPr>
          <w:sz w:val="28"/>
        </w:rPr>
        <w:t>що</w:t>
      </w:r>
      <w:r w:rsidRPr="00C85033">
        <w:rPr>
          <w:sz w:val="28"/>
          <w:lang w:val="es-ES_tradnl"/>
        </w:rPr>
        <w:t xml:space="preserve"> </w:t>
      </w:r>
      <w:r>
        <w:rPr>
          <w:sz w:val="28"/>
        </w:rPr>
        <w:t>для</w:t>
      </w:r>
      <w:r w:rsidRPr="00C85033">
        <w:rPr>
          <w:sz w:val="28"/>
          <w:lang w:val="es-ES_tradnl"/>
        </w:rPr>
        <w:t xml:space="preserve"> </w:t>
      </w:r>
      <w:r>
        <w:rPr>
          <w:sz w:val="28"/>
        </w:rPr>
        <w:t>носіїв</w:t>
      </w:r>
      <w:r>
        <w:rPr>
          <w:sz w:val="28"/>
          <w:lang w:val="es-ES_tradnl"/>
        </w:rPr>
        <w:t xml:space="preserve"> </w:t>
      </w:r>
      <w:r>
        <w:rPr>
          <w:sz w:val="28"/>
        </w:rPr>
        <w:t>обох</w:t>
      </w:r>
      <w:r w:rsidRPr="00C85033">
        <w:rPr>
          <w:sz w:val="28"/>
          <w:lang w:val="es-ES_tradnl"/>
        </w:rPr>
        <w:t xml:space="preserve"> </w:t>
      </w:r>
      <w:r>
        <w:rPr>
          <w:sz w:val="28"/>
        </w:rPr>
        <w:t>порівнюваних</w:t>
      </w:r>
      <w:r w:rsidRPr="00C85033">
        <w:rPr>
          <w:sz w:val="28"/>
          <w:lang w:val="es-ES_tradnl"/>
        </w:rPr>
        <w:t xml:space="preserve"> </w:t>
      </w:r>
      <w:r>
        <w:rPr>
          <w:sz w:val="28"/>
        </w:rPr>
        <w:t>мов</w:t>
      </w:r>
      <w:r w:rsidRPr="00C85033">
        <w:rPr>
          <w:sz w:val="28"/>
          <w:lang w:val="es-ES_tradnl"/>
        </w:rPr>
        <w:t xml:space="preserve"> </w:t>
      </w:r>
      <w:r>
        <w:rPr>
          <w:sz w:val="28"/>
        </w:rPr>
        <w:t>існує</w:t>
      </w:r>
      <w:r w:rsidRPr="00C85033">
        <w:rPr>
          <w:sz w:val="28"/>
          <w:lang w:val="es-ES_tradnl"/>
        </w:rPr>
        <w:t xml:space="preserve"> </w:t>
      </w:r>
      <w:r>
        <w:rPr>
          <w:sz w:val="28"/>
        </w:rPr>
        <w:t>необхідність</w:t>
      </w:r>
      <w:r w:rsidRPr="00C85033">
        <w:rPr>
          <w:sz w:val="28"/>
          <w:lang w:val="es-ES_tradnl"/>
        </w:rPr>
        <w:t xml:space="preserve"> </w:t>
      </w:r>
      <w:r>
        <w:rPr>
          <w:sz w:val="28"/>
        </w:rPr>
        <w:t>типіфікувати</w:t>
      </w:r>
      <w:r w:rsidRPr="00C85033">
        <w:rPr>
          <w:sz w:val="28"/>
          <w:lang w:val="es-ES_tradnl"/>
        </w:rPr>
        <w:t xml:space="preserve"> </w:t>
      </w:r>
      <w:r>
        <w:rPr>
          <w:sz w:val="28"/>
        </w:rPr>
        <w:t>негативні</w:t>
      </w:r>
      <w:r w:rsidRPr="00C85033">
        <w:rPr>
          <w:sz w:val="28"/>
          <w:lang w:val="es-ES_tradnl"/>
        </w:rPr>
        <w:t xml:space="preserve"> </w:t>
      </w:r>
      <w:r>
        <w:rPr>
          <w:sz w:val="28"/>
        </w:rPr>
        <w:t>якості</w:t>
      </w:r>
      <w:r w:rsidRPr="00C85033">
        <w:rPr>
          <w:sz w:val="28"/>
          <w:lang w:val="es-ES_tradnl"/>
        </w:rPr>
        <w:t xml:space="preserve"> </w:t>
      </w:r>
      <w:r>
        <w:rPr>
          <w:sz w:val="28"/>
        </w:rPr>
        <w:t>людини</w:t>
      </w:r>
      <w:r w:rsidRPr="00C85033">
        <w:rPr>
          <w:sz w:val="28"/>
          <w:lang w:val="es-ES_tradnl"/>
        </w:rPr>
        <w:t xml:space="preserve"> </w:t>
      </w:r>
      <w:r>
        <w:rPr>
          <w:sz w:val="28"/>
        </w:rPr>
        <w:t>як</w:t>
      </w:r>
      <w:r w:rsidRPr="00C85033">
        <w:rPr>
          <w:sz w:val="28"/>
          <w:lang w:val="es-ES_tradnl"/>
        </w:rPr>
        <w:t xml:space="preserve"> </w:t>
      </w:r>
      <w:r>
        <w:rPr>
          <w:sz w:val="28"/>
        </w:rPr>
        <w:t>щось</w:t>
      </w:r>
      <w:r w:rsidRPr="00C85033">
        <w:rPr>
          <w:sz w:val="28"/>
          <w:lang w:val="es-ES_tradnl"/>
        </w:rPr>
        <w:t xml:space="preserve"> </w:t>
      </w:r>
      <w:r>
        <w:rPr>
          <w:sz w:val="28"/>
        </w:rPr>
        <w:t>втілене</w:t>
      </w:r>
      <w:r w:rsidRPr="00C85033">
        <w:rPr>
          <w:sz w:val="28"/>
          <w:lang w:val="es-ES_tradnl"/>
        </w:rPr>
        <w:t xml:space="preserve"> </w:t>
      </w:r>
      <w:r>
        <w:rPr>
          <w:sz w:val="28"/>
        </w:rPr>
        <w:t>і</w:t>
      </w:r>
      <w:r w:rsidRPr="00C85033">
        <w:rPr>
          <w:sz w:val="28"/>
          <w:lang w:val="es-ES_tradnl"/>
        </w:rPr>
        <w:t xml:space="preserve"> </w:t>
      </w:r>
      <w:r>
        <w:rPr>
          <w:sz w:val="28"/>
        </w:rPr>
        <w:t>реально</w:t>
      </w:r>
      <w:r w:rsidRPr="00C85033">
        <w:rPr>
          <w:sz w:val="28"/>
          <w:lang w:val="es-ES_tradnl"/>
        </w:rPr>
        <w:t xml:space="preserve"> </w:t>
      </w:r>
      <w:r>
        <w:rPr>
          <w:sz w:val="28"/>
        </w:rPr>
        <w:t>існуюче</w:t>
      </w:r>
      <w:r w:rsidRPr="00C85033">
        <w:rPr>
          <w:sz w:val="28"/>
          <w:lang w:val="es-ES_tradnl"/>
        </w:rPr>
        <w:t xml:space="preserve">, </w:t>
      </w:r>
      <w:r>
        <w:rPr>
          <w:sz w:val="28"/>
        </w:rPr>
        <w:t>тоді</w:t>
      </w:r>
      <w:r w:rsidRPr="00C85033">
        <w:rPr>
          <w:sz w:val="28"/>
          <w:lang w:val="es-ES_tradnl"/>
        </w:rPr>
        <w:t xml:space="preserve"> </w:t>
      </w:r>
      <w:r>
        <w:rPr>
          <w:sz w:val="28"/>
        </w:rPr>
        <w:t>як</w:t>
      </w:r>
      <w:r w:rsidRPr="00C85033">
        <w:rPr>
          <w:sz w:val="28"/>
          <w:lang w:val="es-ES_tradnl"/>
        </w:rPr>
        <w:t xml:space="preserve"> </w:t>
      </w:r>
      <w:r>
        <w:rPr>
          <w:sz w:val="28"/>
        </w:rPr>
        <w:t>з</w:t>
      </w:r>
      <w:r w:rsidRPr="00C85033">
        <w:rPr>
          <w:sz w:val="28"/>
          <w:lang w:val="es-ES_tradnl"/>
        </w:rPr>
        <w:t xml:space="preserve"> </w:t>
      </w:r>
      <w:r>
        <w:rPr>
          <w:sz w:val="28"/>
        </w:rPr>
        <w:t>позитивними</w:t>
      </w:r>
      <w:r w:rsidRPr="00C85033">
        <w:rPr>
          <w:sz w:val="28"/>
          <w:lang w:val="es-ES_tradnl"/>
        </w:rPr>
        <w:t xml:space="preserve"> </w:t>
      </w:r>
      <w:r>
        <w:rPr>
          <w:sz w:val="28"/>
        </w:rPr>
        <w:t>характеристиками</w:t>
      </w:r>
      <w:r w:rsidRPr="00C85033">
        <w:rPr>
          <w:sz w:val="28"/>
          <w:lang w:val="es-ES_tradnl"/>
        </w:rPr>
        <w:t xml:space="preserve"> </w:t>
      </w:r>
      <w:r>
        <w:rPr>
          <w:sz w:val="28"/>
        </w:rPr>
        <w:t>це</w:t>
      </w:r>
      <w:r w:rsidRPr="00C85033">
        <w:rPr>
          <w:sz w:val="28"/>
          <w:lang w:val="es-ES_tradnl"/>
        </w:rPr>
        <w:t xml:space="preserve"> </w:t>
      </w:r>
      <w:r>
        <w:rPr>
          <w:sz w:val="28"/>
        </w:rPr>
        <w:t>відбувається</w:t>
      </w:r>
      <w:r w:rsidRPr="00C85033">
        <w:rPr>
          <w:sz w:val="28"/>
          <w:lang w:val="es-ES_tradnl"/>
        </w:rPr>
        <w:t xml:space="preserve"> </w:t>
      </w:r>
      <w:r>
        <w:rPr>
          <w:sz w:val="28"/>
        </w:rPr>
        <w:t>набагато</w:t>
      </w:r>
      <w:r w:rsidRPr="00C85033">
        <w:rPr>
          <w:sz w:val="28"/>
          <w:lang w:val="es-ES_tradnl"/>
        </w:rPr>
        <w:t xml:space="preserve"> </w:t>
      </w:r>
      <w:r>
        <w:rPr>
          <w:sz w:val="28"/>
        </w:rPr>
        <w:t>рідше</w:t>
      </w:r>
      <w:r w:rsidRPr="00C85033">
        <w:rPr>
          <w:sz w:val="28"/>
          <w:lang w:val="es-ES_tradnl"/>
        </w:rPr>
        <w:t xml:space="preserve">. </w:t>
      </w:r>
      <w:r>
        <w:rPr>
          <w:sz w:val="28"/>
        </w:rPr>
        <w:t xml:space="preserve">Ця тенденція виявляється і в тому, що прикметник, який звичайно не вживається з </w:t>
      </w:r>
      <w:r>
        <w:rPr>
          <w:sz w:val="28"/>
        </w:rPr>
        <w:lastRenderedPageBreak/>
        <w:t>неозначеним артиклем, у цій конструкції автоматично набуває негативного значення в цих мовах.</w:t>
      </w:r>
    </w:p>
    <w:p w:rsidR="00886F08" w:rsidRPr="00C85033" w:rsidRDefault="00886F08" w:rsidP="00886F08">
      <w:pPr>
        <w:spacing w:line="360" w:lineRule="auto"/>
        <w:jc w:val="both"/>
        <w:rPr>
          <w:sz w:val="28"/>
        </w:rPr>
      </w:pPr>
      <w:r>
        <w:rPr>
          <w:sz w:val="28"/>
          <w:lang w:val="uk-UA"/>
        </w:rPr>
        <w:tab/>
        <w:t xml:space="preserve">6. </w:t>
      </w:r>
      <w:r w:rsidRPr="00C85033">
        <w:rPr>
          <w:sz w:val="28"/>
          <w:lang w:val="uk-UA"/>
        </w:rPr>
        <w:t xml:space="preserve">В іспанській мові до класу В належать прикметники, які, в залежності від того, з яким дієсловом-класифікатором вони вживаються – </w:t>
      </w:r>
      <w:r>
        <w:rPr>
          <w:i/>
          <w:sz w:val="28"/>
          <w:lang w:val="en-US"/>
        </w:rPr>
        <w:t>SER</w:t>
      </w:r>
      <w:r w:rsidRPr="00C85033">
        <w:rPr>
          <w:sz w:val="28"/>
          <w:lang w:val="uk-UA"/>
        </w:rPr>
        <w:t xml:space="preserve"> чи</w:t>
      </w:r>
      <w:r w:rsidRPr="00C85033">
        <w:rPr>
          <w:i/>
          <w:sz w:val="28"/>
          <w:lang w:val="uk-UA"/>
        </w:rPr>
        <w:t xml:space="preserve"> </w:t>
      </w:r>
      <w:r>
        <w:rPr>
          <w:i/>
          <w:sz w:val="28"/>
          <w:lang w:val="en-US"/>
        </w:rPr>
        <w:t>ESTAR</w:t>
      </w:r>
      <w:r w:rsidRPr="00C85033">
        <w:rPr>
          <w:i/>
          <w:sz w:val="28"/>
          <w:lang w:val="uk-UA"/>
        </w:rPr>
        <w:t xml:space="preserve"> </w:t>
      </w:r>
      <w:r w:rsidRPr="00C85033">
        <w:rPr>
          <w:sz w:val="28"/>
          <w:lang w:val="uk-UA"/>
        </w:rPr>
        <w:t xml:space="preserve">– утворюють опозицію </w:t>
      </w:r>
      <w:r>
        <w:rPr>
          <w:i/>
          <w:sz w:val="28"/>
          <w:lang w:val="uk-UA"/>
        </w:rPr>
        <w:t xml:space="preserve">узагальнення (нейтральна інформативність, об’єктивність, </w:t>
      </w:r>
      <w:r w:rsidRPr="00C85033">
        <w:rPr>
          <w:i/>
          <w:sz w:val="28"/>
          <w:lang w:val="uk-UA"/>
        </w:rPr>
        <w:t>віднесення підмета до класу речей з ознакою, що її передає іменна частина присудка – прикметник</w:t>
      </w:r>
      <w:r>
        <w:rPr>
          <w:i/>
          <w:sz w:val="28"/>
          <w:lang w:val="uk-UA"/>
        </w:rPr>
        <w:t>) –  суб’єктивне сприйняття (</w:t>
      </w:r>
      <w:r w:rsidRPr="00C85033">
        <w:rPr>
          <w:i/>
          <w:sz w:val="28"/>
          <w:lang w:val="uk-UA"/>
        </w:rPr>
        <w:t>характеристика конкретного об’єкта</w:t>
      </w:r>
      <w:r>
        <w:rPr>
          <w:i/>
          <w:sz w:val="28"/>
          <w:lang w:val="uk-UA"/>
        </w:rPr>
        <w:t>)</w:t>
      </w:r>
      <w:r>
        <w:rPr>
          <w:sz w:val="28"/>
          <w:lang w:val="uk-UA"/>
        </w:rPr>
        <w:t>.</w:t>
      </w:r>
      <w:r w:rsidRPr="00C85033">
        <w:rPr>
          <w:sz w:val="28"/>
          <w:lang w:val="uk-UA"/>
        </w:rPr>
        <w:t xml:space="preserve"> Межа між членами цієї опозиції є часто дуже нечіткою, тому що </w:t>
      </w:r>
      <w:r>
        <w:rPr>
          <w:sz w:val="28"/>
          <w:lang w:val="uk-UA"/>
        </w:rPr>
        <w:t xml:space="preserve">віднесення елемента, позначеного підметом, до множини об’єктів з ознакою, що її передає прикметник (дієслово-зв’язка </w:t>
      </w:r>
      <w:r>
        <w:rPr>
          <w:i/>
          <w:sz w:val="28"/>
          <w:lang w:val="uk-UA"/>
        </w:rPr>
        <w:t>SER</w:t>
      </w:r>
      <w:r>
        <w:rPr>
          <w:sz w:val="28"/>
          <w:lang w:val="uk-UA"/>
        </w:rPr>
        <w:t xml:space="preserve">), є нічим іншим як його характеристикою (дієслово-зв’язка </w:t>
      </w:r>
      <w:r>
        <w:rPr>
          <w:i/>
          <w:sz w:val="28"/>
          <w:lang w:val="en-US"/>
        </w:rPr>
        <w:t>ESTAR</w:t>
      </w:r>
      <w:r w:rsidRPr="00886F08">
        <w:rPr>
          <w:sz w:val="28"/>
        </w:rPr>
        <w:t xml:space="preserve">). </w:t>
      </w:r>
      <w:r w:rsidRPr="00C85033">
        <w:rPr>
          <w:sz w:val="28"/>
        </w:rPr>
        <w:t xml:space="preserve">Тому в іспанській мові часто постає проблема вибору між двома дієсловами-класифікаторами у вживанні з прикметниками класу В. </w:t>
      </w:r>
    </w:p>
    <w:p w:rsidR="00886F08" w:rsidRDefault="00886F08" w:rsidP="00886F08">
      <w:pPr>
        <w:spacing w:line="360" w:lineRule="auto"/>
        <w:jc w:val="both"/>
        <w:rPr>
          <w:sz w:val="28"/>
          <w:lang w:val="uk-UA"/>
        </w:rPr>
      </w:pPr>
      <w:r>
        <w:rPr>
          <w:sz w:val="28"/>
          <w:lang w:val="uk-UA"/>
        </w:rPr>
        <w:tab/>
        <w:t xml:space="preserve">В італійській мові, на відміну від іспанської, до класу В відносяться </w:t>
      </w:r>
      <w:r w:rsidRPr="00C85033">
        <w:rPr>
          <w:sz w:val="28"/>
          <w:lang w:val="uk-UA"/>
        </w:rPr>
        <w:t xml:space="preserve">прикметники, які в залежності від того, з яким дієсловом-класифікатором вони вживаються – </w:t>
      </w:r>
      <w:r>
        <w:rPr>
          <w:i/>
          <w:sz w:val="28"/>
          <w:lang w:val="en-US"/>
        </w:rPr>
        <w:t>ESSERE</w:t>
      </w:r>
      <w:r w:rsidRPr="00C85033">
        <w:rPr>
          <w:sz w:val="28"/>
          <w:lang w:val="uk-UA"/>
        </w:rPr>
        <w:t xml:space="preserve"> чи</w:t>
      </w:r>
      <w:r w:rsidRPr="00C85033">
        <w:rPr>
          <w:i/>
          <w:sz w:val="28"/>
          <w:lang w:val="uk-UA"/>
        </w:rPr>
        <w:t xml:space="preserve"> </w:t>
      </w:r>
      <w:r>
        <w:rPr>
          <w:i/>
          <w:sz w:val="28"/>
          <w:lang w:val="en-US"/>
        </w:rPr>
        <w:t>STARE</w:t>
      </w:r>
      <w:r w:rsidRPr="00C85033">
        <w:rPr>
          <w:i/>
          <w:sz w:val="28"/>
          <w:lang w:val="uk-UA"/>
        </w:rPr>
        <w:t xml:space="preserve"> </w:t>
      </w:r>
      <w:r w:rsidRPr="00C85033">
        <w:rPr>
          <w:sz w:val="28"/>
          <w:lang w:val="uk-UA"/>
        </w:rPr>
        <w:t xml:space="preserve">– утворюють опозицію </w:t>
      </w:r>
      <w:r>
        <w:rPr>
          <w:i/>
          <w:sz w:val="28"/>
          <w:lang w:val="uk-UA"/>
        </w:rPr>
        <w:t>нейтральність – інтенсивність</w:t>
      </w:r>
      <w:r>
        <w:rPr>
          <w:sz w:val="28"/>
          <w:lang w:val="uk-UA"/>
        </w:rPr>
        <w:t>, причому інтенсивність – це розуміння тимчасовості в італійській мові у тому плані, що “тимчасове” виділяється на загальному тлі часової тривалості. Отже, в італійській мові до класу В належать прикметники</w:t>
      </w:r>
      <w:r w:rsidRPr="00C85033">
        <w:rPr>
          <w:sz w:val="28"/>
        </w:rPr>
        <w:t xml:space="preserve">, потенційно здатні приймати сему </w:t>
      </w:r>
      <w:r w:rsidRPr="00C85033">
        <w:rPr>
          <w:i/>
          <w:sz w:val="28"/>
        </w:rPr>
        <w:t xml:space="preserve">інтенсивності </w:t>
      </w:r>
      <w:r w:rsidRPr="00C85033">
        <w:rPr>
          <w:sz w:val="28"/>
        </w:rPr>
        <w:t>(тимчасовості у суто часовому її розумінні). Вживання більшості цих прикметників</w:t>
      </w:r>
      <w:r>
        <w:rPr>
          <w:sz w:val="28"/>
        </w:rPr>
        <w:t xml:space="preserve"> зі </w:t>
      </w:r>
      <w:r>
        <w:rPr>
          <w:i/>
          <w:sz w:val="28"/>
          <w:lang w:val="en-US"/>
        </w:rPr>
        <w:t>STARE</w:t>
      </w:r>
      <w:r w:rsidRPr="00C85033">
        <w:rPr>
          <w:sz w:val="28"/>
        </w:rPr>
        <w:t xml:space="preserve"> є факультативним і вносить лише стилістичні, а не смислові зміни, а здебільшого вони вживаються з дієсловом-зв’язкою </w:t>
      </w:r>
      <w:r>
        <w:rPr>
          <w:i/>
          <w:sz w:val="28"/>
          <w:lang w:val="en-US"/>
        </w:rPr>
        <w:t>ESSERE</w:t>
      </w:r>
      <w:r w:rsidRPr="00886F08">
        <w:rPr>
          <w:sz w:val="28"/>
        </w:rPr>
        <w:t xml:space="preserve">, тоді як в іспанській мові у більшості випадків  вживання прикметника-члена класу В з дієсловом-зв’язкою </w:t>
      </w:r>
      <w:r>
        <w:rPr>
          <w:i/>
          <w:sz w:val="28"/>
          <w:lang w:val="en-US"/>
        </w:rPr>
        <w:t>ESTAR</w:t>
      </w:r>
      <w:r w:rsidRPr="00886F08">
        <w:rPr>
          <w:sz w:val="28"/>
        </w:rPr>
        <w:t xml:space="preserve"> та з дієсловом-зв’язкою </w:t>
      </w:r>
      <w:r>
        <w:rPr>
          <w:i/>
          <w:sz w:val="28"/>
          <w:lang w:val="en-US"/>
        </w:rPr>
        <w:t>SER</w:t>
      </w:r>
      <w:r w:rsidRPr="00886F08">
        <w:rPr>
          <w:sz w:val="28"/>
        </w:rPr>
        <w:t xml:space="preserve"> </w:t>
      </w:r>
      <w:r>
        <w:rPr>
          <w:sz w:val="28"/>
          <w:lang w:val="uk-UA"/>
        </w:rPr>
        <w:t>надає цьому прикметнику різного (відмінного між собою) значення.</w:t>
      </w:r>
      <w:r w:rsidRPr="00886F08">
        <w:rPr>
          <w:sz w:val="28"/>
        </w:rPr>
        <w:t xml:space="preserve"> </w:t>
      </w:r>
    </w:p>
    <w:p w:rsidR="00886F08" w:rsidRDefault="00886F08" w:rsidP="00886F08">
      <w:pPr>
        <w:spacing w:line="360" w:lineRule="auto"/>
        <w:jc w:val="both"/>
        <w:rPr>
          <w:lang w:val="uk-UA"/>
        </w:rPr>
      </w:pPr>
      <w:r>
        <w:rPr>
          <w:sz w:val="28"/>
          <w:lang w:val="es-ES_tradnl"/>
        </w:rPr>
        <w:tab/>
        <w:t>В іспанській мові</w:t>
      </w:r>
      <w:r>
        <w:rPr>
          <w:sz w:val="28"/>
          <w:lang w:val="uk-UA"/>
        </w:rPr>
        <w:t xml:space="preserve"> клас В</w:t>
      </w:r>
      <w:r>
        <w:rPr>
          <w:sz w:val="28"/>
          <w:lang w:val="es-ES_tradnl"/>
        </w:rPr>
        <w:t xml:space="preserve"> </w:t>
      </w:r>
      <w:r>
        <w:rPr>
          <w:sz w:val="28"/>
          <w:lang w:val="uk-UA"/>
        </w:rPr>
        <w:t xml:space="preserve">включає </w:t>
      </w:r>
      <w:r>
        <w:rPr>
          <w:sz w:val="28"/>
          <w:lang w:val="es-ES_tradnl"/>
        </w:rPr>
        <w:t xml:space="preserve">більшість </w:t>
      </w:r>
      <w:r>
        <w:rPr>
          <w:sz w:val="28"/>
          <w:lang w:val="uk-UA"/>
        </w:rPr>
        <w:t xml:space="preserve">прикметників, а переважна кількість їх італійських відповідників входить до класу Б. </w:t>
      </w:r>
      <w:r>
        <w:rPr>
          <w:sz w:val="28"/>
          <w:lang w:val="en-US"/>
        </w:rPr>
        <w:t>В</w:t>
      </w:r>
      <w:r w:rsidRPr="00886F08">
        <w:rPr>
          <w:sz w:val="28"/>
          <w:lang w:val="es-ES_tradnl"/>
        </w:rPr>
        <w:t xml:space="preserve"> </w:t>
      </w:r>
      <w:r>
        <w:rPr>
          <w:sz w:val="28"/>
          <w:lang w:val="en-US"/>
        </w:rPr>
        <w:t>італійській</w:t>
      </w:r>
      <w:r w:rsidRPr="00886F08">
        <w:rPr>
          <w:sz w:val="28"/>
          <w:lang w:val="es-ES_tradnl"/>
        </w:rPr>
        <w:t xml:space="preserve"> </w:t>
      </w:r>
      <w:r>
        <w:rPr>
          <w:sz w:val="28"/>
          <w:lang w:val="en-US"/>
        </w:rPr>
        <w:t>мові</w:t>
      </w:r>
      <w:r w:rsidRPr="00886F08">
        <w:rPr>
          <w:sz w:val="28"/>
          <w:lang w:val="es-ES_tradnl"/>
        </w:rPr>
        <w:t xml:space="preserve"> </w:t>
      </w:r>
      <w:r>
        <w:rPr>
          <w:sz w:val="28"/>
          <w:lang w:val="en-US"/>
        </w:rPr>
        <w:t>до</w:t>
      </w:r>
      <w:r w:rsidRPr="00886F08">
        <w:rPr>
          <w:sz w:val="28"/>
          <w:lang w:val="es-ES_tradnl"/>
        </w:rPr>
        <w:t xml:space="preserve"> </w:t>
      </w:r>
      <w:r>
        <w:rPr>
          <w:sz w:val="28"/>
          <w:lang w:val="en-US"/>
        </w:rPr>
        <w:t>класу</w:t>
      </w:r>
      <w:r w:rsidRPr="00886F08">
        <w:rPr>
          <w:sz w:val="28"/>
          <w:lang w:val="es-ES_tradnl"/>
        </w:rPr>
        <w:t xml:space="preserve"> </w:t>
      </w:r>
      <w:r>
        <w:rPr>
          <w:sz w:val="28"/>
          <w:lang w:val="en-US"/>
        </w:rPr>
        <w:t>В</w:t>
      </w:r>
      <w:r w:rsidRPr="00886F08">
        <w:rPr>
          <w:sz w:val="28"/>
          <w:lang w:val="es-ES_tradnl"/>
        </w:rPr>
        <w:t xml:space="preserve"> </w:t>
      </w:r>
      <w:r>
        <w:rPr>
          <w:sz w:val="28"/>
          <w:lang w:val="en-US"/>
        </w:rPr>
        <w:t>відноситься</w:t>
      </w:r>
      <w:r w:rsidRPr="00886F08">
        <w:rPr>
          <w:sz w:val="28"/>
          <w:lang w:val="es-ES_tradnl"/>
        </w:rPr>
        <w:t xml:space="preserve"> </w:t>
      </w:r>
      <w:r>
        <w:rPr>
          <w:sz w:val="28"/>
          <w:lang w:val="en-US"/>
        </w:rPr>
        <w:t>досить</w:t>
      </w:r>
      <w:r w:rsidRPr="00886F08">
        <w:rPr>
          <w:sz w:val="28"/>
          <w:lang w:val="es-ES_tradnl"/>
        </w:rPr>
        <w:t xml:space="preserve"> </w:t>
      </w:r>
      <w:r>
        <w:rPr>
          <w:sz w:val="28"/>
          <w:lang w:val="en-US"/>
        </w:rPr>
        <w:t>обмежена</w:t>
      </w:r>
      <w:r w:rsidRPr="00886F08">
        <w:rPr>
          <w:sz w:val="28"/>
          <w:lang w:val="es-ES_tradnl"/>
        </w:rPr>
        <w:t xml:space="preserve"> </w:t>
      </w:r>
      <w:r>
        <w:rPr>
          <w:sz w:val="28"/>
          <w:lang w:val="en-US"/>
        </w:rPr>
        <w:t>кількість</w:t>
      </w:r>
      <w:r w:rsidRPr="00886F08">
        <w:rPr>
          <w:sz w:val="28"/>
          <w:lang w:val="es-ES_tradnl"/>
        </w:rPr>
        <w:t xml:space="preserve"> </w:t>
      </w:r>
      <w:r>
        <w:rPr>
          <w:sz w:val="28"/>
          <w:lang w:val="en-US"/>
        </w:rPr>
        <w:t>прикметників</w:t>
      </w:r>
      <w:r w:rsidRPr="00886F08">
        <w:rPr>
          <w:sz w:val="28"/>
          <w:lang w:val="es-ES_tradnl"/>
        </w:rPr>
        <w:t xml:space="preserve">. </w:t>
      </w:r>
      <w:r w:rsidRPr="00C85033">
        <w:rPr>
          <w:sz w:val="28"/>
        </w:rPr>
        <w:t>Відповідники в іспанській мові прикметників класу В італійської мови також належать до класу В.</w:t>
      </w:r>
    </w:p>
    <w:p w:rsidR="00886F08" w:rsidRDefault="00886F08" w:rsidP="00886F08">
      <w:pPr>
        <w:spacing w:line="360" w:lineRule="auto"/>
        <w:jc w:val="both"/>
        <w:rPr>
          <w:sz w:val="28"/>
        </w:rPr>
      </w:pPr>
      <w:r w:rsidRPr="00C85033">
        <w:rPr>
          <w:sz w:val="28"/>
        </w:rPr>
        <w:lastRenderedPageBreak/>
        <w:tab/>
      </w:r>
      <w:r>
        <w:rPr>
          <w:sz w:val="28"/>
          <w:lang w:val="uk-UA"/>
        </w:rPr>
        <w:t xml:space="preserve">Тоді як </w:t>
      </w:r>
      <w:r>
        <w:rPr>
          <w:sz w:val="28"/>
        </w:rPr>
        <w:t xml:space="preserve">механізми, що визначають вибір між дієсловами-класифікаторами </w:t>
      </w:r>
      <w:r>
        <w:rPr>
          <w:i/>
          <w:sz w:val="28"/>
        </w:rPr>
        <w:t xml:space="preserve">SER </w:t>
      </w:r>
      <w:r>
        <w:rPr>
          <w:sz w:val="28"/>
        </w:rPr>
        <w:t>та</w:t>
      </w:r>
      <w:r>
        <w:rPr>
          <w:i/>
          <w:sz w:val="28"/>
        </w:rPr>
        <w:t xml:space="preserve"> ESTAR </w:t>
      </w:r>
      <w:r>
        <w:rPr>
          <w:sz w:val="28"/>
        </w:rPr>
        <w:t>у певному контексті в іспанській мові, є числен</w:t>
      </w:r>
      <w:r>
        <w:rPr>
          <w:sz w:val="28"/>
          <w:lang w:val="uk-UA"/>
        </w:rPr>
        <w:t>ними</w:t>
      </w:r>
      <w:r>
        <w:rPr>
          <w:sz w:val="28"/>
        </w:rPr>
        <w:t xml:space="preserve"> і р</w:t>
      </w:r>
      <w:r>
        <w:rPr>
          <w:sz w:val="28"/>
          <w:lang w:val="uk-UA"/>
        </w:rPr>
        <w:t>і</w:t>
      </w:r>
      <w:r>
        <w:rPr>
          <w:sz w:val="28"/>
        </w:rPr>
        <w:t>з</w:t>
      </w:r>
      <w:r>
        <w:rPr>
          <w:sz w:val="28"/>
          <w:lang w:val="uk-UA"/>
        </w:rPr>
        <w:t>номанітними, і</w:t>
      </w:r>
      <w:r>
        <w:rPr>
          <w:sz w:val="28"/>
        </w:rPr>
        <w:t xml:space="preserve"> зам</w:t>
      </w:r>
      <w:r>
        <w:rPr>
          <w:sz w:val="28"/>
          <w:lang w:val="uk-UA"/>
        </w:rPr>
        <w:t>і</w:t>
      </w:r>
      <w:r>
        <w:rPr>
          <w:sz w:val="28"/>
        </w:rPr>
        <w:t>на одного дієслова інш</w:t>
      </w:r>
      <w:r>
        <w:rPr>
          <w:sz w:val="28"/>
          <w:lang w:val="uk-UA"/>
        </w:rPr>
        <w:t>им</w:t>
      </w:r>
      <w:r>
        <w:rPr>
          <w:sz w:val="28"/>
        </w:rPr>
        <w:t xml:space="preserve"> п</w:t>
      </w:r>
      <w:r>
        <w:rPr>
          <w:sz w:val="28"/>
          <w:lang w:val="uk-UA"/>
        </w:rPr>
        <w:t>е</w:t>
      </w:r>
      <w:r>
        <w:rPr>
          <w:sz w:val="28"/>
        </w:rPr>
        <w:t>ред</w:t>
      </w:r>
      <w:r>
        <w:rPr>
          <w:sz w:val="28"/>
          <w:lang w:val="uk-UA"/>
        </w:rPr>
        <w:t>бачає</w:t>
      </w:r>
      <w:r>
        <w:rPr>
          <w:sz w:val="28"/>
        </w:rPr>
        <w:t xml:space="preserve"> </w:t>
      </w:r>
      <w:r>
        <w:rPr>
          <w:sz w:val="28"/>
          <w:lang w:val="uk-UA"/>
        </w:rPr>
        <w:t>утворення</w:t>
      </w:r>
      <w:r>
        <w:rPr>
          <w:sz w:val="28"/>
        </w:rPr>
        <w:t xml:space="preserve"> ряду опозиц</w:t>
      </w:r>
      <w:r>
        <w:rPr>
          <w:sz w:val="28"/>
          <w:lang w:val="uk-UA"/>
        </w:rPr>
        <w:t xml:space="preserve">ій, в італійській мові для </w:t>
      </w:r>
      <w:r w:rsidRPr="00C85033">
        <w:rPr>
          <w:sz w:val="28"/>
        </w:rPr>
        <w:t>більшості прикметників класу В</w:t>
      </w:r>
      <w:r>
        <w:rPr>
          <w:sz w:val="28"/>
        </w:rPr>
        <w:t xml:space="preserve"> вживання зі </w:t>
      </w:r>
      <w:r>
        <w:rPr>
          <w:i/>
          <w:sz w:val="28"/>
          <w:lang w:val="en-US"/>
        </w:rPr>
        <w:t>STARE</w:t>
      </w:r>
      <w:r w:rsidRPr="00C85033">
        <w:rPr>
          <w:sz w:val="28"/>
        </w:rPr>
        <w:t xml:space="preserve"> є факультативним і вносить лише стилістичні, а не смислові зміни, а у більшості випадків вони вживаються з дієсловом-зв’язкою </w:t>
      </w:r>
      <w:r>
        <w:rPr>
          <w:i/>
          <w:sz w:val="28"/>
          <w:lang w:val="en-US"/>
        </w:rPr>
        <w:t>ESSERE</w:t>
      </w:r>
      <w:r w:rsidRPr="00886F08">
        <w:rPr>
          <w:sz w:val="28"/>
        </w:rPr>
        <w:t>.</w:t>
      </w:r>
    </w:p>
    <w:p w:rsidR="00886F08" w:rsidRDefault="00886F08" w:rsidP="00886F08">
      <w:pPr>
        <w:spacing w:line="360" w:lineRule="auto"/>
        <w:jc w:val="both"/>
        <w:rPr>
          <w:sz w:val="28"/>
          <w:lang w:val="uk-UA"/>
        </w:rPr>
      </w:pPr>
      <w:r w:rsidRPr="00886F08">
        <w:rPr>
          <w:sz w:val="28"/>
        </w:rPr>
        <w:tab/>
        <w:t xml:space="preserve">7. Дослідження показало, що </w:t>
      </w:r>
      <w:r>
        <w:rPr>
          <w:sz w:val="28"/>
          <w:lang w:val="uk-UA"/>
        </w:rPr>
        <w:t xml:space="preserve">носії мови не засвоюють приналежність кожного прикметника до класу, взятого окремо, а керуються рядом загальних принципів, спільних для класифікацій прикметників за допомогою дієслів-зв’язок, похідних від латинських </w:t>
      </w:r>
      <w:r>
        <w:rPr>
          <w:i/>
          <w:sz w:val="28"/>
          <w:lang w:val="en-US"/>
        </w:rPr>
        <w:t>ESSE</w:t>
      </w:r>
      <w:r w:rsidRPr="00886F08">
        <w:rPr>
          <w:i/>
          <w:sz w:val="28"/>
        </w:rPr>
        <w:t xml:space="preserve"> </w:t>
      </w:r>
      <w:r>
        <w:rPr>
          <w:sz w:val="28"/>
          <w:lang w:val="uk-UA"/>
        </w:rPr>
        <w:t xml:space="preserve">та </w:t>
      </w:r>
      <w:r>
        <w:rPr>
          <w:i/>
          <w:sz w:val="28"/>
          <w:lang w:val="en-US"/>
        </w:rPr>
        <w:t>STARE</w:t>
      </w:r>
      <w:r w:rsidRPr="00886F08">
        <w:rPr>
          <w:sz w:val="28"/>
        </w:rPr>
        <w:t>, в обох порівнюваних мовах</w:t>
      </w:r>
      <w:r>
        <w:rPr>
          <w:sz w:val="28"/>
          <w:lang w:val="uk-UA"/>
        </w:rPr>
        <w:t xml:space="preserve">. Цими загальними принципами є: </w:t>
      </w:r>
    </w:p>
    <w:p w:rsidR="00886F08" w:rsidRDefault="00886F08" w:rsidP="00B036FD">
      <w:pPr>
        <w:numPr>
          <w:ilvl w:val="0"/>
          <w:numId w:val="61"/>
        </w:numPr>
        <w:suppressAutoHyphens w:val="0"/>
        <w:spacing w:line="360" w:lineRule="auto"/>
        <w:jc w:val="both"/>
        <w:rPr>
          <w:sz w:val="28"/>
          <w:lang w:val="uk-UA"/>
        </w:rPr>
      </w:pPr>
      <w:r>
        <w:rPr>
          <w:sz w:val="28"/>
          <w:lang w:val="uk-UA"/>
        </w:rPr>
        <w:t>центральність;</w:t>
      </w:r>
    </w:p>
    <w:p w:rsidR="00886F08" w:rsidRDefault="00886F08" w:rsidP="00B036FD">
      <w:pPr>
        <w:numPr>
          <w:ilvl w:val="0"/>
          <w:numId w:val="61"/>
        </w:numPr>
        <w:suppressAutoHyphens w:val="0"/>
        <w:spacing w:line="360" w:lineRule="auto"/>
        <w:jc w:val="both"/>
        <w:rPr>
          <w:sz w:val="28"/>
          <w:lang w:val="uk-UA"/>
        </w:rPr>
      </w:pPr>
      <w:r>
        <w:rPr>
          <w:sz w:val="28"/>
          <w:lang w:val="uk-UA"/>
        </w:rPr>
        <w:t>ланцюговий зв’язок;</w:t>
      </w:r>
    </w:p>
    <w:p w:rsidR="00886F08" w:rsidRDefault="00886F08" w:rsidP="00B036FD">
      <w:pPr>
        <w:numPr>
          <w:ilvl w:val="0"/>
          <w:numId w:val="61"/>
        </w:numPr>
        <w:suppressAutoHyphens w:val="0"/>
        <w:spacing w:line="360" w:lineRule="auto"/>
        <w:jc w:val="both"/>
        <w:rPr>
          <w:sz w:val="28"/>
          <w:lang w:val="uk-UA"/>
        </w:rPr>
      </w:pPr>
      <w:r>
        <w:rPr>
          <w:sz w:val="28"/>
          <w:lang w:val="uk-UA"/>
        </w:rPr>
        <w:t>сфери досвіду;</w:t>
      </w:r>
    </w:p>
    <w:p w:rsidR="00886F08" w:rsidRDefault="00886F08" w:rsidP="00B036FD">
      <w:pPr>
        <w:numPr>
          <w:ilvl w:val="0"/>
          <w:numId w:val="61"/>
        </w:numPr>
        <w:suppressAutoHyphens w:val="0"/>
        <w:spacing w:line="360" w:lineRule="auto"/>
        <w:jc w:val="both"/>
        <w:rPr>
          <w:sz w:val="28"/>
          <w:lang w:val="uk-UA"/>
        </w:rPr>
      </w:pPr>
      <w:r>
        <w:rPr>
          <w:sz w:val="28"/>
          <w:lang w:val="uk-UA"/>
        </w:rPr>
        <w:t>ідеальні моделі;</w:t>
      </w:r>
    </w:p>
    <w:p w:rsidR="00886F08" w:rsidRDefault="00886F08" w:rsidP="00B036FD">
      <w:pPr>
        <w:numPr>
          <w:ilvl w:val="0"/>
          <w:numId w:val="61"/>
        </w:numPr>
        <w:suppressAutoHyphens w:val="0"/>
        <w:spacing w:line="360" w:lineRule="auto"/>
        <w:jc w:val="both"/>
        <w:rPr>
          <w:sz w:val="28"/>
          <w:lang w:val="uk-UA"/>
        </w:rPr>
      </w:pPr>
      <w:r>
        <w:rPr>
          <w:sz w:val="28"/>
          <w:lang w:val="uk-UA"/>
        </w:rPr>
        <w:t>специфічні знання;</w:t>
      </w:r>
    </w:p>
    <w:p w:rsidR="00886F08" w:rsidRDefault="00886F08" w:rsidP="00B036FD">
      <w:pPr>
        <w:numPr>
          <w:ilvl w:val="0"/>
          <w:numId w:val="61"/>
        </w:numPr>
        <w:suppressAutoHyphens w:val="0"/>
        <w:spacing w:line="360" w:lineRule="auto"/>
        <w:jc w:val="both"/>
        <w:rPr>
          <w:sz w:val="28"/>
          <w:lang w:val="uk-UA"/>
        </w:rPr>
      </w:pPr>
      <w:r>
        <w:rPr>
          <w:sz w:val="28"/>
          <w:lang w:val="uk-UA"/>
        </w:rPr>
        <w:t>відсутність загальних характеристик;</w:t>
      </w:r>
    </w:p>
    <w:p w:rsidR="00886F08" w:rsidRDefault="00886F08" w:rsidP="00B036FD">
      <w:pPr>
        <w:numPr>
          <w:ilvl w:val="0"/>
          <w:numId w:val="61"/>
        </w:numPr>
        <w:suppressAutoHyphens w:val="0"/>
        <w:spacing w:line="360" w:lineRule="auto"/>
        <w:jc w:val="both"/>
        <w:rPr>
          <w:sz w:val="28"/>
          <w:lang w:val="uk-UA"/>
        </w:rPr>
      </w:pPr>
      <w:r>
        <w:rPr>
          <w:sz w:val="28"/>
          <w:lang w:val="uk-UA"/>
        </w:rPr>
        <w:t xml:space="preserve">мотивація. </w:t>
      </w:r>
    </w:p>
    <w:p w:rsidR="00886F08" w:rsidRPr="00C85033" w:rsidRDefault="00886F08" w:rsidP="00886F08">
      <w:pPr>
        <w:spacing w:line="360" w:lineRule="auto"/>
        <w:jc w:val="both"/>
        <w:rPr>
          <w:sz w:val="28"/>
          <w:lang w:val="uk-UA"/>
        </w:rPr>
      </w:pPr>
      <w:r>
        <w:rPr>
          <w:sz w:val="28"/>
          <w:lang w:val="uk-UA"/>
        </w:rPr>
        <w:tab/>
        <w:t xml:space="preserve">8. </w:t>
      </w:r>
      <w:r w:rsidRPr="00C85033">
        <w:rPr>
          <w:sz w:val="28"/>
          <w:lang w:val="uk-UA"/>
        </w:rPr>
        <w:t xml:space="preserve">Суттєві відмінності класифікацій прикметників за допомогою дієслів-зв’язок, похідних від латинських </w:t>
      </w:r>
      <w:r>
        <w:rPr>
          <w:i/>
          <w:sz w:val="28"/>
          <w:lang w:val="en-US"/>
        </w:rPr>
        <w:t>ESSE</w:t>
      </w:r>
      <w:r w:rsidRPr="00C85033">
        <w:rPr>
          <w:i/>
          <w:sz w:val="28"/>
          <w:lang w:val="uk-UA"/>
        </w:rPr>
        <w:t xml:space="preserve"> </w:t>
      </w:r>
      <w:r>
        <w:rPr>
          <w:sz w:val="28"/>
          <w:lang w:val="uk-UA"/>
        </w:rPr>
        <w:t xml:space="preserve">та </w:t>
      </w:r>
      <w:r>
        <w:rPr>
          <w:i/>
          <w:sz w:val="28"/>
          <w:lang w:val="en-US"/>
        </w:rPr>
        <w:t>STARE</w:t>
      </w:r>
      <w:r w:rsidRPr="00C85033">
        <w:rPr>
          <w:sz w:val="28"/>
          <w:lang w:val="uk-UA"/>
        </w:rPr>
        <w:t>, у складі складеного іменного присудка у таких споріднених мовах, як іспанська та італійська пояснюються відмінностями у мовних картинах світу цих народів.</w:t>
      </w:r>
    </w:p>
    <w:p w:rsidR="00886F08" w:rsidRDefault="00886F08" w:rsidP="00886F08">
      <w:pPr>
        <w:spacing w:line="360" w:lineRule="auto"/>
        <w:jc w:val="both"/>
        <w:rPr>
          <w:sz w:val="28"/>
          <w:lang w:val="uk-UA"/>
        </w:rPr>
      </w:pPr>
      <w:r>
        <w:rPr>
          <w:sz w:val="28"/>
          <w:lang w:val="uk-UA"/>
        </w:rPr>
        <w:tab/>
        <w:t xml:space="preserve">Можливі дві версії пояснення розбіжностей у класифікаціях прикметників в іспанській та італійській мовах: </w:t>
      </w:r>
    </w:p>
    <w:p w:rsidR="00886F08" w:rsidRPr="00C85033" w:rsidRDefault="00886F08" w:rsidP="00886F08">
      <w:pPr>
        <w:spacing w:line="360" w:lineRule="auto"/>
        <w:jc w:val="both"/>
        <w:rPr>
          <w:sz w:val="28"/>
        </w:rPr>
      </w:pPr>
      <w:r>
        <w:rPr>
          <w:sz w:val="28"/>
          <w:lang w:val="uk-UA"/>
        </w:rPr>
        <w:tab/>
        <w:t xml:space="preserve">1) Якщо обидві мови виражають одні і ті самі поняття різними дієсловами, то очевидно, що </w:t>
      </w:r>
      <w:r>
        <w:rPr>
          <w:sz w:val="28"/>
          <w:lang w:val="es-ES"/>
        </w:rPr>
        <w:t xml:space="preserve">дієслово-зв’язка </w:t>
      </w:r>
      <w:r>
        <w:rPr>
          <w:i/>
          <w:sz w:val="28"/>
          <w:lang w:val="en-US"/>
        </w:rPr>
        <w:t>ESSERE</w:t>
      </w:r>
      <w:r w:rsidRPr="00C85033">
        <w:rPr>
          <w:sz w:val="28"/>
          <w:lang w:val="uk-UA"/>
        </w:rPr>
        <w:t xml:space="preserve"> в італійській мові є менш статичним, ніж дієслово-зв’язка </w:t>
      </w:r>
      <w:r>
        <w:rPr>
          <w:i/>
          <w:sz w:val="28"/>
          <w:lang w:val="en-US"/>
        </w:rPr>
        <w:t>SER</w:t>
      </w:r>
      <w:r w:rsidRPr="00C85033">
        <w:rPr>
          <w:i/>
          <w:sz w:val="28"/>
          <w:lang w:val="uk-UA"/>
        </w:rPr>
        <w:t xml:space="preserve"> </w:t>
      </w:r>
      <w:r w:rsidRPr="00C85033">
        <w:rPr>
          <w:sz w:val="28"/>
          <w:lang w:val="uk-UA"/>
        </w:rPr>
        <w:t xml:space="preserve">в іспанській мові, оскільки може вживатися на позначення тимчасових характеристик, місцезнаходження і т.п., тобто виконувати роль, відведену в іспанській мові дієслову </w:t>
      </w:r>
      <w:r>
        <w:rPr>
          <w:i/>
          <w:sz w:val="28"/>
          <w:lang w:val="en-US"/>
        </w:rPr>
        <w:t>ESTAR</w:t>
      </w:r>
      <w:r w:rsidRPr="00C85033">
        <w:rPr>
          <w:sz w:val="28"/>
          <w:lang w:val="uk-UA"/>
        </w:rPr>
        <w:t xml:space="preserve">. </w:t>
      </w:r>
      <w:r w:rsidRPr="00C85033">
        <w:rPr>
          <w:sz w:val="28"/>
        </w:rPr>
        <w:t xml:space="preserve">Дієслово ж </w:t>
      </w:r>
      <w:r>
        <w:rPr>
          <w:i/>
          <w:sz w:val="28"/>
          <w:lang w:val="pl-PL"/>
        </w:rPr>
        <w:t>STARE</w:t>
      </w:r>
      <w:r>
        <w:rPr>
          <w:sz w:val="28"/>
          <w:lang w:val="pl-PL"/>
        </w:rPr>
        <w:t xml:space="preserve">, у свою чергу, є ще більш динамічним за </w:t>
      </w:r>
      <w:r>
        <w:rPr>
          <w:i/>
          <w:sz w:val="28"/>
          <w:lang w:val="pl-PL"/>
        </w:rPr>
        <w:t>ESTAR</w:t>
      </w:r>
      <w:r>
        <w:rPr>
          <w:sz w:val="28"/>
          <w:lang w:val="pl-PL"/>
        </w:rPr>
        <w:t>.</w:t>
      </w:r>
      <w:r w:rsidRPr="00C85033">
        <w:rPr>
          <w:sz w:val="28"/>
        </w:rPr>
        <w:t xml:space="preserve"> </w:t>
      </w:r>
    </w:p>
    <w:p w:rsidR="00886F08" w:rsidRDefault="00886F08" w:rsidP="00886F08">
      <w:pPr>
        <w:spacing w:line="360" w:lineRule="auto"/>
        <w:jc w:val="both"/>
        <w:rPr>
          <w:sz w:val="28"/>
          <w:lang w:val="pl-PL"/>
        </w:rPr>
      </w:pPr>
      <w:r w:rsidRPr="00C85033">
        <w:rPr>
          <w:sz w:val="28"/>
        </w:rPr>
        <w:lastRenderedPageBreak/>
        <w:tab/>
        <w:t xml:space="preserve">2) Якщо дієслова мають одне й те саме значення, то постійність-тимчасовість ознак сприймається, а отже, і передається носіями іспанської та італійської мов різним чином (наприклад, іспанці гостріше сприймають тимчасовість явища і підкреслюють це шляхом вживання дієслова-зв’язки </w:t>
      </w:r>
      <w:r>
        <w:rPr>
          <w:i/>
          <w:sz w:val="28"/>
          <w:lang w:val="en-US"/>
        </w:rPr>
        <w:t>ESTAR</w:t>
      </w:r>
      <w:r w:rsidRPr="00C85033">
        <w:rPr>
          <w:sz w:val="28"/>
        </w:rPr>
        <w:t xml:space="preserve">, </w:t>
      </w:r>
      <w:r>
        <w:rPr>
          <w:sz w:val="28"/>
          <w:lang w:val="uk-UA"/>
        </w:rPr>
        <w:t xml:space="preserve">італійці ж не надають великого значення факторові часу, і вживаючи дієслово </w:t>
      </w:r>
      <w:r>
        <w:rPr>
          <w:i/>
          <w:sz w:val="28"/>
          <w:lang w:val="en-US"/>
        </w:rPr>
        <w:t>STARE</w:t>
      </w:r>
      <w:r w:rsidRPr="00C85033">
        <w:rPr>
          <w:sz w:val="28"/>
        </w:rPr>
        <w:t xml:space="preserve">, хочуть підкреслити не так тимчасовість, як інтенсивність явища. Інакше кажучи, для іспанців, найрелевантнішою семою дієслова </w:t>
      </w:r>
      <w:r>
        <w:rPr>
          <w:i/>
          <w:sz w:val="28"/>
          <w:lang w:val="pl-PL"/>
        </w:rPr>
        <w:t>ESTAR</w:t>
      </w:r>
      <w:r>
        <w:rPr>
          <w:sz w:val="28"/>
          <w:lang w:val="uk-UA"/>
        </w:rPr>
        <w:t xml:space="preserve"> є тимчасовість, а для італійців у</w:t>
      </w:r>
      <w:r>
        <w:rPr>
          <w:sz w:val="28"/>
          <w:lang w:val="pl-PL"/>
        </w:rPr>
        <w:t xml:space="preserve"> </w:t>
      </w:r>
      <w:r>
        <w:rPr>
          <w:i/>
          <w:sz w:val="28"/>
          <w:lang w:val="pl-PL"/>
        </w:rPr>
        <w:t>STARE</w:t>
      </w:r>
      <w:r>
        <w:rPr>
          <w:sz w:val="28"/>
          <w:lang w:val="pl-PL"/>
        </w:rPr>
        <w:t xml:space="preserve"> – інтенсивність.). </w:t>
      </w:r>
    </w:p>
    <w:p w:rsidR="00886F08" w:rsidRPr="00C85033" w:rsidRDefault="00886F08" w:rsidP="00886F08">
      <w:pPr>
        <w:spacing w:line="360" w:lineRule="auto"/>
        <w:ind w:firstLine="720"/>
        <w:jc w:val="both"/>
        <w:rPr>
          <w:sz w:val="28"/>
          <w:lang w:val="pl-PL"/>
        </w:rPr>
      </w:pPr>
      <w:r>
        <w:rPr>
          <w:sz w:val="28"/>
          <w:lang w:val="pl-PL"/>
        </w:rPr>
        <w:t>Обидві версії взаємопов’язані у першу чергу тим, що саме мова формує поняття, а сприйняття світу зумовлює вибір лексики (</w:t>
      </w:r>
      <w:r>
        <w:rPr>
          <w:i/>
          <w:sz w:val="28"/>
          <w:lang w:val="pl-PL"/>
        </w:rPr>
        <w:t>мова – поняття – мова</w:t>
      </w:r>
      <w:r>
        <w:rPr>
          <w:sz w:val="28"/>
          <w:lang w:val="pl-PL"/>
        </w:rPr>
        <w:t xml:space="preserve">). Отже, комбінуючи ці дві версії, тобто враховуючи і дещо різні еволюційні шляхи дієслів </w:t>
      </w:r>
      <w:r w:rsidRPr="00C85033">
        <w:rPr>
          <w:i/>
          <w:sz w:val="28"/>
          <w:lang w:val="pl-PL"/>
        </w:rPr>
        <w:t xml:space="preserve">ESSERE </w:t>
      </w:r>
      <w:r w:rsidRPr="00C85033">
        <w:rPr>
          <w:sz w:val="28"/>
          <w:lang w:val="pl-PL"/>
        </w:rPr>
        <w:t xml:space="preserve">/ </w:t>
      </w:r>
      <w:r w:rsidRPr="00C85033">
        <w:rPr>
          <w:i/>
          <w:sz w:val="28"/>
          <w:lang w:val="pl-PL"/>
        </w:rPr>
        <w:t>SER</w:t>
      </w:r>
      <w:r w:rsidRPr="00C85033">
        <w:rPr>
          <w:sz w:val="28"/>
          <w:lang w:val="pl-PL"/>
        </w:rPr>
        <w:t xml:space="preserve"> </w:t>
      </w:r>
      <w:r>
        <w:rPr>
          <w:sz w:val="28"/>
          <w:lang w:val="uk-UA"/>
        </w:rPr>
        <w:t xml:space="preserve">та </w:t>
      </w:r>
      <w:r w:rsidRPr="00C85033">
        <w:rPr>
          <w:i/>
          <w:sz w:val="28"/>
          <w:lang w:val="pl-PL"/>
        </w:rPr>
        <w:t xml:space="preserve">STARE </w:t>
      </w:r>
      <w:r w:rsidRPr="00C85033">
        <w:rPr>
          <w:sz w:val="28"/>
          <w:lang w:val="pl-PL"/>
        </w:rPr>
        <w:t xml:space="preserve">/ </w:t>
      </w:r>
      <w:r w:rsidRPr="00C85033">
        <w:rPr>
          <w:i/>
          <w:sz w:val="28"/>
          <w:lang w:val="pl-PL"/>
        </w:rPr>
        <w:t>ESTAR</w:t>
      </w:r>
      <w:r w:rsidRPr="00C85033">
        <w:rPr>
          <w:sz w:val="28"/>
          <w:lang w:val="pl-PL"/>
        </w:rPr>
        <w:t xml:space="preserve"> </w:t>
      </w:r>
      <w:r>
        <w:rPr>
          <w:sz w:val="28"/>
          <w:lang w:val="en-US"/>
        </w:rPr>
        <w:t>в</w:t>
      </w:r>
      <w:r w:rsidRPr="00C85033">
        <w:rPr>
          <w:sz w:val="28"/>
          <w:lang w:val="pl-PL"/>
        </w:rPr>
        <w:t xml:space="preserve"> </w:t>
      </w:r>
      <w:r>
        <w:rPr>
          <w:sz w:val="28"/>
          <w:lang w:val="en-US"/>
        </w:rPr>
        <w:t>обох</w:t>
      </w:r>
      <w:r w:rsidRPr="00C85033">
        <w:rPr>
          <w:sz w:val="28"/>
          <w:lang w:val="pl-PL"/>
        </w:rPr>
        <w:t xml:space="preserve"> </w:t>
      </w:r>
      <w:r>
        <w:rPr>
          <w:sz w:val="28"/>
          <w:lang w:val="en-US"/>
        </w:rPr>
        <w:t>мовах</w:t>
      </w:r>
      <w:r w:rsidRPr="00C85033">
        <w:rPr>
          <w:sz w:val="28"/>
          <w:lang w:val="pl-PL"/>
        </w:rPr>
        <w:t xml:space="preserve"> </w:t>
      </w:r>
      <w:r>
        <w:rPr>
          <w:sz w:val="28"/>
          <w:lang w:val="en-US"/>
        </w:rPr>
        <w:t>і</w:t>
      </w:r>
      <w:r w:rsidRPr="00C85033">
        <w:rPr>
          <w:sz w:val="28"/>
          <w:lang w:val="pl-PL"/>
        </w:rPr>
        <w:t xml:space="preserve"> </w:t>
      </w:r>
      <w:r>
        <w:rPr>
          <w:sz w:val="28"/>
          <w:lang w:val="en-US"/>
        </w:rPr>
        <w:t>певні</w:t>
      </w:r>
      <w:r w:rsidRPr="00C85033">
        <w:rPr>
          <w:sz w:val="28"/>
          <w:lang w:val="pl-PL"/>
        </w:rPr>
        <w:t xml:space="preserve"> </w:t>
      </w:r>
      <w:r>
        <w:rPr>
          <w:sz w:val="28"/>
          <w:lang w:val="en-US"/>
        </w:rPr>
        <w:t>розбіжності</w:t>
      </w:r>
      <w:r w:rsidRPr="00C85033">
        <w:rPr>
          <w:sz w:val="28"/>
          <w:lang w:val="pl-PL"/>
        </w:rPr>
        <w:t xml:space="preserve"> </w:t>
      </w:r>
      <w:r>
        <w:rPr>
          <w:sz w:val="28"/>
          <w:lang w:val="en-US"/>
        </w:rPr>
        <w:t>у</w:t>
      </w:r>
      <w:r w:rsidRPr="00C85033">
        <w:rPr>
          <w:sz w:val="28"/>
          <w:lang w:val="pl-PL"/>
        </w:rPr>
        <w:t xml:space="preserve"> </w:t>
      </w:r>
      <w:r>
        <w:rPr>
          <w:sz w:val="28"/>
          <w:lang w:val="en-US"/>
        </w:rPr>
        <w:t>поглядах</w:t>
      </w:r>
      <w:r w:rsidRPr="00C85033">
        <w:rPr>
          <w:sz w:val="28"/>
          <w:lang w:val="pl-PL"/>
        </w:rPr>
        <w:t xml:space="preserve"> </w:t>
      </w:r>
      <w:r>
        <w:rPr>
          <w:sz w:val="28"/>
          <w:lang w:val="en-US"/>
        </w:rPr>
        <w:t>на</w:t>
      </w:r>
      <w:r w:rsidRPr="00C85033">
        <w:rPr>
          <w:sz w:val="28"/>
          <w:lang w:val="pl-PL"/>
        </w:rPr>
        <w:t xml:space="preserve"> </w:t>
      </w:r>
      <w:r>
        <w:rPr>
          <w:sz w:val="28"/>
          <w:lang w:val="en-US"/>
        </w:rPr>
        <w:t>буття</w:t>
      </w:r>
      <w:r w:rsidRPr="00C85033">
        <w:rPr>
          <w:sz w:val="28"/>
          <w:lang w:val="pl-PL"/>
        </w:rPr>
        <w:t xml:space="preserve">, </w:t>
      </w:r>
      <w:r>
        <w:rPr>
          <w:sz w:val="28"/>
          <w:lang w:val="en-US"/>
        </w:rPr>
        <w:t>сформованих</w:t>
      </w:r>
      <w:r w:rsidRPr="00C85033">
        <w:rPr>
          <w:sz w:val="28"/>
          <w:lang w:val="pl-PL"/>
        </w:rPr>
        <w:t xml:space="preserve"> </w:t>
      </w:r>
      <w:r>
        <w:rPr>
          <w:sz w:val="28"/>
          <w:lang w:val="en-US"/>
        </w:rPr>
        <w:t>у</w:t>
      </w:r>
      <w:r w:rsidRPr="00C85033">
        <w:rPr>
          <w:sz w:val="28"/>
          <w:lang w:val="pl-PL"/>
        </w:rPr>
        <w:t xml:space="preserve"> </w:t>
      </w:r>
      <w:r>
        <w:rPr>
          <w:sz w:val="28"/>
          <w:lang w:val="en-US"/>
        </w:rPr>
        <w:t>італійців</w:t>
      </w:r>
      <w:r w:rsidRPr="00C85033">
        <w:rPr>
          <w:sz w:val="28"/>
          <w:lang w:val="pl-PL"/>
        </w:rPr>
        <w:t xml:space="preserve"> </w:t>
      </w:r>
      <w:r>
        <w:rPr>
          <w:sz w:val="28"/>
          <w:lang w:val="en-US"/>
        </w:rPr>
        <w:t>та</w:t>
      </w:r>
      <w:r w:rsidRPr="00C85033">
        <w:rPr>
          <w:sz w:val="28"/>
          <w:lang w:val="pl-PL"/>
        </w:rPr>
        <w:t xml:space="preserve"> </w:t>
      </w:r>
      <w:r>
        <w:rPr>
          <w:sz w:val="28"/>
          <w:lang w:val="en-US"/>
        </w:rPr>
        <w:t>іспаномовних</w:t>
      </w:r>
      <w:r w:rsidRPr="00C85033">
        <w:rPr>
          <w:sz w:val="28"/>
          <w:lang w:val="pl-PL"/>
        </w:rPr>
        <w:t xml:space="preserve"> </w:t>
      </w:r>
      <w:r>
        <w:rPr>
          <w:sz w:val="28"/>
          <w:lang w:val="en-US"/>
        </w:rPr>
        <w:t>народів</w:t>
      </w:r>
      <w:r w:rsidRPr="00C85033">
        <w:rPr>
          <w:sz w:val="28"/>
          <w:lang w:val="pl-PL"/>
        </w:rPr>
        <w:t xml:space="preserve">, </w:t>
      </w:r>
      <w:r>
        <w:rPr>
          <w:sz w:val="28"/>
          <w:lang w:val="en-US"/>
        </w:rPr>
        <w:t>ми</w:t>
      </w:r>
      <w:r w:rsidRPr="00C85033">
        <w:rPr>
          <w:sz w:val="28"/>
          <w:lang w:val="pl-PL"/>
        </w:rPr>
        <w:t xml:space="preserve"> </w:t>
      </w:r>
      <w:r>
        <w:rPr>
          <w:sz w:val="28"/>
          <w:lang w:val="en-US"/>
        </w:rPr>
        <w:t>отримуємо</w:t>
      </w:r>
      <w:r w:rsidRPr="00C85033">
        <w:rPr>
          <w:sz w:val="28"/>
          <w:lang w:val="pl-PL"/>
        </w:rPr>
        <w:t xml:space="preserve"> </w:t>
      </w:r>
      <w:r>
        <w:rPr>
          <w:sz w:val="28"/>
          <w:lang w:val="en-US"/>
        </w:rPr>
        <w:t>переконливе</w:t>
      </w:r>
      <w:r w:rsidRPr="00C85033">
        <w:rPr>
          <w:sz w:val="28"/>
          <w:lang w:val="pl-PL"/>
        </w:rPr>
        <w:t xml:space="preserve"> </w:t>
      </w:r>
      <w:r>
        <w:rPr>
          <w:sz w:val="28"/>
          <w:lang w:val="en-US"/>
        </w:rPr>
        <w:t>пояснення</w:t>
      </w:r>
      <w:r w:rsidRPr="00C85033">
        <w:rPr>
          <w:sz w:val="28"/>
          <w:lang w:val="pl-PL"/>
        </w:rPr>
        <w:t xml:space="preserve"> </w:t>
      </w:r>
      <w:r>
        <w:rPr>
          <w:sz w:val="28"/>
          <w:lang w:val="en-US"/>
        </w:rPr>
        <w:t>цього</w:t>
      </w:r>
      <w:r w:rsidRPr="00C85033">
        <w:rPr>
          <w:sz w:val="28"/>
          <w:lang w:val="pl-PL"/>
        </w:rPr>
        <w:t xml:space="preserve"> </w:t>
      </w:r>
      <w:r>
        <w:rPr>
          <w:sz w:val="28"/>
          <w:lang w:val="en-US"/>
        </w:rPr>
        <w:t>неординарного</w:t>
      </w:r>
      <w:r w:rsidRPr="00C85033">
        <w:rPr>
          <w:sz w:val="28"/>
          <w:lang w:val="pl-PL"/>
        </w:rPr>
        <w:t xml:space="preserve"> </w:t>
      </w:r>
      <w:r>
        <w:rPr>
          <w:sz w:val="28"/>
          <w:lang w:val="en-US"/>
        </w:rPr>
        <w:t>явища</w:t>
      </w:r>
      <w:r w:rsidRPr="00C85033">
        <w:rPr>
          <w:sz w:val="28"/>
          <w:lang w:val="pl-PL"/>
        </w:rPr>
        <w:t xml:space="preserve">. </w:t>
      </w:r>
    </w:p>
    <w:p w:rsidR="00886F08" w:rsidRDefault="00886F08" w:rsidP="00886F08">
      <w:pPr>
        <w:pStyle w:val="1"/>
        <w:jc w:val="center"/>
        <w:rPr>
          <w:lang w:val="en-US"/>
        </w:rPr>
      </w:pPr>
      <w:r w:rsidRPr="00C85033">
        <w:rPr>
          <w:lang w:val="pl-PL"/>
        </w:rPr>
        <w:br w:type="page"/>
      </w:r>
      <w:bookmarkStart w:id="12" w:name="_Toc66446797"/>
      <w:r>
        <w:lastRenderedPageBreak/>
        <w:t>СПИСОК ВИКОРИСТАНИХ ДЖЕРЕЛ</w:t>
      </w:r>
      <w:bookmarkEnd w:id="12"/>
    </w:p>
    <w:p w:rsidR="00886F08" w:rsidRDefault="00886F08" w:rsidP="00886F08">
      <w:pPr>
        <w:pStyle w:val="affffffff1"/>
        <w:spacing w:line="360" w:lineRule="auto"/>
        <w:jc w:val="left"/>
        <w:rPr>
          <w:sz w:val="28"/>
          <w:lang w:val="en-US"/>
        </w:rPr>
      </w:pPr>
    </w:p>
    <w:p w:rsidR="00886F08" w:rsidRDefault="00886F08" w:rsidP="00B036FD">
      <w:pPr>
        <w:pStyle w:val="affffffff1"/>
        <w:widowControl/>
        <w:numPr>
          <w:ilvl w:val="0"/>
          <w:numId w:val="62"/>
        </w:numPr>
        <w:suppressAutoHyphens w:val="0"/>
        <w:spacing w:line="360" w:lineRule="auto"/>
        <w:jc w:val="both"/>
        <w:rPr>
          <w:sz w:val="28"/>
        </w:rPr>
      </w:pPr>
      <w:r>
        <w:rPr>
          <w:sz w:val="28"/>
          <w:lang w:val="es-ES"/>
        </w:rPr>
        <w:t>Аврасина Т.Ю. Абсолютное употребление как способ реализации узуального значения переходных глаголов // Лексическая семантика и части речи: Межвуз. сб. научн. тр. – Л.: ЛГПИ, 1986. – С. 3-9.</w:t>
      </w:r>
    </w:p>
    <w:p w:rsidR="00886F08" w:rsidRDefault="00886F08" w:rsidP="00B036FD">
      <w:pPr>
        <w:pStyle w:val="affffffff1"/>
        <w:widowControl/>
        <w:numPr>
          <w:ilvl w:val="0"/>
          <w:numId w:val="62"/>
        </w:numPr>
        <w:suppressAutoHyphens w:val="0"/>
        <w:spacing w:line="360" w:lineRule="auto"/>
        <w:jc w:val="both"/>
        <w:rPr>
          <w:sz w:val="28"/>
        </w:rPr>
      </w:pPr>
      <w:r>
        <w:rPr>
          <w:sz w:val="28"/>
          <w:lang w:val="es-ES"/>
        </w:rPr>
        <w:t>Алисова Т.Б., Репина Т.А., Таривердиева М.А. Введение в романскую филологию. – М.: В</w:t>
      </w:r>
      <w:r>
        <w:rPr>
          <w:sz w:val="28"/>
        </w:rPr>
        <w:t>ысшая школа, 1982. – 344 с.</w:t>
      </w:r>
    </w:p>
    <w:p w:rsidR="00886F08" w:rsidRDefault="00886F08" w:rsidP="00B036FD">
      <w:pPr>
        <w:pStyle w:val="affffffff1"/>
        <w:widowControl/>
        <w:numPr>
          <w:ilvl w:val="0"/>
          <w:numId w:val="62"/>
        </w:numPr>
        <w:suppressAutoHyphens w:val="0"/>
        <w:spacing w:line="360" w:lineRule="auto"/>
        <w:jc w:val="both"/>
        <w:rPr>
          <w:sz w:val="28"/>
        </w:rPr>
      </w:pPr>
      <w:r>
        <w:rPr>
          <w:sz w:val="28"/>
        </w:rPr>
        <w:t>Андерш Й.Ф. Типологія простих дієслівних речень у чеській мові у зіставленні з українською. – К.: Наукова думка, 1987. – 191 с.</w:t>
      </w:r>
    </w:p>
    <w:p w:rsidR="00886F08" w:rsidRPr="00C85033" w:rsidRDefault="00886F08" w:rsidP="00B036FD">
      <w:pPr>
        <w:numPr>
          <w:ilvl w:val="0"/>
          <w:numId w:val="62"/>
        </w:numPr>
        <w:suppressAutoHyphens w:val="0"/>
        <w:spacing w:line="360" w:lineRule="auto"/>
        <w:rPr>
          <w:sz w:val="28"/>
        </w:rPr>
      </w:pPr>
      <w:r>
        <w:rPr>
          <w:sz w:val="28"/>
        </w:rPr>
        <w:t>Апресян Ю.Д. Лексическая семантика. Синонимические средства языка. –  М.: Наука, 1974. – 367 с.</w:t>
      </w:r>
    </w:p>
    <w:p w:rsidR="00886F08" w:rsidRDefault="00886F08" w:rsidP="00B036FD">
      <w:pPr>
        <w:pStyle w:val="affffffff1"/>
        <w:widowControl/>
        <w:numPr>
          <w:ilvl w:val="0"/>
          <w:numId w:val="62"/>
        </w:numPr>
        <w:suppressAutoHyphens w:val="0"/>
        <w:spacing w:line="360" w:lineRule="auto"/>
        <w:jc w:val="both"/>
        <w:rPr>
          <w:sz w:val="28"/>
        </w:rPr>
      </w:pPr>
      <w:r w:rsidRPr="00C85033">
        <w:rPr>
          <w:sz w:val="28"/>
        </w:rPr>
        <w:t xml:space="preserve">Апресян Ю.Д. Формальная модель языка и представление лексикографических знаний. – Вопросы языкознания. – 1990. </w:t>
      </w:r>
      <w:r>
        <w:rPr>
          <w:sz w:val="28"/>
        </w:rPr>
        <w:t xml:space="preserve"> </w:t>
      </w:r>
      <w:r>
        <w:rPr>
          <w:sz w:val="28"/>
          <w:lang w:val="en-US"/>
        </w:rPr>
        <w:t>– № 5.  –  С. 123- 139.</w:t>
      </w:r>
    </w:p>
    <w:p w:rsidR="00886F08" w:rsidRDefault="00886F08" w:rsidP="00B036FD">
      <w:pPr>
        <w:pStyle w:val="affffffff1"/>
        <w:widowControl/>
        <w:numPr>
          <w:ilvl w:val="0"/>
          <w:numId w:val="62"/>
        </w:numPr>
        <w:suppressAutoHyphens w:val="0"/>
        <w:spacing w:line="360" w:lineRule="auto"/>
        <w:jc w:val="both"/>
        <w:rPr>
          <w:sz w:val="28"/>
        </w:rPr>
      </w:pPr>
      <w:r w:rsidRPr="00C85033">
        <w:rPr>
          <w:sz w:val="28"/>
        </w:rPr>
        <w:t>Аракин В.Д. Сравнительная типология английского и русского языков. – Л.: Просвещение, 1979. – 260 с.</w:t>
      </w:r>
    </w:p>
    <w:p w:rsidR="00886F08" w:rsidRDefault="00886F08" w:rsidP="00B036FD">
      <w:pPr>
        <w:pStyle w:val="affffffff1"/>
        <w:widowControl/>
        <w:numPr>
          <w:ilvl w:val="0"/>
          <w:numId w:val="62"/>
        </w:numPr>
        <w:suppressAutoHyphens w:val="0"/>
        <w:spacing w:line="360" w:lineRule="auto"/>
        <w:jc w:val="both"/>
        <w:rPr>
          <w:sz w:val="28"/>
        </w:rPr>
      </w:pPr>
      <w:r>
        <w:rPr>
          <w:sz w:val="28"/>
          <w:lang w:val="es-ES"/>
        </w:rPr>
        <w:t xml:space="preserve">Аринштейн В.М. Лексическая семантика глагола и способ представления ситуации (“сцены”) // Лексическая семантика и части речи: Межвуз. сб. научн. тр. – Л.: ЛГПИ, 1986. – С. 15-23.     </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Аристов С.А., Сусов И.П. Коммуникативно-когнитивная лингвистика и разговорный дискурс // Лингвистический вестник.  </w:t>
      </w:r>
      <w:r>
        <w:rPr>
          <w:sz w:val="28"/>
          <w:lang w:val="es-ES"/>
        </w:rPr>
        <w:t>–</w:t>
      </w:r>
      <w:r>
        <w:rPr>
          <w:sz w:val="28"/>
        </w:rPr>
        <w:t xml:space="preserve"> Ижевск, 1999. – Вып. 1. – С. 123-145.</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 Арутюнова Н.Д. Логический анализ языка. Образ человека в        культуре и языке. </w:t>
      </w:r>
      <w:r w:rsidRPr="00C85033">
        <w:rPr>
          <w:sz w:val="28"/>
        </w:rPr>
        <w:t>–</w:t>
      </w:r>
      <w:r>
        <w:rPr>
          <w:sz w:val="28"/>
        </w:rPr>
        <w:t xml:space="preserve"> М.: Индрик, 1999. – 422 с.</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 Арутюнова Н.Д. Язык и мир человека. – М.: Языки русской культуры, 1998. – 896 с.</w:t>
      </w:r>
    </w:p>
    <w:p w:rsidR="00886F08" w:rsidRDefault="00886F08" w:rsidP="00B036FD">
      <w:pPr>
        <w:pStyle w:val="affffffff1"/>
        <w:widowControl/>
        <w:numPr>
          <w:ilvl w:val="0"/>
          <w:numId w:val="62"/>
        </w:numPr>
        <w:suppressAutoHyphens w:val="0"/>
        <w:spacing w:line="360" w:lineRule="auto"/>
        <w:jc w:val="both"/>
        <w:rPr>
          <w:sz w:val="28"/>
        </w:rPr>
      </w:pPr>
      <w:r>
        <w:rPr>
          <w:sz w:val="28"/>
        </w:rPr>
        <w:t>Бабушкин А.П. Типы лексико-фразеологических концептов в семантике языка. – Воронеж: Изд-во Воронежского университета, 1996. – 103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lastRenderedPageBreak/>
        <w:t>Басилая Н.А. Категория признаковости в языке. – Тбилиси: Изд-во Тбилис. ун-та, 1988. – 303 с.</w:t>
      </w:r>
    </w:p>
    <w:p w:rsidR="00886F08" w:rsidRDefault="00886F08" w:rsidP="00B036FD">
      <w:pPr>
        <w:pStyle w:val="affffffff1"/>
        <w:widowControl/>
        <w:numPr>
          <w:ilvl w:val="0"/>
          <w:numId w:val="62"/>
        </w:numPr>
        <w:suppressAutoHyphens w:val="0"/>
        <w:spacing w:line="360" w:lineRule="auto"/>
        <w:jc w:val="both"/>
        <w:rPr>
          <w:sz w:val="28"/>
        </w:rPr>
      </w:pPr>
      <w:r w:rsidRPr="00C85033">
        <w:rPr>
          <w:sz w:val="28"/>
        </w:rPr>
        <w:t>Бацевич Ф.С. Атмосфера спілкування: спроба психолінгвістичного дослідження // Мовознавство. –  2002. –  № 4-5. – С. 26-32.</w:t>
      </w:r>
    </w:p>
    <w:p w:rsidR="00886F08" w:rsidRDefault="00886F08" w:rsidP="00B036FD">
      <w:pPr>
        <w:pStyle w:val="affffffff1"/>
        <w:widowControl/>
        <w:numPr>
          <w:ilvl w:val="0"/>
          <w:numId w:val="62"/>
        </w:numPr>
        <w:suppressAutoHyphens w:val="0"/>
        <w:spacing w:line="360" w:lineRule="auto"/>
        <w:jc w:val="both"/>
        <w:rPr>
          <w:sz w:val="28"/>
        </w:rPr>
      </w:pPr>
      <w:r>
        <w:rPr>
          <w:sz w:val="28"/>
        </w:rPr>
        <w:t>Бейтс Э. Интенции, конвенции и символы // Психолингвистика. – М.: Прогресс, 1984. – С. 50-102.</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Бережной А.В. Инфинитивная и герундиальная конструкции с глаголом </w:t>
      </w:r>
      <w:r>
        <w:rPr>
          <w:sz w:val="28"/>
          <w:lang w:val="en-US"/>
        </w:rPr>
        <w:t>estar</w:t>
      </w:r>
      <w:r>
        <w:rPr>
          <w:sz w:val="28"/>
        </w:rPr>
        <w:t xml:space="preserve"> в португальском языке Португалии и Бразилии: Автореф. дис… канд. філол. наук: 10.02.05/ КГУ им. Т.Г. Шевченко. – К., 198</w:t>
      </w:r>
      <w:r>
        <w:rPr>
          <w:sz w:val="28"/>
          <w:lang w:val="en-US"/>
        </w:rPr>
        <w:t>9</w:t>
      </w:r>
      <w:r>
        <w:rPr>
          <w:sz w:val="28"/>
        </w:rPr>
        <w:t>. – 20 с.</w:t>
      </w:r>
    </w:p>
    <w:p w:rsidR="00886F08" w:rsidRDefault="00886F08" w:rsidP="00B036FD">
      <w:pPr>
        <w:pStyle w:val="2ffffb"/>
        <w:numPr>
          <w:ilvl w:val="0"/>
          <w:numId w:val="62"/>
        </w:numPr>
        <w:suppressAutoHyphens w:val="0"/>
        <w:spacing w:after="0" w:line="360" w:lineRule="auto"/>
        <w:jc w:val="both"/>
      </w:pPr>
      <w:r>
        <w:t>Бєлова А.Д. Лінгвістичні аспекти аргументації (на матеріалі сучасної англійської мови): Автореф. дис… докт. філол. наук: 10.02.04/  Київський ун-т імені Тараса Шевченка. К., 1998. – 30 с.</w:t>
      </w:r>
    </w:p>
    <w:p w:rsidR="00886F08" w:rsidRDefault="00886F08" w:rsidP="00B036FD">
      <w:pPr>
        <w:pStyle w:val="affffffff1"/>
        <w:widowControl/>
        <w:numPr>
          <w:ilvl w:val="0"/>
          <w:numId w:val="62"/>
        </w:numPr>
        <w:suppressAutoHyphens w:val="0"/>
        <w:spacing w:line="360" w:lineRule="auto"/>
        <w:jc w:val="both"/>
        <w:rPr>
          <w:sz w:val="28"/>
        </w:rPr>
      </w:pPr>
      <w:r>
        <w:rPr>
          <w:sz w:val="28"/>
        </w:rPr>
        <w:t>Болдырев Н.Н. Когнитивная семантика. – Тамбов: Изд-во ТГУ, 2000. –  124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Болдырев Н.Н. Концептуальные структуры и языковые значения.  – Тамбов: Изд-во ТГУ,</w:t>
      </w:r>
      <w:r>
        <w:t xml:space="preserve">  </w:t>
      </w:r>
      <w:r>
        <w:rPr>
          <w:i/>
        </w:rPr>
        <w:t>1999. – Ч. 3.– 228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Будагов Р.А. Введение в науку о языке. – М.: Учпедгиз, 1958. – 435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Васильев С.А. Философский анализ гипотезы лингвистической относительности. – К.: Наукова думка, 1974. – 136 с.</w:t>
      </w:r>
    </w:p>
    <w:p w:rsidR="00886F08" w:rsidRPr="00C85033" w:rsidRDefault="00886F08" w:rsidP="00B036FD">
      <w:pPr>
        <w:numPr>
          <w:ilvl w:val="0"/>
          <w:numId w:val="62"/>
        </w:numPr>
        <w:suppressAutoHyphens w:val="0"/>
        <w:spacing w:line="360" w:lineRule="auto"/>
        <w:jc w:val="both"/>
        <w:rPr>
          <w:sz w:val="28"/>
        </w:rPr>
      </w:pPr>
      <w:r>
        <w:rPr>
          <w:sz w:val="28"/>
        </w:rPr>
        <w:t>Васильева-Шведе О.К., Степанов Г.В. Теоретическая грамматика испанского языка (морфология и синтаксис частей речи). – М.</w:t>
      </w:r>
      <w:r>
        <w:rPr>
          <w:sz w:val="28"/>
          <w:lang w:val="uk-UA"/>
        </w:rPr>
        <w:t>:</w:t>
      </w:r>
      <w:r>
        <w:rPr>
          <w:sz w:val="28"/>
        </w:rPr>
        <w:t xml:space="preserve"> Высшая школа, 1990. – 336 с.</w:t>
      </w:r>
    </w:p>
    <w:p w:rsidR="00886F08" w:rsidRPr="00C85033" w:rsidRDefault="00886F08" w:rsidP="00B036FD">
      <w:pPr>
        <w:numPr>
          <w:ilvl w:val="0"/>
          <w:numId w:val="62"/>
        </w:numPr>
        <w:suppressAutoHyphens w:val="0"/>
        <w:spacing w:line="360" w:lineRule="auto"/>
        <w:jc w:val="both"/>
        <w:rPr>
          <w:sz w:val="28"/>
        </w:rPr>
      </w:pPr>
      <w:r>
        <w:rPr>
          <w:sz w:val="28"/>
        </w:rPr>
        <w:t>Васильева-Шведе О.К., Степанов Г.В. Теоретическая грамматика испанского языка (синтаксис предложения). – М.</w:t>
      </w:r>
      <w:r>
        <w:rPr>
          <w:sz w:val="28"/>
          <w:lang w:val="uk-UA"/>
        </w:rPr>
        <w:t>:</w:t>
      </w:r>
      <w:r>
        <w:rPr>
          <w:sz w:val="28"/>
        </w:rPr>
        <w:t xml:space="preserve"> Высшая школа, 1981. – 304 с.</w:t>
      </w:r>
    </w:p>
    <w:p w:rsidR="00886F08" w:rsidRDefault="00886F08" w:rsidP="00B036FD">
      <w:pPr>
        <w:pStyle w:val="affffffff1"/>
        <w:widowControl/>
        <w:numPr>
          <w:ilvl w:val="0"/>
          <w:numId w:val="62"/>
        </w:numPr>
        <w:suppressAutoHyphens w:val="0"/>
        <w:spacing w:line="360" w:lineRule="auto"/>
        <w:jc w:val="both"/>
        <w:rPr>
          <w:sz w:val="28"/>
        </w:rPr>
      </w:pPr>
      <w:r>
        <w:rPr>
          <w:sz w:val="28"/>
        </w:rPr>
        <w:t>Вежбицкая А. Семантические примитивы</w:t>
      </w:r>
      <w:r w:rsidRPr="00C85033">
        <w:rPr>
          <w:sz w:val="28"/>
        </w:rPr>
        <w:t xml:space="preserve"> </w:t>
      </w:r>
      <w:r>
        <w:rPr>
          <w:sz w:val="28"/>
        </w:rPr>
        <w:t xml:space="preserve">// </w:t>
      </w:r>
      <w:hyperlink r:id="rId9" w:history="1">
        <w:r>
          <w:rPr>
            <w:rStyle w:val="af3"/>
          </w:rPr>
          <w:t>http://kant.narod.ru/anna_w.htm</w:t>
        </w:r>
      </w:hyperlink>
    </w:p>
    <w:p w:rsidR="00886F08" w:rsidRDefault="00886F08" w:rsidP="00B036FD">
      <w:pPr>
        <w:pStyle w:val="affffffff1"/>
        <w:widowControl/>
        <w:numPr>
          <w:ilvl w:val="0"/>
          <w:numId w:val="62"/>
        </w:numPr>
        <w:suppressAutoHyphens w:val="0"/>
        <w:spacing w:line="360" w:lineRule="auto"/>
        <w:jc w:val="both"/>
        <w:rPr>
          <w:sz w:val="28"/>
        </w:rPr>
      </w:pPr>
      <w:r>
        <w:rPr>
          <w:sz w:val="28"/>
        </w:rPr>
        <w:t>Вежбицкая А. Семантические универсалии и описание языков. – М.: Языки русской культуры, 1999. – 780 с.</w:t>
      </w:r>
    </w:p>
    <w:p w:rsidR="00886F08" w:rsidRDefault="00886F08" w:rsidP="00B036FD">
      <w:pPr>
        <w:pStyle w:val="affffffff1"/>
        <w:widowControl/>
        <w:numPr>
          <w:ilvl w:val="0"/>
          <w:numId w:val="62"/>
        </w:numPr>
        <w:suppressAutoHyphens w:val="0"/>
        <w:spacing w:line="360" w:lineRule="auto"/>
        <w:jc w:val="both"/>
        <w:rPr>
          <w:sz w:val="28"/>
        </w:rPr>
      </w:pPr>
      <w:r>
        <w:rPr>
          <w:sz w:val="28"/>
        </w:rPr>
        <w:t>Вежбицкая А.Язык. Культура. Познание. – М.: Русские словари, 1997. – 411 с.</w:t>
      </w:r>
    </w:p>
    <w:p w:rsidR="00886F08" w:rsidRDefault="00886F08" w:rsidP="00B036FD">
      <w:pPr>
        <w:pStyle w:val="affffffff1"/>
        <w:widowControl/>
        <w:numPr>
          <w:ilvl w:val="0"/>
          <w:numId w:val="62"/>
        </w:numPr>
        <w:suppressAutoHyphens w:val="0"/>
        <w:spacing w:line="360" w:lineRule="auto"/>
        <w:jc w:val="both"/>
        <w:rPr>
          <w:sz w:val="28"/>
        </w:rPr>
      </w:pPr>
      <w:r>
        <w:rPr>
          <w:sz w:val="28"/>
        </w:rPr>
        <w:lastRenderedPageBreak/>
        <w:t xml:space="preserve">Викулова Л.Г. </w:t>
      </w:r>
      <w:r>
        <w:rPr>
          <w:sz w:val="28"/>
          <w:lang w:val="en-US"/>
        </w:rPr>
        <w:t>Avoire</w:t>
      </w:r>
      <w:r w:rsidRPr="00C85033">
        <w:rPr>
          <w:sz w:val="28"/>
        </w:rPr>
        <w:t xml:space="preserve"> </w:t>
      </w:r>
      <w:r>
        <w:rPr>
          <w:sz w:val="28"/>
        </w:rPr>
        <w:t xml:space="preserve">и </w:t>
      </w:r>
      <w:r w:rsidRPr="00C85033">
        <w:rPr>
          <w:sz w:val="28"/>
        </w:rPr>
        <w:t>ê</w:t>
      </w:r>
      <w:r>
        <w:rPr>
          <w:sz w:val="28"/>
          <w:lang w:val="en-US"/>
        </w:rPr>
        <w:t>tre</w:t>
      </w:r>
      <w:r w:rsidRPr="00C85033">
        <w:rPr>
          <w:sz w:val="28"/>
        </w:rPr>
        <w:t xml:space="preserve"> с предложным инфинитивом в старофранцузском языке: </w:t>
      </w:r>
      <w:r>
        <w:rPr>
          <w:sz w:val="28"/>
        </w:rPr>
        <w:t xml:space="preserve">Автореф. дис… канд. філол. наук: 10.02.05/ </w:t>
      </w:r>
      <w:r w:rsidRPr="00C85033">
        <w:rPr>
          <w:sz w:val="28"/>
        </w:rPr>
        <w:t xml:space="preserve"> ЛГПИ. – Л., 1981. – 20 с.</w:t>
      </w:r>
    </w:p>
    <w:p w:rsidR="00886F08" w:rsidRDefault="00886F08" w:rsidP="00B036FD">
      <w:pPr>
        <w:pStyle w:val="affffffff1"/>
        <w:widowControl/>
        <w:numPr>
          <w:ilvl w:val="0"/>
          <w:numId w:val="62"/>
        </w:numPr>
        <w:suppressAutoHyphens w:val="0"/>
        <w:spacing w:line="360" w:lineRule="auto"/>
        <w:jc w:val="both"/>
        <w:rPr>
          <w:sz w:val="28"/>
        </w:rPr>
      </w:pPr>
      <w:r>
        <w:rPr>
          <w:sz w:val="28"/>
        </w:rPr>
        <w:t>Виноград Т. К. К процессуальному пониманию семантики // Новое в зарубежной лингвистике. – М.: Прогресс</w:t>
      </w:r>
      <w:r w:rsidRPr="00C85033">
        <w:rPr>
          <w:sz w:val="28"/>
        </w:rPr>
        <w:t xml:space="preserve">, 1983. </w:t>
      </w:r>
      <w:r>
        <w:rPr>
          <w:sz w:val="28"/>
        </w:rPr>
        <w:t xml:space="preserve">– Вып. </w:t>
      </w:r>
      <w:r>
        <w:rPr>
          <w:sz w:val="28"/>
          <w:lang w:val="en-US"/>
        </w:rPr>
        <w:t>XII</w:t>
      </w:r>
      <w:r>
        <w:rPr>
          <w:sz w:val="28"/>
        </w:rPr>
        <w:t>. – С. 123-170.</w:t>
      </w:r>
    </w:p>
    <w:p w:rsidR="00886F08" w:rsidRDefault="00886F08" w:rsidP="00B036FD">
      <w:pPr>
        <w:pStyle w:val="2ffffb"/>
        <w:numPr>
          <w:ilvl w:val="0"/>
          <w:numId w:val="62"/>
        </w:numPr>
        <w:suppressAutoHyphens w:val="0"/>
        <w:spacing w:after="0" w:line="360" w:lineRule="auto"/>
        <w:jc w:val="both"/>
      </w:pPr>
      <w:r>
        <w:t>Виноградов В.С. Грамматика испанского языка. – М.: Высшая школа, 1990. – 431 с.</w:t>
      </w:r>
    </w:p>
    <w:p w:rsidR="00886F08" w:rsidRDefault="00886F08" w:rsidP="00B036FD">
      <w:pPr>
        <w:numPr>
          <w:ilvl w:val="0"/>
          <w:numId w:val="62"/>
        </w:numPr>
        <w:suppressAutoHyphens w:val="0"/>
        <w:spacing w:line="360" w:lineRule="auto"/>
        <w:jc w:val="both"/>
        <w:rPr>
          <w:sz w:val="28"/>
        </w:rPr>
      </w:pPr>
      <w:r>
        <w:rPr>
          <w:sz w:val="28"/>
        </w:rPr>
        <w:t>Вітгенштайн</w:t>
      </w:r>
      <w:r w:rsidRPr="00C85033">
        <w:rPr>
          <w:sz w:val="28"/>
          <w:lang w:val="en-US"/>
        </w:rPr>
        <w:t xml:space="preserve"> </w:t>
      </w:r>
      <w:r>
        <w:rPr>
          <w:sz w:val="28"/>
        </w:rPr>
        <w:t>Л</w:t>
      </w:r>
      <w:r w:rsidRPr="00C85033">
        <w:rPr>
          <w:sz w:val="28"/>
          <w:lang w:val="en-US"/>
        </w:rPr>
        <w:t xml:space="preserve">. Tractatus logico-philosophicus. </w:t>
      </w:r>
      <w:r>
        <w:rPr>
          <w:sz w:val="28"/>
        </w:rPr>
        <w:t xml:space="preserve">Філософські дослідження. – К.: Основи, 1996. – 311 с. </w:t>
      </w:r>
    </w:p>
    <w:p w:rsidR="00886F08" w:rsidRDefault="00886F08" w:rsidP="00B036FD">
      <w:pPr>
        <w:pStyle w:val="affffffff1"/>
        <w:widowControl/>
        <w:numPr>
          <w:ilvl w:val="0"/>
          <w:numId w:val="62"/>
        </w:numPr>
        <w:suppressAutoHyphens w:val="0"/>
        <w:spacing w:line="360" w:lineRule="auto"/>
        <w:jc w:val="both"/>
        <w:rPr>
          <w:sz w:val="28"/>
        </w:rPr>
      </w:pPr>
      <w:r>
        <w:rPr>
          <w:sz w:val="28"/>
        </w:rPr>
        <w:t>Вовченко А.М. Ієрархія елементів вербальної та візуальної комунікації // Мовні і концептуальні картини світу. Збірник наукових праць. – К.: Логос, 2000. – С. 76-81.</w:t>
      </w:r>
    </w:p>
    <w:p w:rsidR="00886F08" w:rsidRDefault="00886F08" w:rsidP="00B036FD">
      <w:pPr>
        <w:pStyle w:val="affffffff1"/>
        <w:widowControl/>
        <w:numPr>
          <w:ilvl w:val="0"/>
          <w:numId w:val="62"/>
        </w:numPr>
        <w:suppressAutoHyphens w:val="0"/>
        <w:spacing w:line="360" w:lineRule="auto"/>
        <w:jc w:val="both"/>
        <w:rPr>
          <w:sz w:val="28"/>
        </w:rPr>
      </w:pPr>
      <w:r>
        <w:rPr>
          <w:sz w:val="28"/>
        </w:rPr>
        <w:t>Волошина О.В. Когнітивний аспект використання лексики чуттєвого сприйняття у творі У.Голдінга “Повелитель мух” // Мовні і концептуальні картини світу. Збірник наукових праць. – К.: Логос, 2000. – С. 81-84.</w:t>
      </w:r>
    </w:p>
    <w:p w:rsidR="00886F08" w:rsidRDefault="00886F08" w:rsidP="00B036FD">
      <w:pPr>
        <w:pStyle w:val="affffffff1"/>
        <w:widowControl/>
        <w:numPr>
          <w:ilvl w:val="0"/>
          <w:numId w:val="62"/>
        </w:numPr>
        <w:suppressAutoHyphens w:val="0"/>
        <w:spacing w:line="360" w:lineRule="auto"/>
        <w:jc w:val="both"/>
        <w:rPr>
          <w:sz w:val="28"/>
        </w:rPr>
      </w:pPr>
      <w:r>
        <w:rPr>
          <w:sz w:val="28"/>
        </w:rPr>
        <w:t>Воробьев В.В. Лингвокультурология: теория и методы. – М.: Изд-во Российского университета дружбы народов, 1997. – 331 с.</w:t>
      </w:r>
    </w:p>
    <w:p w:rsidR="00886F08" w:rsidRDefault="00886F08" w:rsidP="00B036FD">
      <w:pPr>
        <w:pStyle w:val="2ffffb"/>
        <w:numPr>
          <w:ilvl w:val="0"/>
          <w:numId w:val="62"/>
        </w:numPr>
        <w:suppressAutoHyphens w:val="0"/>
        <w:spacing w:after="0" w:line="360" w:lineRule="auto"/>
        <w:jc w:val="both"/>
      </w:pPr>
      <w:r>
        <w:t>Гак В.Г. Сравнительная типология французского и русского языков. – М.: Просвещение, 1983. – 287 с.</w:t>
      </w:r>
    </w:p>
    <w:p w:rsidR="00886F08" w:rsidRDefault="00886F08" w:rsidP="00B036FD">
      <w:pPr>
        <w:pStyle w:val="2ffffb"/>
        <w:numPr>
          <w:ilvl w:val="0"/>
          <w:numId w:val="62"/>
        </w:numPr>
        <w:suppressAutoHyphens w:val="0"/>
        <w:spacing w:after="0" w:line="360" w:lineRule="auto"/>
        <w:jc w:val="both"/>
      </w:pPr>
      <w:r>
        <w:t xml:space="preserve"> Гак В.Г. Сопоставительная лексикология. – М.: Международные отношения, 1977. – 264 с.</w:t>
      </w:r>
    </w:p>
    <w:p w:rsidR="00886F08" w:rsidRDefault="00886F08" w:rsidP="00B036FD">
      <w:pPr>
        <w:pStyle w:val="2ffffb"/>
        <w:numPr>
          <w:ilvl w:val="0"/>
          <w:numId w:val="62"/>
        </w:numPr>
        <w:suppressAutoHyphens w:val="0"/>
        <w:spacing w:after="0" w:line="360" w:lineRule="auto"/>
        <w:jc w:val="both"/>
      </w:pPr>
      <w:r>
        <w:t>Ганич Д.І., Олійник І.С. Словник лінгвістичних термінів. – К.: Вища школа,  1985. –    360 с.</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Герасимов В.И., Петров В.В. На пути к когнитивной модели языка // Новое в зарубежной лингвистике.  – М.: Прогресс, 1988. </w:t>
      </w:r>
      <w:r>
        <w:rPr>
          <w:sz w:val="28"/>
          <w:lang w:val="en-US"/>
        </w:rPr>
        <w:t xml:space="preserve">– </w:t>
      </w:r>
      <w:r>
        <w:rPr>
          <w:sz w:val="28"/>
        </w:rPr>
        <w:t>Вып. ХХІІІ.</w:t>
      </w:r>
      <w:r>
        <w:rPr>
          <w:sz w:val="28"/>
          <w:lang w:val="en-US"/>
        </w:rPr>
        <w:t xml:space="preserve"> </w:t>
      </w:r>
      <w:r>
        <w:rPr>
          <w:sz w:val="28"/>
        </w:rPr>
        <w:t>– С. 5-11.</w:t>
      </w:r>
    </w:p>
    <w:p w:rsidR="00886F08" w:rsidRDefault="00886F08" w:rsidP="00B036FD">
      <w:pPr>
        <w:pStyle w:val="affffffff1"/>
        <w:widowControl/>
        <w:numPr>
          <w:ilvl w:val="0"/>
          <w:numId w:val="62"/>
        </w:numPr>
        <w:suppressAutoHyphens w:val="0"/>
        <w:spacing w:line="360" w:lineRule="auto"/>
        <w:jc w:val="both"/>
        <w:rPr>
          <w:sz w:val="28"/>
        </w:rPr>
      </w:pPr>
      <w:r>
        <w:rPr>
          <w:sz w:val="28"/>
        </w:rPr>
        <w:t>Германова Н.Н. Национальный менталитет в призме речевого этикета // Россия и Запад: диалог культур. Материалы 2-й международной конференции 28-30 ноября 1995 г. – М., 1996. – С. 398-</w:t>
      </w:r>
      <w:r>
        <w:rPr>
          <w:sz w:val="28"/>
          <w:lang w:val="en-US"/>
        </w:rPr>
        <w:t>4</w:t>
      </w:r>
      <w:r>
        <w:rPr>
          <w:sz w:val="28"/>
        </w:rPr>
        <w:t>04.</w:t>
      </w:r>
    </w:p>
    <w:p w:rsidR="00886F08" w:rsidRDefault="00886F08" w:rsidP="00B036FD">
      <w:pPr>
        <w:numPr>
          <w:ilvl w:val="0"/>
          <w:numId w:val="62"/>
        </w:numPr>
        <w:suppressAutoHyphens w:val="0"/>
        <w:spacing w:line="360" w:lineRule="auto"/>
        <w:jc w:val="both"/>
        <w:rPr>
          <w:sz w:val="28"/>
          <w:lang w:val="uk-UA"/>
        </w:rPr>
      </w:pPr>
      <w:r>
        <w:rPr>
          <w:sz w:val="28"/>
        </w:rPr>
        <w:lastRenderedPageBreak/>
        <w:t>Гилярова К.А. Базовые категории формы</w:t>
      </w:r>
      <w:r w:rsidRPr="00C85033">
        <w:rPr>
          <w:sz w:val="28"/>
        </w:rPr>
        <w:t xml:space="preserve"> </w:t>
      </w:r>
      <w:r>
        <w:rPr>
          <w:sz w:val="28"/>
        </w:rPr>
        <w:t xml:space="preserve">физических объектов в языках мира: семантический анализ классификаторов. – М.: МГУ, 2001 // </w:t>
      </w:r>
      <w:hyperlink r:id="rId10" w:history="1">
        <w:r>
          <w:rPr>
            <w:rStyle w:val="af3"/>
          </w:rPr>
          <w:t>http://www.dialog-21.ru/archive_article.asp</w:t>
        </w:r>
      </w:hyperlink>
      <w:r>
        <w:rPr>
          <w:sz w:val="28"/>
        </w:rPr>
        <w:t xml:space="preserve"> </w:t>
      </w:r>
    </w:p>
    <w:p w:rsidR="00886F08" w:rsidRDefault="00886F08" w:rsidP="00B036FD">
      <w:pPr>
        <w:pStyle w:val="affffffff1"/>
        <w:widowControl/>
        <w:numPr>
          <w:ilvl w:val="0"/>
          <w:numId w:val="62"/>
        </w:numPr>
        <w:suppressAutoHyphens w:val="0"/>
        <w:spacing w:line="360" w:lineRule="auto"/>
        <w:jc w:val="both"/>
        <w:rPr>
          <w:sz w:val="28"/>
        </w:rPr>
      </w:pPr>
      <w:r w:rsidRPr="00C85033">
        <w:rPr>
          <w:sz w:val="28"/>
        </w:rPr>
        <w:t>Голубовська І.О. Душа і серце в національно-мовних картинах світу // Мовознавство –  2002. – № 4-5. – С. 40-48.</w:t>
      </w:r>
    </w:p>
    <w:p w:rsidR="00886F08" w:rsidRDefault="00886F08" w:rsidP="00B036FD">
      <w:pPr>
        <w:pStyle w:val="affffffff1"/>
        <w:widowControl/>
        <w:numPr>
          <w:ilvl w:val="0"/>
          <w:numId w:val="62"/>
        </w:numPr>
        <w:suppressAutoHyphens w:val="0"/>
        <w:spacing w:line="360" w:lineRule="auto"/>
        <w:jc w:val="both"/>
        <w:rPr>
          <w:sz w:val="28"/>
        </w:rPr>
      </w:pPr>
      <w:r>
        <w:rPr>
          <w:sz w:val="28"/>
          <w:lang w:val="es-ES_tradnl"/>
        </w:rPr>
        <w:t>Горелов И.Н. Избранные труды по психолингвистике. – М.: Лабиринт, 2003. – 320 с.</w:t>
      </w:r>
    </w:p>
    <w:p w:rsidR="00886F08" w:rsidRDefault="00886F08" w:rsidP="00B036FD">
      <w:pPr>
        <w:pStyle w:val="affffffff1"/>
        <w:widowControl/>
        <w:numPr>
          <w:ilvl w:val="0"/>
          <w:numId w:val="62"/>
        </w:numPr>
        <w:suppressAutoHyphens w:val="0"/>
        <w:spacing w:line="360" w:lineRule="auto"/>
        <w:jc w:val="both"/>
        <w:rPr>
          <w:sz w:val="28"/>
        </w:rPr>
      </w:pPr>
      <w:r>
        <w:rPr>
          <w:sz w:val="28"/>
          <w:lang w:val="es-ES_tradnl"/>
        </w:rPr>
        <w:t>Городецкий Б.Ю. Основы концептуального аппарата лингвистической типологии // Лингвистическая типология. – М.: Наука, 1985. – С. 64-73.</w:t>
      </w:r>
    </w:p>
    <w:p w:rsidR="00886F08" w:rsidRDefault="00886F08" w:rsidP="00B036FD">
      <w:pPr>
        <w:pStyle w:val="affffffff1"/>
        <w:widowControl/>
        <w:numPr>
          <w:ilvl w:val="0"/>
          <w:numId w:val="62"/>
        </w:numPr>
        <w:suppressAutoHyphens w:val="0"/>
        <w:spacing w:line="360" w:lineRule="auto"/>
        <w:jc w:val="both"/>
        <w:rPr>
          <w:sz w:val="28"/>
        </w:rPr>
      </w:pPr>
      <w:r>
        <w:rPr>
          <w:sz w:val="28"/>
        </w:rPr>
        <w:t>Гумбольдт В. Избранные труды по языкознанию. – М.: Прогресс, 1984. – 400 с.</w:t>
      </w:r>
    </w:p>
    <w:p w:rsidR="00886F08" w:rsidRDefault="00886F08" w:rsidP="00B036FD">
      <w:pPr>
        <w:pStyle w:val="affffffff1"/>
        <w:widowControl/>
        <w:numPr>
          <w:ilvl w:val="0"/>
          <w:numId w:val="62"/>
        </w:numPr>
        <w:suppressAutoHyphens w:val="0"/>
        <w:spacing w:line="360" w:lineRule="auto"/>
        <w:jc w:val="both"/>
        <w:rPr>
          <w:sz w:val="28"/>
        </w:rPr>
      </w:pPr>
      <w:r>
        <w:rPr>
          <w:sz w:val="28"/>
        </w:rPr>
        <w:t>Гумбольдт В. Язык и философия культуры. – М.: Прогресс, 1985. – 451 с.</w:t>
      </w:r>
    </w:p>
    <w:p w:rsidR="00886F08" w:rsidRDefault="00886F08" w:rsidP="00B036FD">
      <w:pPr>
        <w:pStyle w:val="2ffffb"/>
        <w:numPr>
          <w:ilvl w:val="0"/>
          <w:numId w:val="62"/>
        </w:numPr>
        <w:suppressAutoHyphens w:val="0"/>
        <w:spacing w:after="0" w:line="360" w:lineRule="auto"/>
        <w:jc w:val="both"/>
      </w:pPr>
      <w:r>
        <w:t>Гурычева М.С., Катагорщина Н.А. Сравнительно-сопоставительная грамматика романских языков. Галло-романская подгруппа. – М.: Наука, 1964. – 262 с.</w:t>
      </w:r>
    </w:p>
    <w:p w:rsidR="00886F08" w:rsidRDefault="00886F08" w:rsidP="00B036FD">
      <w:pPr>
        <w:pStyle w:val="affffffff1"/>
        <w:widowControl/>
        <w:numPr>
          <w:ilvl w:val="0"/>
          <w:numId w:val="62"/>
        </w:numPr>
        <w:suppressAutoHyphens w:val="0"/>
        <w:spacing w:line="360" w:lineRule="auto"/>
        <w:jc w:val="both"/>
        <w:rPr>
          <w:sz w:val="28"/>
        </w:rPr>
      </w:pPr>
      <w:r>
        <w:rPr>
          <w:sz w:val="28"/>
        </w:rPr>
        <w:t>Демьянков В.З. Когнитивизм, когниция, язык и лингвистическая теория // Язык и структура представления знаний. – М.: ИНИОН РАН, 1992. – С. 39-77.</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Демьянков В.З. Когнитивная лингвистика как разновидность интерпретирующего подхода // </w:t>
      </w:r>
      <w:hyperlink r:id="rId11" w:history="1">
        <w:r>
          <w:rPr>
            <w:rStyle w:val="af3"/>
          </w:rPr>
          <w:t>http://www.infolex.ru/</w:t>
        </w:r>
        <w:r>
          <w:rPr>
            <w:rStyle w:val="af3"/>
            <w:lang w:val="es-ES_tradnl"/>
          </w:rPr>
          <w:t>Cogni</w:t>
        </w:r>
        <w:r>
          <w:rPr>
            <w:rStyle w:val="af3"/>
          </w:rPr>
          <w:t>.html</w:t>
        </w:r>
      </w:hyperlink>
    </w:p>
    <w:p w:rsidR="00886F08" w:rsidRDefault="00886F08" w:rsidP="00B036FD">
      <w:pPr>
        <w:pStyle w:val="affffffff1"/>
        <w:widowControl/>
        <w:numPr>
          <w:ilvl w:val="0"/>
          <w:numId w:val="62"/>
        </w:numPr>
        <w:suppressAutoHyphens w:val="0"/>
        <w:spacing w:line="360" w:lineRule="auto"/>
        <w:jc w:val="both"/>
        <w:rPr>
          <w:sz w:val="28"/>
        </w:rPr>
      </w:pPr>
      <w:r>
        <w:rPr>
          <w:sz w:val="28"/>
        </w:rPr>
        <w:t>Дискурс іноземномовної комунікації (колективна монографія). – Львів: ЛНУ імені Івана Франка, 2002. – 495 с.</w:t>
      </w:r>
    </w:p>
    <w:p w:rsidR="00886F08" w:rsidRDefault="00886F08" w:rsidP="00B036FD">
      <w:pPr>
        <w:pStyle w:val="affffffff1"/>
        <w:widowControl/>
        <w:numPr>
          <w:ilvl w:val="0"/>
          <w:numId w:val="62"/>
        </w:numPr>
        <w:suppressAutoHyphens w:val="0"/>
        <w:spacing w:line="360" w:lineRule="auto"/>
        <w:jc w:val="both"/>
        <w:rPr>
          <w:sz w:val="28"/>
        </w:rPr>
      </w:pPr>
      <w:r>
        <w:rPr>
          <w:sz w:val="28"/>
        </w:rPr>
        <w:t>Дубенко О.Ю. Гендерні характеристики персоніфікованого об’єкту в перекладі поетичного тексту // Проблеми семантики слова, речення та тексту.–  2001. – Вип. 7.– С. 79-85.</w:t>
      </w:r>
    </w:p>
    <w:p w:rsidR="00886F08" w:rsidRDefault="00886F08" w:rsidP="00B036FD">
      <w:pPr>
        <w:pStyle w:val="affffffff1"/>
        <w:widowControl/>
        <w:numPr>
          <w:ilvl w:val="0"/>
          <w:numId w:val="62"/>
        </w:numPr>
        <w:suppressAutoHyphens w:val="0"/>
        <w:spacing w:line="360" w:lineRule="auto"/>
        <w:jc w:val="both"/>
        <w:rPr>
          <w:sz w:val="28"/>
        </w:rPr>
      </w:pPr>
      <w:r>
        <w:rPr>
          <w:sz w:val="28"/>
        </w:rPr>
        <w:t>Жлуктенко Ю.О. Мовні контакти. – К.: Видавництво Київського університету, 1966. – 136 с.</w:t>
      </w:r>
    </w:p>
    <w:p w:rsidR="00886F08" w:rsidRDefault="00886F08" w:rsidP="00B036FD">
      <w:pPr>
        <w:pStyle w:val="affffffff1"/>
        <w:widowControl/>
        <w:numPr>
          <w:ilvl w:val="0"/>
          <w:numId w:val="62"/>
        </w:numPr>
        <w:suppressAutoHyphens w:val="0"/>
        <w:spacing w:line="360" w:lineRule="auto"/>
        <w:jc w:val="both"/>
        <w:rPr>
          <w:sz w:val="28"/>
        </w:rPr>
      </w:pPr>
      <w:r>
        <w:rPr>
          <w:sz w:val="28"/>
        </w:rPr>
        <w:t>Жоль К.К. Язык как практическое сознание (философский анализ)</w:t>
      </w:r>
      <w:r w:rsidRPr="00C85033">
        <w:rPr>
          <w:sz w:val="28"/>
        </w:rPr>
        <w:t>. – К.: Вища школа, 1990. – 238 с.</w:t>
      </w:r>
    </w:p>
    <w:p w:rsidR="00886F08" w:rsidRDefault="00886F08" w:rsidP="00B036FD">
      <w:pPr>
        <w:pStyle w:val="affffffff1"/>
        <w:widowControl/>
        <w:numPr>
          <w:ilvl w:val="0"/>
          <w:numId w:val="62"/>
        </w:numPr>
        <w:suppressAutoHyphens w:val="0"/>
        <w:spacing w:line="360" w:lineRule="auto"/>
        <w:jc w:val="both"/>
        <w:rPr>
          <w:sz w:val="28"/>
        </w:rPr>
      </w:pPr>
      <w:r w:rsidRPr="00C85033">
        <w:rPr>
          <w:sz w:val="28"/>
        </w:rPr>
        <w:lastRenderedPageBreak/>
        <w:t xml:space="preserve">Журавлев В.К. </w:t>
      </w:r>
      <w:r>
        <w:rPr>
          <w:sz w:val="28"/>
        </w:rPr>
        <w:t>Внешние и внутренние факторы языковой эволюции. – М.: Наука, 1982. – 328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Залевская А.А. Введение в психолингвистику. – М.: Российский государственный гуманитарный университет, 2000. – 382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Залевская А.А. Слово в лексиконе человека:</w:t>
      </w:r>
      <w:r w:rsidRPr="00C85033">
        <w:rPr>
          <w:i/>
        </w:rPr>
        <w:t xml:space="preserve"> </w:t>
      </w:r>
      <w:r>
        <w:rPr>
          <w:i/>
        </w:rPr>
        <w:t>психолингвистическое исследование. – Воронеж:</w:t>
      </w:r>
      <w:r w:rsidRPr="00C85033">
        <w:rPr>
          <w:i/>
        </w:rPr>
        <w:t xml:space="preserve"> </w:t>
      </w:r>
      <w:r>
        <w:rPr>
          <w:i/>
        </w:rPr>
        <w:t>Изд-во Воронеж. ун-та, 1990. – 208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Зачесова И.А., Подклетнова И.М. О структуре словесной памяти // Психологические и психофизиологические исследования речи. – М.: Наука, 1985. – С. 95-109.</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Зіставне дослідження української, чеської та російської мов (зб. Наукових праць під редакцією В.М. Русанівського). – К.: Наукова думка, 1987. – 184 с.</w:t>
      </w:r>
    </w:p>
    <w:p w:rsidR="00886F08" w:rsidRDefault="00886F08" w:rsidP="00B036FD">
      <w:pPr>
        <w:pStyle w:val="affffffff1"/>
        <w:widowControl/>
        <w:numPr>
          <w:ilvl w:val="0"/>
          <w:numId w:val="62"/>
        </w:numPr>
        <w:tabs>
          <w:tab w:val="left" w:pos="709"/>
        </w:tabs>
        <w:suppressAutoHyphens w:val="0"/>
        <w:spacing w:line="360" w:lineRule="auto"/>
        <w:jc w:val="both"/>
        <w:rPr>
          <w:sz w:val="28"/>
        </w:rPr>
      </w:pPr>
      <w:r>
        <w:rPr>
          <w:sz w:val="28"/>
        </w:rPr>
        <w:t>Зубова Т.Е. Сопоставительный анализ глаголов, восходящих к латинскому “</w:t>
      </w:r>
      <w:r>
        <w:rPr>
          <w:sz w:val="28"/>
          <w:lang w:val="en-US"/>
        </w:rPr>
        <w:t>habere</w:t>
      </w:r>
      <w:r>
        <w:rPr>
          <w:sz w:val="28"/>
        </w:rPr>
        <w:t>” во французском и испанском языках: Автореф. дис… канд. філол. наук: 10.02.05/  – Минск, 1970. – 32 с.</w:t>
      </w:r>
    </w:p>
    <w:p w:rsidR="00886F08" w:rsidRDefault="00886F08" w:rsidP="00B036FD">
      <w:pPr>
        <w:pStyle w:val="affffffff1"/>
        <w:widowControl/>
        <w:numPr>
          <w:ilvl w:val="0"/>
          <w:numId w:val="62"/>
        </w:numPr>
        <w:tabs>
          <w:tab w:val="left" w:pos="709"/>
        </w:tabs>
        <w:suppressAutoHyphens w:val="0"/>
        <w:spacing w:line="360" w:lineRule="auto"/>
        <w:jc w:val="both"/>
        <w:rPr>
          <w:sz w:val="28"/>
        </w:rPr>
      </w:pPr>
      <w:r>
        <w:rPr>
          <w:sz w:val="28"/>
        </w:rPr>
        <w:t>Иванов А.В. Сознание и мышление. – М.: Издательство МГУ, 1994. – 129 с.</w:t>
      </w:r>
    </w:p>
    <w:p w:rsidR="00886F08" w:rsidRDefault="00886F08" w:rsidP="00B036FD">
      <w:pPr>
        <w:pStyle w:val="affffffff1"/>
        <w:widowControl/>
        <w:numPr>
          <w:ilvl w:val="0"/>
          <w:numId w:val="62"/>
        </w:numPr>
        <w:suppressAutoHyphens w:val="0"/>
        <w:spacing w:line="360" w:lineRule="auto"/>
        <w:jc w:val="both"/>
        <w:rPr>
          <w:sz w:val="28"/>
        </w:rPr>
      </w:pPr>
      <w:r>
        <w:rPr>
          <w:sz w:val="28"/>
        </w:rPr>
        <w:t>Исакова Л.Д. Функциональный стиль типологического преломления. – М.: Московский государственный лингвистический университет, 1999. – 157 с.</w:t>
      </w:r>
    </w:p>
    <w:p w:rsidR="00886F08" w:rsidRDefault="00886F08" w:rsidP="00B036FD">
      <w:pPr>
        <w:pStyle w:val="affffffff1"/>
        <w:widowControl/>
        <w:numPr>
          <w:ilvl w:val="0"/>
          <w:numId w:val="62"/>
        </w:numPr>
        <w:suppressAutoHyphens w:val="0"/>
        <w:spacing w:line="360" w:lineRule="auto"/>
        <w:jc w:val="both"/>
        <w:rPr>
          <w:sz w:val="28"/>
        </w:rPr>
      </w:pPr>
      <w:r>
        <w:rPr>
          <w:sz w:val="28"/>
        </w:rPr>
        <w:t>Кагановська О.М. Проблема спрямованості інтертекстуальних зв’язків при реконструкції текстових концептів // Мовні і концептуальні картини світу. Збірник наукових праць. – К.: Логос, 2000. – С. 155-164.</w:t>
      </w:r>
    </w:p>
    <w:p w:rsidR="00886F08" w:rsidRDefault="00886F08" w:rsidP="00B036FD">
      <w:pPr>
        <w:pStyle w:val="affffffff1"/>
        <w:widowControl/>
        <w:numPr>
          <w:ilvl w:val="0"/>
          <w:numId w:val="62"/>
        </w:numPr>
        <w:suppressAutoHyphens w:val="0"/>
        <w:spacing w:line="360" w:lineRule="auto"/>
        <w:jc w:val="both"/>
        <w:rPr>
          <w:sz w:val="28"/>
        </w:rPr>
      </w:pPr>
      <w:r>
        <w:rPr>
          <w:sz w:val="28"/>
        </w:rPr>
        <w:t>Кагановська О.М. Текстові концепти художньої прози: когнітивна та комунікативна динаміка: Автореф. дис… докт. філол. наук: 10.02.05/ КНЛУ. – К., 2003. – 32 с.</w:t>
      </w:r>
    </w:p>
    <w:p w:rsidR="00886F08" w:rsidRDefault="00886F08" w:rsidP="00B036FD">
      <w:pPr>
        <w:pStyle w:val="afffffffc"/>
        <w:numPr>
          <w:ilvl w:val="0"/>
          <w:numId w:val="62"/>
        </w:numPr>
        <w:tabs>
          <w:tab w:val="left" w:pos="709"/>
        </w:tabs>
        <w:suppressAutoHyphens w:val="0"/>
        <w:spacing w:after="0" w:line="360" w:lineRule="auto"/>
        <w:jc w:val="both"/>
        <w:rPr>
          <w:i/>
          <w:lang w:val="en-US"/>
        </w:rPr>
      </w:pPr>
      <w:r>
        <w:rPr>
          <w:i/>
        </w:rPr>
        <w:t>Катагорщина Н.А., Вольф Е.М. Сравнительно-сопоставительная грамматика романских языков. Иберо-романская подгруппа. – М.: Наука, 1968. – 240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 xml:space="preserve">Кашкин Б.Б. Функциональная типология (неопределенный артикль). – Воронеж, 2001 // </w:t>
      </w:r>
      <w:hyperlink r:id="rId12" w:history="1">
        <w:r>
          <w:rPr>
            <w:rStyle w:val="af3"/>
            <w:i/>
          </w:rPr>
          <w:t>http://kachkine.narod.ru/IndefArticleWeb</w:t>
        </w:r>
      </w:hyperlink>
      <w:r>
        <w:rPr>
          <w:i/>
        </w:rPr>
        <w:t xml:space="preserve"> </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lastRenderedPageBreak/>
        <w:t>Кашкин Б.Б. Функциональная типология перфекта. Воронеж: Изд-во ВГУ, 1991. – 346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Кісь Р. Мова, думка і культурна реальність. – Львів: “Літопис”, 2002. –  304 с.</w:t>
      </w:r>
    </w:p>
    <w:p w:rsidR="00886F08" w:rsidRDefault="00886F08" w:rsidP="00B036FD">
      <w:pPr>
        <w:pStyle w:val="affffffff1"/>
        <w:widowControl/>
        <w:numPr>
          <w:ilvl w:val="0"/>
          <w:numId w:val="62"/>
        </w:numPr>
        <w:suppressAutoHyphens w:val="0"/>
        <w:spacing w:line="360" w:lineRule="auto"/>
        <w:jc w:val="both"/>
        <w:rPr>
          <w:sz w:val="28"/>
        </w:rPr>
      </w:pPr>
      <w:r>
        <w:rPr>
          <w:sz w:val="28"/>
        </w:rPr>
        <w:t>Кликс Ф. Пробуждающееся мышление: История развития человеческого интеллекта. – К.: Вища школа, 1985. – 296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Клименко Н.Ф. Запозичення у мовних картинах світу // Проблеми семантики, прагматики та когнітивної лінгвістики. – 2002. –    Вип. 1. – С. 73-76.</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Климов Г.А. Принципы контенсивной типологии. – М.: Наука, 1983. – 224 с.</w:t>
      </w:r>
    </w:p>
    <w:p w:rsidR="00886F08" w:rsidRDefault="00886F08" w:rsidP="00B036FD">
      <w:pPr>
        <w:pStyle w:val="afffffffc"/>
        <w:numPr>
          <w:ilvl w:val="0"/>
          <w:numId w:val="62"/>
        </w:numPr>
        <w:tabs>
          <w:tab w:val="left" w:pos="709"/>
        </w:tabs>
        <w:suppressAutoHyphens w:val="0"/>
        <w:spacing w:after="0" w:line="360" w:lineRule="auto"/>
        <w:jc w:val="both"/>
        <w:rPr>
          <w:i/>
        </w:rPr>
      </w:pPr>
      <w:r>
        <w:rPr>
          <w:i/>
        </w:rPr>
        <w:t>Климов Г.А. Типология языков активного строя. – М.: Наука, 1977. –     320 с.</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Коваленко І. Напрямки та механізми розвитку значень похідних від індоєвропейських коренів </w:t>
      </w:r>
      <w:r w:rsidRPr="00C85033">
        <w:rPr>
          <w:sz w:val="28"/>
        </w:rPr>
        <w:t>((</w:t>
      </w:r>
      <w:r>
        <w:rPr>
          <w:sz w:val="28"/>
          <w:lang w:val="en-US"/>
        </w:rPr>
        <w:t>S</w:t>
      </w:r>
      <w:r w:rsidRPr="00C85033">
        <w:rPr>
          <w:sz w:val="28"/>
        </w:rPr>
        <w:t>)</w:t>
      </w:r>
      <w:r>
        <w:rPr>
          <w:sz w:val="28"/>
          <w:lang w:val="en-US"/>
        </w:rPr>
        <w:t>KER</w:t>
      </w:r>
      <w:r w:rsidRPr="00C85033">
        <w:rPr>
          <w:sz w:val="28"/>
        </w:rPr>
        <w:t>(</w:t>
      </w:r>
      <w:r>
        <w:rPr>
          <w:sz w:val="28"/>
          <w:lang w:val="en-US"/>
        </w:rPr>
        <w:t>T</w:t>
      </w:r>
      <w:r w:rsidRPr="00C85033">
        <w:rPr>
          <w:sz w:val="28"/>
        </w:rPr>
        <w:t>)-) на позначення непрямого руху</w:t>
      </w:r>
      <w:r>
        <w:rPr>
          <w:sz w:val="28"/>
        </w:rPr>
        <w:t xml:space="preserve"> // Мовні і концептуальні картини світу. Збірник наукових праць. – К.: Логос, 2000. – С. 175-187.</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Колшанский Г.В. Объективная картина мира в познании и языке. – М.: Наука, 1990. – 104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Колшанский Г.В. Паралингвистика. – М.: Наука, 1974. – 81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Корбозерова Н. М., Серебрянська А.О. Порівняльна типологія іспанської та української мов. – К.: Вища школа, 1992. – 176 с.</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Косериу Э. Контрастивная лингвистика и перевод: их соотношение // Новое в зарубежной лингвистике. – М.: Прогресс, 1989. – Вып. ХХ</w:t>
      </w:r>
      <w:r>
        <w:rPr>
          <w:i/>
          <w:lang w:val="en-US"/>
        </w:rPr>
        <w:t>V</w:t>
      </w:r>
      <w:r>
        <w:rPr>
          <w:i/>
        </w:rPr>
        <w:t>. – С. 63-81.</w:t>
      </w:r>
    </w:p>
    <w:p w:rsidR="00886F08" w:rsidRPr="00C85033" w:rsidRDefault="00886F08" w:rsidP="00B036FD">
      <w:pPr>
        <w:pStyle w:val="afffffffc"/>
        <w:numPr>
          <w:ilvl w:val="0"/>
          <w:numId w:val="62"/>
        </w:numPr>
        <w:tabs>
          <w:tab w:val="left" w:pos="709"/>
        </w:tabs>
        <w:suppressAutoHyphens w:val="0"/>
        <w:spacing w:after="0" w:line="360" w:lineRule="auto"/>
        <w:jc w:val="both"/>
        <w:rPr>
          <w:i/>
        </w:rPr>
      </w:pPr>
      <w:r>
        <w:rPr>
          <w:i/>
        </w:rPr>
        <w:t>Красных В.В. Этнопсихолингвистика и лингвокультурология: Лекционный курс. – М.: Гнозис, 2002. – 283 с.</w:t>
      </w:r>
    </w:p>
    <w:p w:rsidR="00886F08" w:rsidRDefault="00886F08" w:rsidP="00B036FD">
      <w:pPr>
        <w:pStyle w:val="affffffff1"/>
        <w:widowControl/>
        <w:numPr>
          <w:ilvl w:val="0"/>
          <w:numId w:val="62"/>
        </w:numPr>
        <w:suppressAutoHyphens w:val="0"/>
        <w:spacing w:line="360" w:lineRule="auto"/>
        <w:jc w:val="both"/>
        <w:rPr>
          <w:sz w:val="28"/>
        </w:rPr>
      </w:pPr>
      <w:r>
        <w:rPr>
          <w:sz w:val="28"/>
        </w:rPr>
        <w:t>Крюков А.Н. Фоновые знания и языковая коммуникация // Этнопсихолингвистика (под ред. Сорокина Ю.А.) – М.: Наука, 1988. – С. 19-34.</w:t>
      </w:r>
    </w:p>
    <w:p w:rsidR="00886F08" w:rsidRPr="00C85033" w:rsidRDefault="00886F08" w:rsidP="00B036FD">
      <w:pPr>
        <w:numPr>
          <w:ilvl w:val="0"/>
          <w:numId w:val="62"/>
        </w:numPr>
        <w:suppressAutoHyphens w:val="0"/>
        <w:spacing w:line="360" w:lineRule="auto"/>
        <w:jc w:val="both"/>
        <w:rPr>
          <w:sz w:val="28"/>
        </w:rPr>
      </w:pPr>
      <w:r>
        <w:rPr>
          <w:sz w:val="28"/>
        </w:rPr>
        <w:t>Кубрякова Е.С. О понятиях дискурса и дискурсивного анализа в современной лингвистике // Дискурс, речь, речевая деятельность. – М.: РАН, 2000. – С. 7-25.</w:t>
      </w:r>
    </w:p>
    <w:p w:rsidR="00886F08" w:rsidRDefault="00886F08" w:rsidP="00B036FD">
      <w:pPr>
        <w:pStyle w:val="affffffff1"/>
        <w:widowControl/>
        <w:numPr>
          <w:ilvl w:val="0"/>
          <w:numId w:val="62"/>
        </w:numPr>
        <w:suppressAutoHyphens w:val="0"/>
        <w:spacing w:line="360" w:lineRule="auto"/>
        <w:jc w:val="both"/>
        <w:rPr>
          <w:sz w:val="28"/>
        </w:rPr>
      </w:pPr>
      <w:r>
        <w:rPr>
          <w:sz w:val="28"/>
        </w:rPr>
        <w:lastRenderedPageBreak/>
        <w:t>Кубрякова Е.С. Проблема соотношения внутреннего лексикона с морфологией и словообразованием. // Человеческий фактор в языке: Язык и порождение речи. – М.: Наука, 1991. – С. 113-123.</w:t>
      </w:r>
    </w:p>
    <w:p w:rsidR="00886F08" w:rsidRDefault="00886F08" w:rsidP="00B036FD">
      <w:pPr>
        <w:pStyle w:val="affffffff1"/>
        <w:widowControl/>
        <w:numPr>
          <w:ilvl w:val="0"/>
          <w:numId w:val="62"/>
        </w:numPr>
        <w:suppressAutoHyphens w:val="0"/>
        <w:spacing w:line="360" w:lineRule="auto"/>
        <w:jc w:val="both"/>
        <w:rPr>
          <w:sz w:val="28"/>
        </w:rPr>
      </w:pPr>
      <w:r>
        <w:rPr>
          <w:sz w:val="28"/>
        </w:rPr>
        <w:t>Кубрякова Е.С. Части речи с когнитивной точки зрения. – М.: РАН, Институт языкознания, 1997. – 326 с.</w:t>
      </w:r>
    </w:p>
    <w:p w:rsidR="00886F08" w:rsidRDefault="00886F08" w:rsidP="00B036FD">
      <w:pPr>
        <w:pStyle w:val="affffffff1"/>
        <w:widowControl/>
        <w:numPr>
          <w:ilvl w:val="0"/>
          <w:numId w:val="62"/>
        </w:numPr>
        <w:suppressAutoHyphens w:val="0"/>
        <w:spacing w:line="360" w:lineRule="auto"/>
        <w:jc w:val="both"/>
        <w:rPr>
          <w:sz w:val="28"/>
        </w:rPr>
      </w:pPr>
      <w:r>
        <w:rPr>
          <w:sz w:val="28"/>
        </w:rPr>
        <w:t xml:space="preserve">Кубрякова Е.С., Демьянков В.З., Панкрац Ю.Г., Лузина Л.Г. Краткий словарь когнитивных терминов. – М.: МГУ им. М.В.Ломоносова, 1996. – 245 с. </w:t>
      </w:r>
    </w:p>
    <w:p w:rsidR="00886F08" w:rsidRDefault="00886F08" w:rsidP="00886F08">
      <w:pPr>
        <w:tabs>
          <w:tab w:val="left" w:pos="426"/>
        </w:tabs>
        <w:spacing w:line="360" w:lineRule="auto"/>
        <w:ind w:left="426" w:hanging="426"/>
        <w:jc w:val="both"/>
        <w:rPr>
          <w:i/>
          <w:sz w:val="28"/>
          <w:lang w:val="uk-UA"/>
        </w:rPr>
      </w:pPr>
      <w:r>
        <w:rPr>
          <w:sz w:val="28"/>
        </w:rPr>
        <w:t xml:space="preserve">80. Курченко О.О. </w:t>
      </w:r>
      <w:r>
        <w:rPr>
          <w:sz w:val="28"/>
          <w:lang w:val="uk-UA"/>
        </w:rPr>
        <w:t>Екзистенційні дієслова в романських мовах: тільки “бути”  чи “бути” і “мати” // Проблеми семантики слова, речення та  тексту. – 2001. Вип. 5. – С. 113-116.</w:t>
      </w:r>
      <w:r>
        <w:rPr>
          <w:i/>
          <w:sz w:val="28"/>
          <w:lang w:val="uk-UA"/>
        </w:rPr>
        <w:t xml:space="preserve"> </w:t>
      </w:r>
    </w:p>
    <w:p w:rsidR="00886F08" w:rsidRDefault="00886F08" w:rsidP="00886F08">
      <w:pPr>
        <w:pStyle w:val="BodyText21"/>
        <w:spacing w:line="360" w:lineRule="auto"/>
        <w:ind w:left="426" w:hanging="426"/>
        <w:rPr>
          <w:rFonts w:ascii="Times New Roman" w:hAnsi="Times New Roman"/>
          <w:sz w:val="28"/>
          <w:lang w:val="uk-UA"/>
        </w:rPr>
      </w:pPr>
      <w:r>
        <w:rPr>
          <w:rFonts w:ascii="Times New Roman" w:hAnsi="Times New Roman"/>
          <w:sz w:val="28"/>
          <w:lang w:val="uk-UA"/>
        </w:rPr>
        <w:t>81. Курченко О.О. Інтеграція когнітивного підходу до лінгвістичного аналізу // Проблеми семантики, прагматики та когнітивної лінгвістики. – 2002. – Вип. 1. – С. 100-103.</w:t>
      </w:r>
    </w:p>
    <w:p w:rsidR="00886F08" w:rsidRDefault="00886F08" w:rsidP="00B036FD">
      <w:pPr>
        <w:pStyle w:val="BodyText21"/>
        <w:numPr>
          <w:ilvl w:val="0"/>
          <w:numId w:val="64"/>
        </w:numPr>
        <w:suppressAutoHyphens w:val="0"/>
        <w:spacing w:line="360" w:lineRule="auto"/>
        <w:jc w:val="both"/>
        <w:rPr>
          <w:rFonts w:ascii="Times New Roman" w:hAnsi="Times New Roman"/>
          <w:sz w:val="28"/>
          <w:lang w:val="uk-UA"/>
        </w:rPr>
      </w:pPr>
      <w:r>
        <w:rPr>
          <w:rFonts w:ascii="Times New Roman" w:hAnsi="Times New Roman"/>
          <w:sz w:val="28"/>
          <w:lang w:val="uk-UA"/>
        </w:rPr>
        <w:t>Курченко О.О. Поняття буття у сучасній італійській та іспанській поезії // Проблеми семантики слова, речення та тексту.  –  2002. – Вип. 8.– С. 171-178.</w:t>
      </w:r>
    </w:p>
    <w:p w:rsidR="00886F08" w:rsidRDefault="00886F08" w:rsidP="00B036FD">
      <w:pPr>
        <w:pStyle w:val="BodyText21"/>
        <w:numPr>
          <w:ilvl w:val="0"/>
          <w:numId w:val="64"/>
        </w:numPr>
        <w:suppressAutoHyphens w:val="0"/>
        <w:spacing w:line="360" w:lineRule="auto"/>
        <w:jc w:val="both"/>
        <w:rPr>
          <w:rFonts w:ascii="Times New Roman" w:hAnsi="Times New Roman"/>
          <w:sz w:val="28"/>
          <w:lang w:val="uk-UA"/>
        </w:rPr>
      </w:pPr>
      <w:r>
        <w:rPr>
          <w:rFonts w:ascii="Times New Roman" w:hAnsi="Times New Roman"/>
          <w:sz w:val="28"/>
          <w:lang w:val="uk-UA"/>
        </w:rPr>
        <w:t>Курченко О.О. Поняття буття у сучасній італійській та іспанській мовах // Мова і культура.  – К., 2002. –Вип. 5, том ІІІ / 1.– С. 250-251.</w:t>
      </w:r>
    </w:p>
    <w:p w:rsidR="00886F08" w:rsidRDefault="00886F08" w:rsidP="00B036FD">
      <w:pPr>
        <w:pStyle w:val="BodyText21"/>
        <w:numPr>
          <w:ilvl w:val="0"/>
          <w:numId w:val="64"/>
        </w:numPr>
        <w:suppressAutoHyphens w:val="0"/>
        <w:spacing w:line="360" w:lineRule="auto"/>
        <w:jc w:val="both"/>
        <w:rPr>
          <w:rFonts w:ascii="Times New Roman" w:hAnsi="Times New Roman"/>
          <w:sz w:val="28"/>
          <w:lang w:val="uk-UA"/>
        </w:rPr>
      </w:pPr>
      <w:r>
        <w:rPr>
          <w:rFonts w:ascii="Times New Roman" w:hAnsi="Times New Roman"/>
          <w:sz w:val="28"/>
          <w:lang w:val="uk-UA"/>
        </w:rPr>
        <w:t xml:space="preserve">Курченко О.О. Предикативні функції дієслів бутності в романських мовах // </w:t>
      </w:r>
      <w:r>
        <w:rPr>
          <w:rFonts w:ascii="Times New Roman" w:hAnsi="Times New Roman"/>
          <w:sz w:val="28"/>
        </w:rPr>
        <w:t>Мовні і концептуальні картини світу. Збірник наукових праць. – К.: Логос, 2000.</w:t>
      </w:r>
      <w:r>
        <w:rPr>
          <w:rFonts w:ascii="Times New Roman" w:hAnsi="Times New Roman"/>
          <w:sz w:val="28"/>
          <w:lang w:val="uk-UA"/>
        </w:rPr>
        <w:t xml:space="preserve"> – С. 375-382.</w:t>
      </w:r>
    </w:p>
    <w:p w:rsidR="00886F08" w:rsidRPr="00C85033" w:rsidRDefault="00886F08" w:rsidP="00B036FD">
      <w:pPr>
        <w:numPr>
          <w:ilvl w:val="0"/>
          <w:numId w:val="64"/>
        </w:numPr>
        <w:suppressAutoHyphens w:val="0"/>
        <w:spacing w:line="360" w:lineRule="auto"/>
        <w:rPr>
          <w:sz w:val="28"/>
        </w:rPr>
      </w:pPr>
      <w:r>
        <w:rPr>
          <w:sz w:val="28"/>
        </w:rPr>
        <w:t xml:space="preserve">Кухаренко В.А. Интерпретация текста. </w:t>
      </w:r>
      <w:r>
        <w:rPr>
          <w:sz w:val="28"/>
          <w:lang w:val="uk-UA"/>
        </w:rPr>
        <w:t>–</w:t>
      </w:r>
      <w:r>
        <w:rPr>
          <w:sz w:val="28"/>
        </w:rPr>
        <w:t xml:space="preserve"> М.: Просвещение, 1998. </w:t>
      </w:r>
      <w:r>
        <w:rPr>
          <w:sz w:val="28"/>
          <w:lang w:val="uk-UA"/>
        </w:rPr>
        <w:t>–</w:t>
      </w:r>
      <w:r>
        <w:rPr>
          <w:sz w:val="28"/>
        </w:rPr>
        <w:t xml:space="preserve"> 192 с.</w:t>
      </w:r>
    </w:p>
    <w:p w:rsidR="00886F08" w:rsidRDefault="00886F08" w:rsidP="00B036FD">
      <w:pPr>
        <w:numPr>
          <w:ilvl w:val="0"/>
          <w:numId w:val="64"/>
        </w:numPr>
        <w:suppressAutoHyphens w:val="0"/>
        <w:spacing w:line="360" w:lineRule="auto"/>
        <w:jc w:val="both"/>
        <w:rPr>
          <w:sz w:val="28"/>
          <w:lang w:val="en-US"/>
        </w:rPr>
      </w:pPr>
      <w:r>
        <w:rPr>
          <w:sz w:val="28"/>
        </w:rPr>
        <w:t>Ладо Р. Лингвистика поверх границ культур // Новое в зарубежной лингвистике. Вып. ХХ</w:t>
      </w:r>
      <w:r>
        <w:rPr>
          <w:sz w:val="28"/>
          <w:lang w:val="es-ES"/>
        </w:rPr>
        <w:t>V</w:t>
      </w:r>
      <w:r>
        <w:rPr>
          <w:sz w:val="28"/>
        </w:rPr>
        <w:t>. Контрастивная лингвистика. – М.: Прогресс, 1989. – С. 32-62.</w:t>
      </w:r>
    </w:p>
    <w:p w:rsidR="00886F08" w:rsidRDefault="00886F08" w:rsidP="00B036FD">
      <w:pPr>
        <w:pStyle w:val="affffffff1"/>
        <w:widowControl/>
        <w:numPr>
          <w:ilvl w:val="0"/>
          <w:numId w:val="64"/>
        </w:numPr>
        <w:suppressAutoHyphens w:val="0"/>
        <w:spacing w:line="360" w:lineRule="auto"/>
        <w:jc w:val="both"/>
        <w:rPr>
          <w:sz w:val="28"/>
        </w:rPr>
      </w:pPr>
      <w:r>
        <w:rPr>
          <w:rFonts w:ascii="Times New Roman CYR" w:hAnsi="Times New Roman CYR"/>
          <w:sz w:val="28"/>
        </w:rPr>
        <w:t>Лакофф Дж. Когнитивная семантика</w:t>
      </w:r>
      <w:r>
        <w:rPr>
          <w:sz w:val="28"/>
        </w:rPr>
        <w:t xml:space="preserve"> //</w:t>
      </w:r>
      <w:r>
        <w:rPr>
          <w:rFonts w:ascii="Times New Roman CYR" w:hAnsi="Times New Roman CYR"/>
          <w:sz w:val="28"/>
        </w:rPr>
        <w:t xml:space="preserve"> Язык и интеллект (сборник). </w:t>
      </w:r>
      <w:r>
        <w:rPr>
          <w:sz w:val="28"/>
        </w:rPr>
        <w:t>–</w:t>
      </w:r>
      <w:r>
        <w:rPr>
          <w:rFonts w:ascii="Times New Roman CYR" w:hAnsi="Times New Roman CYR"/>
          <w:sz w:val="28"/>
        </w:rPr>
        <w:t xml:space="preserve"> М.: Прогресс, 1995. – С. </w:t>
      </w:r>
      <w:r>
        <w:rPr>
          <w:rFonts w:ascii="Times New Roman CYR" w:hAnsi="Times New Roman CYR"/>
          <w:sz w:val="28"/>
          <w:lang w:val="es-ES_tradnl"/>
        </w:rPr>
        <w:t>167-184.</w:t>
      </w:r>
    </w:p>
    <w:p w:rsidR="00886F08" w:rsidRDefault="00886F08" w:rsidP="00B036FD">
      <w:pPr>
        <w:pStyle w:val="affffffff1"/>
        <w:widowControl/>
        <w:numPr>
          <w:ilvl w:val="0"/>
          <w:numId w:val="64"/>
        </w:numPr>
        <w:suppressAutoHyphens w:val="0"/>
        <w:spacing w:line="360" w:lineRule="auto"/>
        <w:jc w:val="both"/>
        <w:rPr>
          <w:sz w:val="28"/>
        </w:rPr>
      </w:pPr>
      <w:r>
        <w:rPr>
          <w:rFonts w:ascii="Times New Roman CYR" w:hAnsi="Times New Roman CYR"/>
          <w:sz w:val="28"/>
        </w:rPr>
        <w:t>Лакофф Дж. Важность категоризации</w:t>
      </w:r>
      <w:r>
        <w:rPr>
          <w:sz w:val="28"/>
        </w:rPr>
        <w:t xml:space="preserve"> //</w:t>
      </w:r>
      <w:r>
        <w:rPr>
          <w:rFonts w:ascii="Times New Roman CYR" w:hAnsi="Times New Roman CYR"/>
          <w:sz w:val="28"/>
        </w:rPr>
        <w:t xml:space="preserve"> Язык и интеллект (сборник). </w:t>
      </w:r>
      <w:r>
        <w:rPr>
          <w:sz w:val="28"/>
        </w:rPr>
        <w:t>–</w:t>
      </w:r>
      <w:r>
        <w:rPr>
          <w:rFonts w:ascii="Times New Roman CYR" w:hAnsi="Times New Roman CYR"/>
          <w:sz w:val="28"/>
        </w:rPr>
        <w:t xml:space="preserve"> М.: Прогресс, 1995. – С. </w:t>
      </w:r>
      <w:r>
        <w:rPr>
          <w:rFonts w:ascii="Times New Roman CYR" w:hAnsi="Times New Roman CYR"/>
          <w:sz w:val="28"/>
          <w:lang w:val="es-ES_tradnl"/>
        </w:rPr>
        <w:t>143-167.</w:t>
      </w:r>
    </w:p>
    <w:p w:rsidR="00886F08" w:rsidRDefault="00886F08" w:rsidP="00B036FD">
      <w:pPr>
        <w:pStyle w:val="affffffff1"/>
        <w:widowControl/>
        <w:numPr>
          <w:ilvl w:val="0"/>
          <w:numId w:val="64"/>
        </w:numPr>
        <w:suppressAutoHyphens w:val="0"/>
        <w:spacing w:line="360" w:lineRule="auto"/>
        <w:jc w:val="both"/>
        <w:rPr>
          <w:sz w:val="28"/>
        </w:rPr>
      </w:pPr>
      <w:r>
        <w:rPr>
          <w:sz w:val="28"/>
          <w:lang w:val="es-ES"/>
        </w:rPr>
        <w:lastRenderedPageBreak/>
        <w:t xml:space="preserve">Лакофф Дж. Лингвистические гештальты // Новое в зарубежной лингвистике.   – </w:t>
      </w:r>
      <w:r>
        <w:rPr>
          <w:sz w:val="28"/>
        </w:rPr>
        <w:t xml:space="preserve">М.: Прогресс,  1981. </w:t>
      </w:r>
      <w:r>
        <w:rPr>
          <w:sz w:val="28"/>
          <w:lang w:val="en-US"/>
        </w:rPr>
        <w:t>–</w:t>
      </w:r>
      <w:r>
        <w:rPr>
          <w:sz w:val="28"/>
          <w:lang w:val="es-ES"/>
        </w:rPr>
        <w:t>Вып. Х.– С. 350-368.</w:t>
      </w:r>
    </w:p>
    <w:p w:rsidR="00886F08" w:rsidRDefault="00886F08" w:rsidP="00B036FD">
      <w:pPr>
        <w:pStyle w:val="affffffff1"/>
        <w:widowControl/>
        <w:numPr>
          <w:ilvl w:val="0"/>
          <w:numId w:val="64"/>
        </w:numPr>
        <w:suppressAutoHyphens w:val="0"/>
        <w:spacing w:line="360" w:lineRule="auto"/>
        <w:jc w:val="both"/>
        <w:rPr>
          <w:sz w:val="28"/>
        </w:rPr>
      </w:pPr>
      <w:r>
        <w:rPr>
          <w:sz w:val="28"/>
          <w:lang w:val="es-ES"/>
        </w:rPr>
        <w:t xml:space="preserve">Лакофф Дж. Мышление в зеркале классификаторов // Новое в зарубежной лингвистике.  – </w:t>
      </w:r>
      <w:r>
        <w:rPr>
          <w:sz w:val="28"/>
        </w:rPr>
        <w:t xml:space="preserve">М.: Прогресс, </w:t>
      </w:r>
      <w:r>
        <w:rPr>
          <w:sz w:val="28"/>
          <w:lang w:val="es-ES"/>
        </w:rPr>
        <w:t xml:space="preserve"> 1988. – Вып. Х</w:t>
      </w:r>
      <w:r>
        <w:rPr>
          <w:sz w:val="28"/>
        </w:rPr>
        <w:t>ХІІІ</w:t>
      </w:r>
      <w:r>
        <w:rPr>
          <w:sz w:val="28"/>
          <w:lang w:val="es-ES"/>
        </w:rPr>
        <w:t>.– С. 12-51.</w:t>
      </w:r>
    </w:p>
    <w:p w:rsidR="00886F08" w:rsidRDefault="00886F08" w:rsidP="00B036FD">
      <w:pPr>
        <w:pStyle w:val="affffffff1"/>
        <w:widowControl/>
        <w:numPr>
          <w:ilvl w:val="0"/>
          <w:numId w:val="64"/>
        </w:numPr>
        <w:suppressAutoHyphens w:val="0"/>
        <w:spacing w:line="360" w:lineRule="auto"/>
        <w:jc w:val="both"/>
        <w:rPr>
          <w:sz w:val="28"/>
        </w:rPr>
      </w:pPr>
      <w:r>
        <w:rPr>
          <w:rFonts w:ascii="Times New Roman CYR" w:hAnsi="Times New Roman CYR"/>
          <w:sz w:val="28"/>
        </w:rPr>
        <w:t xml:space="preserve">Лакофф Дж. О порождающей семантике //  Новое в зарубежной лингвистике.   </w:t>
      </w:r>
      <w:r>
        <w:rPr>
          <w:sz w:val="28"/>
          <w:lang w:val="es-ES"/>
        </w:rPr>
        <w:t xml:space="preserve"> –</w:t>
      </w:r>
      <w:r>
        <w:rPr>
          <w:rFonts w:ascii="Times New Roman CYR" w:hAnsi="Times New Roman CYR"/>
          <w:sz w:val="28"/>
        </w:rPr>
        <w:t xml:space="preserve"> </w:t>
      </w:r>
      <w:r>
        <w:rPr>
          <w:sz w:val="28"/>
        </w:rPr>
        <w:t xml:space="preserve">М.: Прогресс, 1981. </w:t>
      </w:r>
      <w:r>
        <w:rPr>
          <w:rFonts w:ascii="Times New Roman CYR" w:hAnsi="Times New Roman CYR"/>
          <w:sz w:val="28"/>
        </w:rPr>
        <w:t xml:space="preserve">– </w:t>
      </w:r>
      <w:r>
        <w:rPr>
          <w:sz w:val="28"/>
          <w:lang w:val="es-ES"/>
        </w:rPr>
        <w:t xml:space="preserve">Вып. Х. – </w:t>
      </w:r>
      <w:r>
        <w:rPr>
          <w:rFonts w:ascii="Times New Roman CYR" w:hAnsi="Times New Roman CYR"/>
          <w:sz w:val="28"/>
        </w:rPr>
        <w:t>С. 302-</w:t>
      </w:r>
      <w:r>
        <w:rPr>
          <w:rFonts w:ascii="Times New Roman CYR" w:hAnsi="Times New Roman CYR"/>
          <w:sz w:val="28"/>
          <w:lang w:val="es-ES_tradnl"/>
        </w:rPr>
        <w:t>349.</w:t>
      </w:r>
    </w:p>
    <w:p w:rsidR="00886F08" w:rsidRDefault="00886F08" w:rsidP="00B036FD">
      <w:pPr>
        <w:pStyle w:val="affffffff1"/>
        <w:widowControl/>
        <w:numPr>
          <w:ilvl w:val="0"/>
          <w:numId w:val="64"/>
        </w:numPr>
        <w:suppressAutoHyphens w:val="0"/>
        <w:spacing w:line="360" w:lineRule="auto"/>
        <w:jc w:val="both"/>
        <w:rPr>
          <w:sz w:val="28"/>
        </w:rPr>
      </w:pPr>
      <w:r>
        <w:rPr>
          <w:rFonts w:ascii="Times New Roman CYR" w:hAnsi="Times New Roman CYR"/>
          <w:sz w:val="28"/>
        </w:rPr>
        <w:t>Лакофф Дж., Джонсон М. Метафоры, которыми мы живем</w:t>
      </w:r>
      <w:r>
        <w:rPr>
          <w:sz w:val="28"/>
        </w:rPr>
        <w:t xml:space="preserve"> // </w:t>
      </w:r>
      <w:r>
        <w:rPr>
          <w:rFonts w:ascii="Times New Roman CYR" w:hAnsi="Times New Roman CYR"/>
          <w:sz w:val="28"/>
        </w:rPr>
        <w:t>Язык и моделирование социального взаимодействия. – М.: Прогресс, 1987. – С. 126-170.</w:t>
      </w:r>
    </w:p>
    <w:p w:rsidR="00886F08" w:rsidRDefault="00886F08" w:rsidP="00B036FD">
      <w:pPr>
        <w:pStyle w:val="affffffff1"/>
        <w:widowControl/>
        <w:numPr>
          <w:ilvl w:val="0"/>
          <w:numId w:val="64"/>
        </w:numPr>
        <w:suppressAutoHyphens w:val="0"/>
        <w:spacing w:line="360" w:lineRule="auto"/>
        <w:jc w:val="both"/>
        <w:rPr>
          <w:sz w:val="28"/>
        </w:rPr>
      </w:pPr>
      <w:r>
        <w:rPr>
          <w:sz w:val="28"/>
        </w:rPr>
        <w:t xml:space="preserve">Лапшина М.Н. Семантическая эволюция английского слова. </w:t>
      </w:r>
      <w:r>
        <w:rPr>
          <w:rFonts w:ascii="Times New Roman CYR" w:hAnsi="Times New Roman CYR"/>
          <w:sz w:val="28"/>
        </w:rPr>
        <w:t>–</w:t>
      </w:r>
      <w:r>
        <w:rPr>
          <w:sz w:val="28"/>
        </w:rPr>
        <w:t xml:space="preserve"> Санкт-Петербург: Изд-во С.-Петерб. ун-та, 1998. </w:t>
      </w:r>
      <w:r>
        <w:rPr>
          <w:rFonts w:ascii="Times New Roman CYR" w:hAnsi="Times New Roman CYR"/>
          <w:sz w:val="28"/>
        </w:rPr>
        <w:t>– 168 с.</w:t>
      </w:r>
    </w:p>
    <w:p w:rsidR="00886F08" w:rsidRDefault="00886F08" w:rsidP="00B036FD">
      <w:pPr>
        <w:pStyle w:val="affffffff1"/>
        <w:widowControl/>
        <w:numPr>
          <w:ilvl w:val="0"/>
          <w:numId w:val="64"/>
        </w:numPr>
        <w:suppressAutoHyphens w:val="0"/>
        <w:spacing w:line="360" w:lineRule="auto"/>
        <w:jc w:val="both"/>
        <w:rPr>
          <w:sz w:val="28"/>
        </w:rPr>
      </w:pPr>
      <w:r>
        <w:rPr>
          <w:sz w:val="28"/>
        </w:rPr>
        <w:t>Лейбниц Г.В. О словах // Сочинения в 4-х томах.  – М.: Мысль, 1983. – Т.2. –</w:t>
      </w:r>
      <w:r>
        <w:rPr>
          <w:sz w:val="28"/>
          <w:lang w:val="en-US"/>
        </w:rPr>
        <w:t xml:space="preserve"> С. 274-362.</w:t>
      </w:r>
    </w:p>
    <w:p w:rsidR="00886F08" w:rsidRDefault="00886F08" w:rsidP="00B036FD">
      <w:pPr>
        <w:pStyle w:val="afffffffc"/>
        <w:numPr>
          <w:ilvl w:val="0"/>
          <w:numId w:val="64"/>
        </w:numPr>
        <w:tabs>
          <w:tab w:val="left" w:pos="709"/>
        </w:tabs>
        <w:suppressAutoHyphens w:val="0"/>
        <w:spacing w:after="0" w:line="360" w:lineRule="auto"/>
        <w:jc w:val="both"/>
        <w:rPr>
          <w:i/>
        </w:rPr>
      </w:pPr>
      <w:r>
        <w:rPr>
          <w:i/>
        </w:rPr>
        <w:t>Леонтьев А.А. Основы психолингвистики. – М.: Смысл, 2003. – 286 с.</w:t>
      </w:r>
    </w:p>
    <w:p w:rsidR="00886F08" w:rsidRDefault="00886F08" w:rsidP="00B036FD">
      <w:pPr>
        <w:pStyle w:val="affffffff1"/>
        <w:widowControl/>
        <w:numPr>
          <w:ilvl w:val="0"/>
          <w:numId w:val="64"/>
        </w:numPr>
        <w:suppressAutoHyphens w:val="0"/>
        <w:spacing w:line="360" w:lineRule="auto"/>
        <w:jc w:val="both"/>
        <w:rPr>
          <w:sz w:val="28"/>
        </w:rPr>
      </w:pPr>
      <w:r>
        <w:rPr>
          <w:sz w:val="28"/>
        </w:rPr>
        <w:t xml:space="preserve">Леонтьев Д.А. Речевое воздействие. Проблемы прикладной психолингвистики. – М.: Наука, 1972. – 143 с. </w:t>
      </w:r>
    </w:p>
    <w:p w:rsidR="00886F08" w:rsidRDefault="00886F08" w:rsidP="00B036FD">
      <w:pPr>
        <w:pStyle w:val="affffffff1"/>
        <w:widowControl/>
        <w:numPr>
          <w:ilvl w:val="0"/>
          <w:numId w:val="64"/>
        </w:numPr>
        <w:suppressAutoHyphens w:val="0"/>
        <w:spacing w:line="360" w:lineRule="auto"/>
        <w:jc w:val="both"/>
        <w:rPr>
          <w:sz w:val="28"/>
        </w:rPr>
      </w:pPr>
      <w:r>
        <w:rPr>
          <w:sz w:val="28"/>
        </w:rPr>
        <w:t>Леонтьев Д.А. Психология смысла. Природа, структура и динамика смысловой реальности. – М., 1999. – 190 с.</w:t>
      </w:r>
    </w:p>
    <w:p w:rsidR="00886F08" w:rsidRDefault="00886F08" w:rsidP="00B036FD">
      <w:pPr>
        <w:pStyle w:val="affffffff1"/>
        <w:widowControl/>
        <w:numPr>
          <w:ilvl w:val="0"/>
          <w:numId w:val="64"/>
        </w:numPr>
        <w:suppressAutoHyphens w:val="0"/>
        <w:spacing w:line="360" w:lineRule="auto"/>
        <w:jc w:val="both"/>
        <w:rPr>
          <w:sz w:val="28"/>
        </w:rPr>
      </w:pPr>
      <w:r>
        <w:rPr>
          <w:sz w:val="28"/>
        </w:rPr>
        <w:t>Лосев А. Ф. Знак. Символ. Миф: Тр. по языкознанию. – М.: Изд-во МГУ, 1982. – 479 с.</w:t>
      </w:r>
    </w:p>
    <w:p w:rsidR="00886F08" w:rsidRDefault="00886F08" w:rsidP="00B036FD">
      <w:pPr>
        <w:pStyle w:val="affffffff1"/>
        <w:widowControl/>
        <w:numPr>
          <w:ilvl w:val="0"/>
          <w:numId w:val="64"/>
        </w:numPr>
        <w:suppressAutoHyphens w:val="0"/>
        <w:spacing w:line="360" w:lineRule="auto"/>
        <w:jc w:val="both"/>
        <w:rPr>
          <w:sz w:val="28"/>
        </w:rPr>
      </w:pPr>
      <w:r>
        <w:rPr>
          <w:sz w:val="28"/>
        </w:rPr>
        <w:t>Лосев А.Ф. В поисках построения общего языкознания как диалектической системы // Теория и методология языкознания: методы исследования языков (под ред. В.Н.Ярцевой). – М.: Наука, 1989. – С. 5-92.</w:t>
      </w:r>
    </w:p>
    <w:p w:rsidR="00886F08" w:rsidRDefault="00886F08" w:rsidP="00B036FD">
      <w:pPr>
        <w:pStyle w:val="affffffff1"/>
        <w:widowControl/>
        <w:numPr>
          <w:ilvl w:val="0"/>
          <w:numId w:val="64"/>
        </w:numPr>
        <w:suppressAutoHyphens w:val="0"/>
        <w:spacing w:line="360" w:lineRule="auto"/>
        <w:jc w:val="both"/>
        <w:rPr>
          <w:sz w:val="28"/>
        </w:rPr>
      </w:pPr>
      <w:r>
        <w:rPr>
          <w:sz w:val="28"/>
        </w:rPr>
        <w:t>Лосев А.Ф. Философия имени. – М.: Изд-во МГУ, 1990. – 272 с.</w:t>
      </w:r>
    </w:p>
    <w:p w:rsidR="00886F08" w:rsidRDefault="00886F08" w:rsidP="00B036FD">
      <w:pPr>
        <w:pStyle w:val="affffffff1"/>
        <w:widowControl/>
        <w:numPr>
          <w:ilvl w:val="0"/>
          <w:numId w:val="64"/>
        </w:numPr>
        <w:suppressAutoHyphens w:val="0"/>
        <w:spacing w:line="360" w:lineRule="auto"/>
        <w:jc w:val="both"/>
        <w:rPr>
          <w:sz w:val="28"/>
        </w:rPr>
      </w:pPr>
      <w:r>
        <w:rPr>
          <w:sz w:val="28"/>
        </w:rPr>
        <w:t>Лотман Ю.М. Внутри мыслящих миров: человек, текст, семиосфера, история. – М.: Языки русской культуры, 1996. – 464 с.</w:t>
      </w:r>
    </w:p>
    <w:p w:rsidR="00886F08" w:rsidRDefault="00886F08" w:rsidP="00B036FD">
      <w:pPr>
        <w:pStyle w:val="affffffff1"/>
        <w:widowControl/>
        <w:numPr>
          <w:ilvl w:val="0"/>
          <w:numId w:val="64"/>
        </w:numPr>
        <w:suppressAutoHyphens w:val="0"/>
        <w:spacing w:line="360" w:lineRule="auto"/>
        <w:jc w:val="both"/>
        <w:rPr>
          <w:sz w:val="28"/>
        </w:rPr>
      </w:pPr>
      <w:r>
        <w:rPr>
          <w:sz w:val="28"/>
        </w:rPr>
        <w:lastRenderedPageBreak/>
        <w:t>Луке Дуран Х.Д. Испанский язык и национальный характер испанцев: этнолингвистическая деталь картины мира // Язык и речевая деятельность.  – Санкт-Петербург, 1998.  –Вып. 1. – С. 88-99.</w:t>
      </w:r>
    </w:p>
    <w:p w:rsidR="00886F08" w:rsidRDefault="00886F08" w:rsidP="00B036FD">
      <w:pPr>
        <w:numPr>
          <w:ilvl w:val="0"/>
          <w:numId w:val="64"/>
        </w:numPr>
        <w:suppressAutoHyphens w:val="0"/>
        <w:spacing w:line="360" w:lineRule="auto"/>
        <w:jc w:val="both"/>
        <w:rPr>
          <w:sz w:val="28"/>
          <w:lang w:val="uk-UA"/>
        </w:rPr>
      </w:pPr>
      <w:r w:rsidRPr="00C85033">
        <w:rPr>
          <w:sz w:val="28"/>
          <w:lang w:val="uk-UA"/>
        </w:rPr>
        <w:t xml:space="preserve">Луке Дуран Х.Д., Курченко О. </w:t>
      </w:r>
      <w:r>
        <w:rPr>
          <w:sz w:val="28"/>
          <w:lang w:val="en-US"/>
        </w:rPr>
        <w:t>SER</w:t>
      </w:r>
      <w:r w:rsidRPr="00C85033">
        <w:rPr>
          <w:sz w:val="28"/>
          <w:lang w:val="uk-UA"/>
        </w:rPr>
        <w:t xml:space="preserve"> та </w:t>
      </w:r>
      <w:r>
        <w:rPr>
          <w:sz w:val="28"/>
          <w:lang w:val="en-US"/>
        </w:rPr>
        <w:t>ESTAR</w:t>
      </w:r>
      <w:r w:rsidRPr="00C85033">
        <w:rPr>
          <w:sz w:val="28"/>
          <w:lang w:val="uk-UA"/>
        </w:rPr>
        <w:t>: останній ключ до іспанської без помилок. – К.: “Корнійчук”, 2000. – 206 с.</w:t>
      </w:r>
    </w:p>
    <w:p w:rsidR="00886F08" w:rsidRDefault="00886F08" w:rsidP="00B036FD">
      <w:pPr>
        <w:numPr>
          <w:ilvl w:val="0"/>
          <w:numId w:val="64"/>
        </w:numPr>
        <w:suppressAutoHyphens w:val="0"/>
        <w:spacing w:line="360" w:lineRule="auto"/>
        <w:jc w:val="both"/>
        <w:rPr>
          <w:sz w:val="28"/>
          <w:lang w:val="uk-UA"/>
        </w:rPr>
      </w:pPr>
      <w:r>
        <w:rPr>
          <w:sz w:val="28"/>
          <w:lang w:val="uk-UA"/>
        </w:rPr>
        <w:t xml:space="preserve">Луке Дуран Х.Д., Курченко О.О. </w:t>
      </w:r>
      <w:r>
        <w:rPr>
          <w:sz w:val="28"/>
          <w:lang w:val="es-ES"/>
        </w:rPr>
        <w:t>SER i ESTAR</w:t>
      </w:r>
      <w:r>
        <w:rPr>
          <w:sz w:val="28"/>
          <w:lang w:val="uk-UA"/>
        </w:rPr>
        <w:t xml:space="preserve">, використовувані для визначення місцезнаходження у просторі // </w:t>
      </w:r>
      <w:r w:rsidRPr="00C85033">
        <w:rPr>
          <w:sz w:val="28"/>
          <w:lang w:val="uk-UA"/>
        </w:rPr>
        <w:t xml:space="preserve">Мовні і концептуальні картини світу. </w:t>
      </w:r>
      <w:r>
        <w:rPr>
          <w:sz w:val="28"/>
        </w:rPr>
        <w:t xml:space="preserve">Збірник наукових праць. – К.: Логос, </w:t>
      </w:r>
      <w:r>
        <w:rPr>
          <w:sz w:val="28"/>
          <w:lang w:val="uk-UA"/>
        </w:rPr>
        <w:t xml:space="preserve">1999. – С. 167-172.  </w:t>
      </w:r>
    </w:p>
    <w:p w:rsidR="00886F08" w:rsidRDefault="00886F08" w:rsidP="00B036FD">
      <w:pPr>
        <w:numPr>
          <w:ilvl w:val="0"/>
          <w:numId w:val="64"/>
        </w:numPr>
        <w:suppressAutoHyphens w:val="0"/>
        <w:spacing w:line="360" w:lineRule="auto"/>
        <w:jc w:val="both"/>
        <w:rPr>
          <w:sz w:val="28"/>
          <w:lang w:val="uk-UA"/>
        </w:rPr>
      </w:pPr>
      <w:r>
        <w:rPr>
          <w:sz w:val="28"/>
          <w:lang w:val="uk-UA"/>
        </w:rPr>
        <w:t xml:space="preserve">Луке Дуран Х.Д., Курченко О.О. </w:t>
      </w:r>
      <w:r w:rsidRPr="00C85033">
        <w:rPr>
          <w:sz w:val="28"/>
          <w:lang w:val="uk-UA"/>
        </w:rPr>
        <w:t xml:space="preserve">Негативна конотація конструкції </w:t>
      </w:r>
      <w:r>
        <w:rPr>
          <w:sz w:val="28"/>
        </w:rPr>
        <w:t>SER</w:t>
      </w:r>
      <w:r w:rsidRPr="00C85033">
        <w:rPr>
          <w:sz w:val="28"/>
          <w:lang w:val="uk-UA"/>
        </w:rPr>
        <w:t xml:space="preserve"> + </w:t>
      </w:r>
      <w:r>
        <w:rPr>
          <w:sz w:val="28"/>
        </w:rPr>
        <w:t>un</w:t>
      </w:r>
      <w:r w:rsidRPr="00C85033">
        <w:rPr>
          <w:sz w:val="28"/>
          <w:lang w:val="uk-UA"/>
        </w:rPr>
        <w:t xml:space="preserve"> + прикметник // </w:t>
      </w:r>
      <w:r>
        <w:rPr>
          <w:sz w:val="28"/>
          <w:lang w:val="uk-UA"/>
        </w:rPr>
        <w:t>Вісник Київського університету. Іноземна філологія. – 2000. – Вип. 28. – С. 59-63.</w:t>
      </w:r>
    </w:p>
    <w:p w:rsidR="00886F08" w:rsidRDefault="00886F08" w:rsidP="00B036FD">
      <w:pPr>
        <w:numPr>
          <w:ilvl w:val="0"/>
          <w:numId w:val="64"/>
        </w:numPr>
        <w:suppressAutoHyphens w:val="0"/>
        <w:spacing w:line="360" w:lineRule="auto"/>
        <w:jc w:val="both"/>
        <w:rPr>
          <w:sz w:val="28"/>
          <w:lang w:val="uk-UA"/>
        </w:rPr>
      </w:pPr>
      <w:r>
        <w:rPr>
          <w:sz w:val="28"/>
          <w:lang w:val="uk-UA"/>
        </w:rPr>
        <w:t>Майборода В.О. Напрямки дослідження особливостей поетичного тексту у сучасній лінгвістиці // Проблеми семантики, прагматики та когнітивної лінгвістики.  –  2002. – Вип. 1. – С. 117-120.</w:t>
      </w:r>
    </w:p>
    <w:p w:rsidR="00886F08" w:rsidRDefault="00886F08" w:rsidP="00B036FD">
      <w:pPr>
        <w:numPr>
          <w:ilvl w:val="0"/>
          <w:numId w:val="64"/>
        </w:numPr>
        <w:suppressAutoHyphens w:val="0"/>
        <w:spacing w:line="360" w:lineRule="auto"/>
        <w:jc w:val="both"/>
        <w:rPr>
          <w:sz w:val="28"/>
          <w:lang w:val="uk-UA"/>
        </w:rPr>
      </w:pPr>
      <w:r>
        <w:rPr>
          <w:sz w:val="28"/>
          <w:lang w:val="uk-UA"/>
        </w:rPr>
        <w:t>Маслова В.А. К построению психолингвистической модели коннотации // Вопросы языкознания.  – 1989. – № 1. – С. 108-120.</w:t>
      </w:r>
    </w:p>
    <w:p w:rsidR="00886F08" w:rsidRDefault="00886F08" w:rsidP="00B036FD">
      <w:pPr>
        <w:numPr>
          <w:ilvl w:val="0"/>
          <w:numId w:val="64"/>
        </w:numPr>
        <w:suppressAutoHyphens w:val="0"/>
        <w:spacing w:line="360" w:lineRule="auto"/>
        <w:jc w:val="both"/>
        <w:rPr>
          <w:sz w:val="28"/>
          <w:lang w:val="uk-UA"/>
        </w:rPr>
      </w:pPr>
      <w:r>
        <w:rPr>
          <w:sz w:val="28"/>
          <w:lang w:val="uk-UA"/>
        </w:rPr>
        <w:t xml:space="preserve">Маслова В.А. Лингвокультурология: Учебное пособие для студентов вузов. – М.: </w:t>
      </w:r>
      <w:r>
        <w:rPr>
          <w:sz w:val="28"/>
          <w:lang w:val="en-US"/>
        </w:rPr>
        <w:t>Academia</w:t>
      </w:r>
      <w:r>
        <w:rPr>
          <w:sz w:val="28"/>
        </w:rPr>
        <w:t>, 2001. – 204 с.</w:t>
      </w:r>
    </w:p>
    <w:p w:rsidR="00886F08" w:rsidRDefault="00886F08" w:rsidP="00B036FD">
      <w:pPr>
        <w:pStyle w:val="affffffff1"/>
        <w:widowControl/>
        <w:numPr>
          <w:ilvl w:val="0"/>
          <w:numId w:val="64"/>
        </w:numPr>
        <w:suppressAutoHyphens w:val="0"/>
        <w:spacing w:line="360" w:lineRule="auto"/>
        <w:jc w:val="both"/>
        <w:rPr>
          <w:sz w:val="28"/>
        </w:rPr>
      </w:pPr>
      <w:r>
        <w:rPr>
          <w:sz w:val="28"/>
        </w:rPr>
        <w:t>Медникова Э.М. Значение слова и методы его описания. – М.: Высшая школа, 1974. – 202 с.</w:t>
      </w:r>
    </w:p>
    <w:p w:rsidR="00886F08" w:rsidRDefault="00886F08" w:rsidP="00B036FD">
      <w:pPr>
        <w:numPr>
          <w:ilvl w:val="0"/>
          <w:numId w:val="64"/>
        </w:numPr>
        <w:suppressAutoHyphens w:val="0"/>
        <w:spacing w:line="360" w:lineRule="auto"/>
        <w:jc w:val="both"/>
        <w:rPr>
          <w:sz w:val="28"/>
          <w:lang w:val="uk-UA"/>
        </w:rPr>
      </w:pPr>
      <w:r>
        <w:rPr>
          <w:sz w:val="28"/>
        </w:rPr>
        <w:t xml:space="preserve"> </w:t>
      </w:r>
      <w:bookmarkStart w:id="13" w:name="_Hlt41965935"/>
      <w:r>
        <w:rPr>
          <w:sz w:val="28"/>
        </w:rPr>
        <w:t xml:space="preserve">Миронова Н. И. Личностная специфика языковой картины мира (мотивированный и немотивированный объект). – М.: МГУ, 2001. // </w:t>
      </w:r>
      <w:hyperlink r:id="rId13" w:history="1">
        <w:r>
          <w:rPr>
            <w:rStyle w:val="af3"/>
          </w:rPr>
          <w:t>http://www.dialog-21.ru/archive_article.asp?param=6768&amp;y=2001&amp;vol=6077</w:t>
        </w:r>
      </w:hyperlink>
      <w:bookmarkEnd w:id="13"/>
      <w:r>
        <w:rPr>
          <w:sz w:val="28"/>
        </w:rPr>
        <w:t xml:space="preserve"> </w:t>
      </w:r>
    </w:p>
    <w:p w:rsidR="00886F08" w:rsidRDefault="00886F08" w:rsidP="00B036FD">
      <w:pPr>
        <w:pStyle w:val="2ffffb"/>
        <w:numPr>
          <w:ilvl w:val="0"/>
          <w:numId w:val="64"/>
        </w:numPr>
        <w:suppressAutoHyphens w:val="0"/>
        <w:spacing w:after="0" w:line="360" w:lineRule="auto"/>
        <w:jc w:val="both"/>
      </w:pPr>
      <w:r>
        <w:t>Мусієнко В.П. Проблема істинності лінгвістичних знань// Мовознавство.  –  2000. – Вип. 2-3. – С. 11-16.</w:t>
      </w:r>
    </w:p>
    <w:p w:rsidR="00886F08" w:rsidRDefault="00886F08" w:rsidP="00B036FD">
      <w:pPr>
        <w:pStyle w:val="2ffffb"/>
        <w:numPr>
          <w:ilvl w:val="0"/>
          <w:numId w:val="64"/>
        </w:numPr>
        <w:suppressAutoHyphens w:val="0"/>
        <w:spacing w:after="0" w:line="360" w:lineRule="auto"/>
        <w:jc w:val="both"/>
      </w:pPr>
      <w:r>
        <w:t>Нариси з контрастивної лінгвістики (зб. наукових праць). – К.: Наукова думка, 1979. – 195 с.</w:t>
      </w:r>
    </w:p>
    <w:p w:rsidR="00886F08" w:rsidRDefault="00886F08" w:rsidP="00B036FD">
      <w:pPr>
        <w:pStyle w:val="2ffffb"/>
        <w:numPr>
          <w:ilvl w:val="0"/>
          <w:numId w:val="64"/>
        </w:numPr>
        <w:suppressAutoHyphens w:val="0"/>
        <w:spacing w:after="0" w:line="360" w:lineRule="auto"/>
        <w:jc w:val="both"/>
      </w:pPr>
      <w:r>
        <w:t xml:space="preserve">Никкель Г. Контрастивная лингвистика и обучение иностранным языкам // Новое в зарубежной лингвистике.  –  1989. – Вып. </w:t>
      </w:r>
      <w:r>
        <w:rPr>
          <w:lang w:val="en-US"/>
        </w:rPr>
        <w:t>XXV</w:t>
      </w:r>
      <w:r>
        <w:t>. – С. 350-365.</w:t>
      </w:r>
    </w:p>
    <w:p w:rsidR="00886F08" w:rsidRDefault="00886F08" w:rsidP="00B036FD">
      <w:pPr>
        <w:pStyle w:val="2ffffb"/>
        <w:numPr>
          <w:ilvl w:val="0"/>
          <w:numId w:val="64"/>
        </w:numPr>
        <w:suppressAutoHyphens w:val="0"/>
        <w:spacing w:after="0" w:line="360" w:lineRule="auto"/>
        <w:jc w:val="both"/>
      </w:pPr>
      <w:r>
        <w:t>Новое в зарубежной лингвистике. Вып. ХХ</w:t>
      </w:r>
      <w:r>
        <w:rPr>
          <w:lang w:val="es-ES"/>
        </w:rPr>
        <w:t>III</w:t>
      </w:r>
      <w:r>
        <w:t>. Когнитивные аспекты языка: Пер. с англ./Сост.,ред., вступ.ст.В.В.Петрова и В.И.Герасимова. – М.: Прогресс, 1988. – 320 с.</w:t>
      </w:r>
    </w:p>
    <w:p w:rsidR="00886F08" w:rsidRDefault="00886F08" w:rsidP="00B036FD">
      <w:pPr>
        <w:pStyle w:val="2ffffb"/>
        <w:numPr>
          <w:ilvl w:val="0"/>
          <w:numId w:val="64"/>
        </w:numPr>
        <w:suppressAutoHyphens w:val="0"/>
        <w:spacing w:after="0" w:line="360" w:lineRule="auto"/>
        <w:jc w:val="both"/>
      </w:pPr>
      <w:r>
        <w:lastRenderedPageBreak/>
        <w:t xml:space="preserve">Новое в  лингвистике.  –  Вып. </w:t>
      </w:r>
      <w:r>
        <w:rPr>
          <w:lang w:val="es-ES"/>
        </w:rPr>
        <w:t>V</w:t>
      </w:r>
      <w:r>
        <w:t>. Языковые универсалии: Пер. с англ./Сост.,ред., вступ.ст. Б.А. Успенского. – М.: Прогресс, 1970. – 302 с.</w:t>
      </w:r>
    </w:p>
    <w:p w:rsidR="00886F08" w:rsidRDefault="00886F08" w:rsidP="00B036FD">
      <w:pPr>
        <w:pStyle w:val="affffffff1"/>
        <w:widowControl/>
        <w:numPr>
          <w:ilvl w:val="0"/>
          <w:numId w:val="64"/>
        </w:numPr>
        <w:suppressAutoHyphens w:val="0"/>
        <w:spacing w:line="360" w:lineRule="auto"/>
        <w:jc w:val="both"/>
        <w:rPr>
          <w:sz w:val="28"/>
        </w:rPr>
      </w:pPr>
      <w:r>
        <w:rPr>
          <w:sz w:val="28"/>
        </w:rPr>
        <w:t>Павиленис Р.И. Проблема смысла. Современный логико-философский анализ языка. – М.: Мысль, 1983. – 286 с.</w:t>
      </w:r>
    </w:p>
    <w:p w:rsidR="00886F08" w:rsidRDefault="00886F08" w:rsidP="00B036FD">
      <w:pPr>
        <w:pStyle w:val="afffffffc"/>
        <w:numPr>
          <w:ilvl w:val="0"/>
          <w:numId w:val="64"/>
        </w:numPr>
        <w:tabs>
          <w:tab w:val="left" w:pos="709"/>
        </w:tabs>
        <w:suppressAutoHyphens w:val="0"/>
        <w:spacing w:after="0" w:line="360" w:lineRule="auto"/>
        <w:jc w:val="both"/>
        <w:rPr>
          <w:i/>
        </w:rPr>
      </w:pPr>
      <w:r>
        <w:rPr>
          <w:i/>
        </w:rPr>
        <w:t xml:space="preserve">Павловская А.В. Этнические стереотипы и проблемы общения культур // Россия и Запад: диалог культур. // Материалы 2-й международной конференции 28-30 ноября 1995 г. </w:t>
      </w:r>
      <w:r w:rsidRPr="00C85033">
        <w:t>–</w:t>
      </w:r>
      <w:r>
        <w:rPr>
          <w:i/>
        </w:rPr>
        <w:t xml:space="preserve"> М., 1996. </w:t>
      </w:r>
      <w:r w:rsidRPr="00C85033">
        <w:t>–</w:t>
      </w:r>
      <w:r>
        <w:rPr>
          <w:i/>
        </w:rPr>
        <w:t xml:space="preserve"> С. 428-441.</w:t>
      </w:r>
    </w:p>
    <w:p w:rsidR="00886F08" w:rsidRDefault="00886F08" w:rsidP="00B036FD">
      <w:pPr>
        <w:pStyle w:val="afffffffc"/>
        <w:numPr>
          <w:ilvl w:val="0"/>
          <w:numId w:val="64"/>
        </w:numPr>
        <w:tabs>
          <w:tab w:val="left" w:pos="709"/>
        </w:tabs>
        <w:suppressAutoHyphens w:val="0"/>
        <w:spacing w:after="0" w:line="360" w:lineRule="auto"/>
        <w:jc w:val="both"/>
        <w:rPr>
          <w:i/>
        </w:rPr>
      </w:pPr>
      <w:r>
        <w:rPr>
          <w:i/>
        </w:rPr>
        <w:t>Павлюк О.О. Категоризація негативних моральних якостей людини у французькій мовній картині світу: Автореф. дис… канд. філол. наук: 10.02.05/ КНЛУ – К., 2003. – 20 с.</w:t>
      </w:r>
    </w:p>
    <w:p w:rsidR="00886F08" w:rsidRDefault="00886F08" w:rsidP="00B036FD">
      <w:pPr>
        <w:pStyle w:val="affffffff1"/>
        <w:widowControl/>
        <w:numPr>
          <w:ilvl w:val="0"/>
          <w:numId w:val="64"/>
        </w:numPr>
        <w:suppressAutoHyphens w:val="0"/>
        <w:spacing w:line="360" w:lineRule="auto"/>
        <w:jc w:val="both"/>
        <w:rPr>
          <w:sz w:val="28"/>
        </w:rPr>
      </w:pPr>
      <w:r>
        <w:rPr>
          <w:sz w:val="28"/>
        </w:rPr>
        <w:t xml:space="preserve">Падучева Е.В. Наблюдатель как “Экспериент” за кадром </w:t>
      </w:r>
      <w:r w:rsidRPr="00C85033">
        <w:rPr>
          <w:sz w:val="28"/>
        </w:rPr>
        <w:t>//</w:t>
      </w:r>
      <w:r>
        <w:rPr>
          <w:sz w:val="28"/>
        </w:rPr>
        <w:t xml:space="preserve"> </w:t>
      </w:r>
      <w:hyperlink r:id="rId14" w:history="1">
        <w:r>
          <w:rPr>
            <w:rStyle w:val="af3"/>
          </w:rPr>
          <w:t>http://www.dialog-21.ru/Archive/2000/Dialogue%202000-1/212.htm#_ftn1</w:t>
        </w:r>
      </w:hyperlink>
    </w:p>
    <w:p w:rsidR="00886F08" w:rsidRDefault="00886F08" w:rsidP="00B036FD">
      <w:pPr>
        <w:pStyle w:val="2ffffb"/>
        <w:numPr>
          <w:ilvl w:val="0"/>
          <w:numId w:val="64"/>
        </w:numPr>
        <w:suppressAutoHyphens w:val="0"/>
        <w:spacing w:after="0" w:line="360" w:lineRule="auto"/>
        <w:jc w:val="both"/>
        <w:rPr>
          <w:lang w:val="en-US"/>
        </w:rPr>
      </w:pPr>
      <w:r>
        <w:t xml:space="preserve">Перехвальская Е.В. Испанские </w:t>
      </w:r>
      <w:r>
        <w:rPr>
          <w:lang w:val="en-US"/>
        </w:rPr>
        <w:t>SER</w:t>
      </w:r>
      <w:r w:rsidRPr="00C85033">
        <w:t xml:space="preserve"> / </w:t>
      </w:r>
      <w:r>
        <w:rPr>
          <w:lang w:val="en-US"/>
        </w:rPr>
        <w:t>ESTAR</w:t>
      </w:r>
      <w:r w:rsidRPr="00C85033">
        <w:t xml:space="preserve"> и ирландские </w:t>
      </w:r>
      <w:r>
        <w:rPr>
          <w:lang w:val="en-US"/>
        </w:rPr>
        <w:t>IS</w:t>
      </w:r>
      <w:r w:rsidRPr="00C85033">
        <w:t xml:space="preserve"> / </w:t>
      </w:r>
      <w:r>
        <w:rPr>
          <w:lang w:val="en-US"/>
        </w:rPr>
        <w:t>TA</w:t>
      </w:r>
      <w:r w:rsidRPr="00C85033">
        <w:t xml:space="preserve"> // Лингвистические исследования: Структура и значение предложения (под ред. </w:t>
      </w:r>
      <w:r>
        <w:rPr>
          <w:lang w:val="en-US"/>
        </w:rPr>
        <w:t>С.Д. Кацнельсона). – М.: АН СССР, Институт языкознания, 1982. – С. 155-160.</w:t>
      </w:r>
    </w:p>
    <w:p w:rsidR="00886F08" w:rsidRDefault="00886F08" w:rsidP="00B036FD">
      <w:pPr>
        <w:pStyle w:val="2ffffb"/>
        <w:numPr>
          <w:ilvl w:val="0"/>
          <w:numId w:val="64"/>
        </w:numPr>
        <w:suppressAutoHyphens w:val="0"/>
        <w:spacing w:after="0" w:line="360" w:lineRule="auto"/>
        <w:jc w:val="both"/>
        <w:rPr>
          <w:lang w:val="en-US"/>
        </w:rPr>
      </w:pPr>
      <w:r w:rsidRPr="00C85033">
        <w:t xml:space="preserve">Петров В.В. Идеи современной феноменологии и герменевтики в лингвистическом представлении знаний // Вопросы языкознания.  </w:t>
      </w:r>
      <w:r>
        <w:rPr>
          <w:lang w:val="en-US"/>
        </w:rPr>
        <w:t>– 1990.  – № 6.  – С. 102-109.</w:t>
      </w:r>
    </w:p>
    <w:p w:rsidR="00886F08" w:rsidRDefault="00886F08" w:rsidP="00B036FD">
      <w:pPr>
        <w:pStyle w:val="affffffff1"/>
        <w:widowControl/>
        <w:numPr>
          <w:ilvl w:val="0"/>
          <w:numId w:val="64"/>
        </w:numPr>
        <w:suppressAutoHyphens w:val="0"/>
        <w:spacing w:line="360" w:lineRule="auto"/>
        <w:jc w:val="both"/>
        <w:rPr>
          <w:sz w:val="28"/>
        </w:rPr>
      </w:pPr>
      <w:r>
        <w:rPr>
          <w:sz w:val="28"/>
        </w:rPr>
        <w:t>Попова З.Д. Семантическое пространство языка как категория когнитивной лингвистики // Вестник ВГУ. Серия 1. Гуманитарные науки. – Воронеж, 1996. – № 2. – С. 64-68.</w:t>
      </w:r>
    </w:p>
    <w:p w:rsidR="00886F08" w:rsidRDefault="00886F08" w:rsidP="00B036FD">
      <w:pPr>
        <w:pStyle w:val="affffffff1"/>
        <w:widowControl/>
        <w:numPr>
          <w:ilvl w:val="0"/>
          <w:numId w:val="64"/>
        </w:numPr>
        <w:suppressAutoHyphens w:val="0"/>
        <w:spacing w:line="360" w:lineRule="auto"/>
        <w:jc w:val="both"/>
        <w:rPr>
          <w:sz w:val="28"/>
        </w:rPr>
      </w:pPr>
      <w:r>
        <w:rPr>
          <w:sz w:val="28"/>
        </w:rPr>
        <w:t>Порівняльні дослідження з граматики англійської, української, російської мов (під ред. Ю.О.Жлуктенка). – К.: Наукова думка, 1981. –  354 с.</w:t>
      </w:r>
    </w:p>
    <w:p w:rsidR="00886F08" w:rsidRDefault="00886F08" w:rsidP="00B036FD">
      <w:pPr>
        <w:numPr>
          <w:ilvl w:val="0"/>
          <w:numId w:val="64"/>
        </w:numPr>
        <w:suppressAutoHyphens w:val="0"/>
        <w:spacing w:line="360" w:lineRule="auto"/>
        <w:jc w:val="both"/>
        <w:rPr>
          <w:sz w:val="28"/>
          <w:lang w:val="uk-UA"/>
        </w:rPr>
      </w:pPr>
      <w:r w:rsidRPr="00C85033">
        <w:rPr>
          <w:sz w:val="28"/>
        </w:rPr>
        <w:t>Потебня А.А. Собрание трудов; Мысль и язык. – М.: Лабиринт, 1999. –  300 с.</w:t>
      </w:r>
    </w:p>
    <w:p w:rsidR="00886F08" w:rsidRDefault="00886F08" w:rsidP="00B036FD">
      <w:pPr>
        <w:numPr>
          <w:ilvl w:val="0"/>
          <w:numId w:val="64"/>
        </w:numPr>
        <w:suppressAutoHyphens w:val="0"/>
        <w:spacing w:line="360" w:lineRule="auto"/>
        <w:jc w:val="both"/>
        <w:rPr>
          <w:sz w:val="28"/>
          <w:lang w:val="uk-UA"/>
        </w:rPr>
      </w:pPr>
      <w:r>
        <w:rPr>
          <w:sz w:val="28"/>
          <w:lang w:val="uk-UA"/>
        </w:rPr>
        <w:t>Почепцов Г.Г. Семиотика. – М.: Рефл-бук. Ваклер, 2002. – 430 с.</w:t>
      </w:r>
    </w:p>
    <w:p w:rsidR="00886F08" w:rsidRDefault="00886F08" w:rsidP="00B036FD">
      <w:pPr>
        <w:numPr>
          <w:ilvl w:val="0"/>
          <w:numId w:val="64"/>
        </w:numPr>
        <w:suppressAutoHyphens w:val="0"/>
        <w:spacing w:line="360" w:lineRule="auto"/>
        <w:jc w:val="both"/>
        <w:rPr>
          <w:sz w:val="28"/>
          <w:lang w:val="uk-UA"/>
        </w:rPr>
      </w:pPr>
      <w:r>
        <w:rPr>
          <w:sz w:val="28"/>
          <w:lang w:val="uk-UA"/>
        </w:rPr>
        <w:t>Принципы типологического анализа языков различного строя (под ред. Б.А.Успенского). – М.: Наука, 1972. – 284 с.</w:t>
      </w:r>
    </w:p>
    <w:p w:rsidR="00886F08" w:rsidRDefault="00886F08" w:rsidP="00B036FD">
      <w:pPr>
        <w:numPr>
          <w:ilvl w:val="0"/>
          <w:numId w:val="64"/>
        </w:numPr>
        <w:suppressAutoHyphens w:val="0"/>
        <w:spacing w:line="360" w:lineRule="auto"/>
        <w:jc w:val="both"/>
        <w:rPr>
          <w:sz w:val="28"/>
          <w:lang w:val="uk-UA"/>
        </w:rPr>
      </w:pPr>
      <w:r>
        <w:rPr>
          <w:sz w:val="28"/>
          <w:lang w:val="uk-UA"/>
        </w:rPr>
        <w:t>Райхштейн А.Д. Сопоставительн</w:t>
      </w:r>
      <w:r>
        <w:rPr>
          <w:sz w:val="28"/>
        </w:rPr>
        <w:t>ый анализ немецкой и русской фразеологии. – М.: Высшая школа, 1980. – 144 с.</w:t>
      </w:r>
    </w:p>
    <w:p w:rsidR="00886F08" w:rsidRDefault="00886F08" w:rsidP="00B036FD">
      <w:pPr>
        <w:numPr>
          <w:ilvl w:val="0"/>
          <w:numId w:val="64"/>
        </w:numPr>
        <w:suppressAutoHyphens w:val="0"/>
        <w:spacing w:line="360" w:lineRule="auto"/>
        <w:jc w:val="both"/>
        <w:rPr>
          <w:sz w:val="28"/>
          <w:lang w:val="uk-UA"/>
        </w:rPr>
      </w:pPr>
      <w:r>
        <w:rPr>
          <w:sz w:val="28"/>
          <w:lang w:val="uk-UA"/>
        </w:rPr>
        <w:lastRenderedPageBreak/>
        <w:t xml:space="preserve">Рамишвили Г.В. Вильгельм фон Гумбольдт – основоположник теоретического языкознания // В книге </w:t>
      </w:r>
      <w:r>
        <w:rPr>
          <w:sz w:val="28"/>
        </w:rPr>
        <w:t>Гумбольдт В. Избранные труды по языкознанию. – М.: Прогресс, 1984. – С. 5-33.</w:t>
      </w:r>
    </w:p>
    <w:p w:rsidR="00886F08" w:rsidRDefault="00886F08" w:rsidP="00B036FD">
      <w:pPr>
        <w:numPr>
          <w:ilvl w:val="0"/>
          <w:numId w:val="64"/>
        </w:numPr>
        <w:suppressAutoHyphens w:val="0"/>
        <w:spacing w:line="360" w:lineRule="auto"/>
        <w:jc w:val="both"/>
        <w:rPr>
          <w:sz w:val="28"/>
          <w:lang w:val="uk-UA"/>
        </w:rPr>
      </w:pPr>
      <w:r>
        <w:rPr>
          <w:sz w:val="28"/>
        </w:rPr>
        <w:t>Репина Т.А. Сравнительная типология романских языков. – С.-Петербург: Изд-во С.-Петербургского университета, 1996. – 280 с.</w:t>
      </w:r>
    </w:p>
    <w:p w:rsidR="00886F08" w:rsidRDefault="00886F08" w:rsidP="00B036FD">
      <w:pPr>
        <w:numPr>
          <w:ilvl w:val="0"/>
          <w:numId w:val="64"/>
        </w:numPr>
        <w:suppressAutoHyphens w:val="0"/>
        <w:spacing w:line="360" w:lineRule="auto"/>
        <w:jc w:val="both"/>
        <w:rPr>
          <w:sz w:val="28"/>
          <w:lang w:val="uk-UA"/>
        </w:rPr>
      </w:pPr>
      <w:r>
        <w:rPr>
          <w:sz w:val="28"/>
          <w:lang w:val="uk-UA"/>
        </w:rPr>
        <w:t>Семчинський С.В. Загальне мовознавство. – К.: ОКО, 1996. – 416 с.</w:t>
      </w:r>
    </w:p>
    <w:p w:rsidR="00886F08" w:rsidRDefault="00886F08" w:rsidP="00B036FD">
      <w:pPr>
        <w:numPr>
          <w:ilvl w:val="0"/>
          <w:numId w:val="64"/>
        </w:numPr>
        <w:suppressAutoHyphens w:val="0"/>
        <w:spacing w:line="360" w:lineRule="auto"/>
        <w:jc w:val="both"/>
        <w:rPr>
          <w:sz w:val="28"/>
          <w:lang w:val="uk-UA"/>
        </w:rPr>
      </w:pPr>
      <w:r>
        <w:rPr>
          <w:sz w:val="28"/>
          <w:lang w:val="uk-UA"/>
        </w:rPr>
        <w:t>Семчинський С.В. Семантична інтерференція мов. – К.: Вища школа, 1974. – 256 с.</w:t>
      </w:r>
    </w:p>
    <w:p w:rsidR="00886F08" w:rsidRDefault="00886F08" w:rsidP="00B036FD">
      <w:pPr>
        <w:pStyle w:val="afffffffc"/>
        <w:numPr>
          <w:ilvl w:val="0"/>
          <w:numId w:val="64"/>
        </w:numPr>
        <w:tabs>
          <w:tab w:val="left" w:pos="709"/>
        </w:tabs>
        <w:suppressAutoHyphens w:val="0"/>
        <w:spacing w:after="0" w:line="360" w:lineRule="auto"/>
        <w:jc w:val="both"/>
        <w:rPr>
          <w:i/>
        </w:rPr>
      </w:pPr>
      <w:r>
        <w:rPr>
          <w:rFonts w:ascii="Times New Roman CYR" w:hAnsi="Times New Roman CYR"/>
          <w:i/>
        </w:rPr>
        <w:t xml:space="preserve">Сепир Э. Избранные труды по языкознанию и культурологии. </w:t>
      </w:r>
      <w:r>
        <w:t>–</w:t>
      </w:r>
      <w:r>
        <w:rPr>
          <w:rFonts w:ascii="Times New Roman CYR" w:hAnsi="Times New Roman CYR"/>
          <w:i/>
        </w:rPr>
        <w:t xml:space="preserve"> М.: Прогресс, 1993. – 654 с.</w:t>
      </w:r>
    </w:p>
    <w:p w:rsidR="00886F08" w:rsidRDefault="00886F08" w:rsidP="00B036FD">
      <w:pPr>
        <w:pStyle w:val="afffffffc"/>
        <w:numPr>
          <w:ilvl w:val="0"/>
          <w:numId w:val="64"/>
        </w:numPr>
        <w:tabs>
          <w:tab w:val="left" w:pos="709"/>
        </w:tabs>
        <w:suppressAutoHyphens w:val="0"/>
        <w:spacing w:after="0" w:line="360" w:lineRule="auto"/>
        <w:jc w:val="both"/>
        <w:rPr>
          <w:i/>
        </w:rPr>
      </w:pPr>
      <w:r>
        <w:rPr>
          <w:rFonts w:ascii="Times New Roman CYR" w:hAnsi="Times New Roman CYR"/>
          <w:i/>
        </w:rPr>
        <w:t>Сепир Э. Язык. – М.-Л: Государственное социально-экономическое издательство, 1934. – 223 с.</w:t>
      </w:r>
    </w:p>
    <w:p w:rsidR="00886F08" w:rsidRDefault="00886F08" w:rsidP="00B036FD">
      <w:pPr>
        <w:pStyle w:val="affffffff1"/>
        <w:widowControl/>
        <w:numPr>
          <w:ilvl w:val="0"/>
          <w:numId w:val="64"/>
        </w:numPr>
        <w:suppressAutoHyphens w:val="0"/>
        <w:spacing w:line="360" w:lineRule="auto"/>
        <w:jc w:val="both"/>
        <w:rPr>
          <w:sz w:val="28"/>
        </w:rPr>
      </w:pPr>
      <w:r>
        <w:rPr>
          <w:sz w:val="28"/>
        </w:rPr>
        <w:t>Серль Дж. Природа интенциональных состояний // Философия, логика, язык. – М., 1987. – С. 96-126</w:t>
      </w:r>
      <w:r>
        <w:rPr>
          <w:sz w:val="28"/>
          <w:lang w:val="es-ES_tradnl"/>
        </w:rPr>
        <w:t xml:space="preserve">. </w:t>
      </w:r>
    </w:p>
    <w:p w:rsidR="00886F08" w:rsidRDefault="00886F08" w:rsidP="00B036FD">
      <w:pPr>
        <w:pStyle w:val="affffffff1"/>
        <w:widowControl/>
        <w:numPr>
          <w:ilvl w:val="0"/>
          <w:numId w:val="64"/>
        </w:numPr>
        <w:suppressAutoHyphens w:val="0"/>
        <w:spacing w:line="360" w:lineRule="auto"/>
        <w:jc w:val="both"/>
        <w:rPr>
          <w:sz w:val="28"/>
        </w:rPr>
      </w:pPr>
      <w:r>
        <w:rPr>
          <w:sz w:val="28"/>
          <w:lang w:val="es-ES_tradnl"/>
        </w:rPr>
        <w:t>Сосюр Ф. де. Курс загальної лінгвістики. – К.: Основи, 1998. – 324 с.</w:t>
      </w:r>
    </w:p>
    <w:p w:rsidR="00886F08" w:rsidRDefault="00886F08" w:rsidP="00B036FD">
      <w:pPr>
        <w:numPr>
          <w:ilvl w:val="0"/>
          <w:numId w:val="64"/>
        </w:numPr>
        <w:suppressAutoHyphens w:val="0"/>
        <w:spacing w:line="360" w:lineRule="auto"/>
        <w:jc w:val="both"/>
        <w:rPr>
          <w:sz w:val="28"/>
          <w:lang w:val="uk-UA"/>
        </w:rPr>
      </w:pPr>
      <w:r>
        <w:rPr>
          <w:sz w:val="28"/>
          <w:lang w:val="uk-UA"/>
        </w:rPr>
        <w:t>Терехова Д.І. Особливості  сприйняття лексичної семантики слів (психолінгвістичний аспект). – К.: КДЛУ, 2000. – 244 с.</w:t>
      </w:r>
    </w:p>
    <w:p w:rsidR="00886F08" w:rsidRDefault="00886F08" w:rsidP="00B036FD">
      <w:pPr>
        <w:numPr>
          <w:ilvl w:val="0"/>
          <w:numId w:val="64"/>
        </w:numPr>
        <w:suppressAutoHyphens w:val="0"/>
        <w:spacing w:line="360" w:lineRule="auto"/>
        <w:jc w:val="both"/>
        <w:rPr>
          <w:sz w:val="28"/>
          <w:lang w:val="uk-UA"/>
        </w:rPr>
      </w:pPr>
      <w:r>
        <w:rPr>
          <w:sz w:val="28"/>
        </w:rPr>
        <w:t xml:space="preserve">Тер-Минасова С.Г. Язык и межкультурная коммуникация. </w:t>
      </w:r>
      <w:r>
        <w:rPr>
          <w:sz w:val="28"/>
          <w:lang w:val="uk-UA"/>
        </w:rPr>
        <w:t>–</w:t>
      </w:r>
      <w:r>
        <w:rPr>
          <w:sz w:val="28"/>
        </w:rPr>
        <w:t xml:space="preserve"> М.: Слово, 2000. – 262 с.</w:t>
      </w:r>
    </w:p>
    <w:p w:rsidR="00886F08" w:rsidRDefault="00886F08" w:rsidP="00B036FD">
      <w:pPr>
        <w:numPr>
          <w:ilvl w:val="0"/>
          <w:numId w:val="64"/>
        </w:numPr>
        <w:suppressAutoHyphens w:val="0"/>
        <w:spacing w:line="360" w:lineRule="auto"/>
        <w:jc w:val="both"/>
        <w:rPr>
          <w:sz w:val="28"/>
          <w:lang w:val="uk-UA"/>
        </w:rPr>
      </w:pPr>
      <w:r w:rsidRPr="00C85033">
        <w:rPr>
          <w:sz w:val="28"/>
        </w:rPr>
        <w:t>Тищенко К. М. Метатеорія мовознавства. – К.: Основи, 2000. – 350 с.</w:t>
      </w:r>
    </w:p>
    <w:p w:rsidR="00886F08" w:rsidRDefault="00886F08" w:rsidP="00B036FD">
      <w:pPr>
        <w:pStyle w:val="affffffff1"/>
        <w:widowControl/>
        <w:numPr>
          <w:ilvl w:val="0"/>
          <w:numId w:val="64"/>
        </w:numPr>
        <w:suppressAutoHyphens w:val="0"/>
        <w:spacing w:line="360" w:lineRule="auto"/>
        <w:jc w:val="both"/>
        <w:rPr>
          <w:sz w:val="28"/>
        </w:rPr>
      </w:pPr>
      <w:r>
        <w:rPr>
          <w:sz w:val="28"/>
        </w:rPr>
        <w:t>Фесенко В.І. Лінгво-психологічний підхід до розуміння людської екзистенції (за творами Ж. Бернаноса) // Проблеми семантики слова, речення  та тексту. –  2001. Вип. 5. – С. 200-205.</w:t>
      </w:r>
    </w:p>
    <w:p w:rsidR="00886F08" w:rsidRDefault="00886F08" w:rsidP="00B036FD">
      <w:pPr>
        <w:pStyle w:val="affffffff1"/>
        <w:widowControl/>
        <w:numPr>
          <w:ilvl w:val="0"/>
          <w:numId w:val="64"/>
        </w:numPr>
        <w:suppressAutoHyphens w:val="0"/>
        <w:spacing w:line="360" w:lineRule="auto"/>
        <w:jc w:val="both"/>
        <w:rPr>
          <w:sz w:val="28"/>
        </w:rPr>
      </w:pPr>
      <w:r w:rsidRPr="00C85033">
        <w:rPr>
          <w:sz w:val="28"/>
        </w:rPr>
        <w:t>Филлмор Ч. Основные проблемы лексической семантики // Новое в зарубежной лингвистике. –</w:t>
      </w:r>
      <w:r>
        <w:rPr>
          <w:sz w:val="28"/>
        </w:rPr>
        <w:t xml:space="preserve"> 1983. – </w:t>
      </w:r>
      <w:r w:rsidRPr="00C85033">
        <w:rPr>
          <w:sz w:val="28"/>
        </w:rPr>
        <w:t>Вып. ХІІ</w:t>
      </w:r>
      <w:r>
        <w:rPr>
          <w:sz w:val="28"/>
        </w:rPr>
        <w:t>. – С. 74-122</w:t>
      </w:r>
      <w:r>
        <w:rPr>
          <w:sz w:val="28"/>
          <w:lang w:val="es-ES"/>
        </w:rPr>
        <w:t>.</w:t>
      </w:r>
    </w:p>
    <w:p w:rsidR="00886F08" w:rsidRDefault="00886F08" w:rsidP="00B036FD">
      <w:pPr>
        <w:pStyle w:val="affffffff1"/>
        <w:widowControl/>
        <w:numPr>
          <w:ilvl w:val="0"/>
          <w:numId w:val="64"/>
        </w:numPr>
        <w:suppressAutoHyphens w:val="0"/>
        <w:spacing w:line="360" w:lineRule="auto"/>
        <w:jc w:val="both"/>
        <w:rPr>
          <w:sz w:val="28"/>
        </w:rPr>
      </w:pPr>
      <w:r>
        <w:rPr>
          <w:sz w:val="28"/>
          <w:lang w:val="es-ES"/>
        </w:rPr>
        <w:t>Формирование романских литературных языков. – М.: Наука, 1984. – 358 с.</w:t>
      </w:r>
    </w:p>
    <w:p w:rsidR="00886F08" w:rsidRDefault="00886F08" w:rsidP="00B036FD">
      <w:pPr>
        <w:pStyle w:val="affffffff1"/>
        <w:widowControl/>
        <w:numPr>
          <w:ilvl w:val="0"/>
          <w:numId w:val="64"/>
        </w:numPr>
        <w:suppressAutoHyphens w:val="0"/>
        <w:spacing w:line="360" w:lineRule="auto"/>
        <w:jc w:val="both"/>
        <w:rPr>
          <w:sz w:val="28"/>
        </w:rPr>
      </w:pPr>
      <w:r>
        <w:rPr>
          <w:sz w:val="28"/>
        </w:rPr>
        <w:t xml:space="preserve">Фуко М. Ніцше, Фрейд, Маркс. – Philosophie # VI. – 1967. // </w:t>
      </w:r>
      <w:hyperlink r:id="rId15" w:history="1">
        <w:r>
          <w:rPr>
            <w:rStyle w:val="af3"/>
          </w:rPr>
          <w:t>http://lib.bigmir.net/read.php?e=972</w:t>
        </w:r>
      </w:hyperlink>
    </w:p>
    <w:p w:rsidR="00886F08" w:rsidRDefault="00886F08" w:rsidP="00B036FD">
      <w:pPr>
        <w:pStyle w:val="afffffffc"/>
        <w:numPr>
          <w:ilvl w:val="0"/>
          <w:numId w:val="64"/>
        </w:numPr>
        <w:tabs>
          <w:tab w:val="left" w:pos="709"/>
        </w:tabs>
        <w:suppressAutoHyphens w:val="0"/>
        <w:spacing w:after="0" w:line="360" w:lineRule="auto"/>
        <w:jc w:val="both"/>
        <w:rPr>
          <w:i/>
        </w:rPr>
      </w:pPr>
      <w:r>
        <w:rPr>
          <w:i/>
        </w:rPr>
        <w:lastRenderedPageBreak/>
        <w:t xml:space="preserve">Фурманова В.П. Этнокультурный статус субъекта в межкультурной коммуникации // Россия и Запад: диалог культур. // Материалы 3-й международной конференции 28-30 ноября 1996 г. </w:t>
      </w:r>
      <w:r>
        <w:t>–</w:t>
      </w:r>
      <w:r>
        <w:rPr>
          <w:i/>
        </w:rPr>
        <w:t xml:space="preserve"> М., 1997. </w:t>
      </w:r>
      <w:r>
        <w:t>–</w:t>
      </w:r>
      <w:r>
        <w:rPr>
          <w:i/>
        </w:rPr>
        <w:t xml:space="preserve">              С. 351-352.</w:t>
      </w:r>
    </w:p>
    <w:p w:rsidR="00886F08" w:rsidRDefault="00886F08" w:rsidP="00B036FD">
      <w:pPr>
        <w:pStyle w:val="afffffffc"/>
        <w:numPr>
          <w:ilvl w:val="0"/>
          <w:numId w:val="64"/>
        </w:numPr>
        <w:tabs>
          <w:tab w:val="left" w:pos="709"/>
        </w:tabs>
        <w:suppressAutoHyphens w:val="0"/>
        <w:spacing w:after="0" w:line="360" w:lineRule="auto"/>
        <w:jc w:val="both"/>
        <w:rPr>
          <w:i/>
        </w:rPr>
      </w:pPr>
      <w:r>
        <w:rPr>
          <w:i/>
        </w:rPr>
        <w:t xml:space="preserve">Хаймс Д.Х. Этнография речи // Новое в лингвистике. –  М.: Прогресс, 1975. – Вып. </w:t>
      </w:r>
      <w:r>
        <w:rPr>
          <w:i/>
          <w:lang w:val="en-US"/>
        </w:rPr>
        <w:t>VII</w:t>
      </w:r>
      <w:r>
        <w:rPr>
          <w:i/>
        </w:rPr>
        <w:t>. – С. 42-95.</w:t>
      </w:r>
    </w:p>
    <w:p w:rsidR="00886F08" w:rsidRDefault="00886F08" w:rsidP="00B036FD">
      <w:pPr>
        <w:pStyle w:val="affffffff1"/>
        <w:widowControl/>
        <w:numPr>
          <w:ilvl w:val="0"/>
          <w:numId w:val="64"/>
        </w:numPr>
        <w:suppressAutoHyphens w:val="0"/>
        <w:spacing w:line="360" w:lineRule="auto"/>
        <w:jc w:val="both"/>
        <w:rPr>
          <w:sz w:val="28"/>
        </w:rPr>
      </w:pPr>
      <w:r>
        <w:rPr>
          <w:sz w:val="28"/>
        </w:rPr>
        <w:t>Харинотчик З.А.Способы концептуальной организации знаний в лексике языка // Язык и структура представления значений. Сб. научно-аналитич. обзоров. – М.: Рос. акад. наук, ИНИОН, 1992. – С. 78-83.</w:t>
      </w:r>
    </w:p>
    <w:p w:rsidR="00886F08" w:rsidRDefault="00886F08" w:rsidP="00B036FD">
      <w:pPr>
        <w:pStyle w:val="affffffff1"/>
        <w:widowControl/>
        <w:numPr>
          <w:ilvl w:val="0"/>
          <w:numId w:val="64"/>
        </w:numPr>
        <w:suppressAutoHyphens w:val="0"/>
        <w:spacing w:line="360" w:lineRule="auto"/>
        <w:jc w:val="both"/>
        <w:rPr>
          <w:sz w:val="28"/>
        </w:rPr>
      </w:pPr>
      <w:r>
        <w:rPr>
          <w:sz w:val="28"/>
        </w:rPr>
        <w:t>Черниш</w:t>
      </w:r>
      <w:r>
        <w:rPr>
          <w:sz w:val="28"/>
          <w:lang w:val="es-ES_tradnl"/>
        </w:rPr>
        <w:t xml:space="preserve"> </w:t>
      </w:r>
      <w:r>
        <w:rPr>
          <w:sz w:val="28"/>
        </w:rPr>
        <w:t xml:space="preserve">Т.О. Слов’янська лексика в історико-етимологічному висвітленні. – К.: КНУ ім. Тараса Шевченка, 2003. – 480 с. </w:t>
      </w:r>
    </w:p>
    <w:p w:rsidR="00886F08" w:rsidRDefault="00886F08" w:rsidP="00B036FD">
      <w:pPr>
        <w:pStyle w:val="affffffff1"/>
        <w:widowControl/>
        <w:numPr>
          <w:ilvl w:val="0"/>
          <w:numId w:val="64"/>
        </w:numPr>
        <w:suppressAutoHyphens w:val="0"/>
        <w:spacing w:line="360" w:lineRule="auto"/>
        <w:jc w:val="both"/>
        <w:rPr>
          <w:sz w:val="28"/>
        </w:rPr>
      </w:pPr>
      <w:r>
        <w:rPr>
          <w:sz w:val="28"/>
        </w:rPr>
        <w:t>Шаблій О.А. Міжмовна інтерференція як психолінгвістична універсалія // Мовні і концептуальні картини світу. Збірник наукових праць. – К.: Логос, 2000. – С. 371-375.</w:t>
      </w:r>
    </w:p>
    <w:p w:rsidR="00886F08" w:rsidRDefault="00886F08" w:rsidP="00B036FD">
      <w:pPr>
        <w:pStyle w:val="afffffffc"/>
        <w:numPr>
          <w:ilvl w:val="0"/>
          <w:numId w:val="64"/>
        </w:numPr>
        <w:tabs>
          <w:tab w:val="left" w:pos="709"/>
        </w:tabs>
        <w:suppressAutoHyphens w:val="0"/>
        <w:spacing w:after="0" w:line="360" w:lineRule="auto"/>
        <w:jc w:val="both"/>
        <w:rPr>
          <w:i/>
          <w:lang w:val="es-ES_tradnl"/>
        </w:rPr>
      </w:pPr>
      <w:r>
        <w:rPr>
          <w:i/>
        </w:rPr>
        <w:t>Шведова Н.Ю. Ещё раз о глаголе БЫТЬ // Вопросы языкознания. – М.: Наука, 2001. – С. 3-12.</w:t>
      </w:r>
    </w:p>
    <w:p w:rsidR="00886F08" w:rsidRDefault="00886F08" w:rsidP="00B036FD">
      <w:pPr>
        <w:pStyle w:val="affffffff1"/>
        <w:widowControl/>
        <w:numPr>
          <w:ilvl w:val="0"/>
          <w:numId w:val="64"/>
        </w:numPr>
        <w:suppressAutoHyphens w:val="0"/>
        <w:spacing w:line="360" w:lineRule="auto"/>
        <w:jc w:val="both"/>
        <w:rPr>
          <w:sz w:val="28"/>
        </w:rPr>
      </w:pPr>
      <w:r>
        <w:rPr>
          <w:sz w:val="28"/>
        </w:rPr>
        <w:t xml:space="preserve">Шведова Н.Ю. Об активных потенциях, заключенных в слове // Слово в грамматике и словаре. – М.: Наука, 1984. – С. 7-15. </w:t>
      </w:r>
    </w:p>
    <w:p w:rsidR="00886F08" w:rsidRDefault="00886F08" w:rsidP="00B036FD">
      <w:pPr>
        <w:numPr>
          <w:ilvl w:val="0"/>
          <w:numId w:val="64"/>
        </w:numPr>
        <w:suppressAutoHyphens w:val="0"/>
        <w:spacing w:line="360" w:lineRule="auto"/>
        <w:jc w:val="both"/>
        <w:rPr>
          <w:sz w:val="28"/>
          <w:lang w:val="uk-UA"/>
        </w:rPr>
      </w:pPr>
      <w:r>
        <w:rPr>
          <w:sz w:val="28"/>
          <w:lang w:val="uk-UA"/>
        </w:rPr>
        <w:t>Шишмарев В.Ф. Очерки по истории языков Испании. – М.–Л.: АН СССР, 1941. – 338 с.</w:t>
      </w:r>
    </w:p>
    <w:p w:rsidR="00886F08" w:rsidRDefault="00886F08" w:rsidP="00B036FD">
      <w:pPr>
        <w:numPr>
          <w:ilvl w:val="0"/>
          <w:numId w:val="64"/>
        </w:numPr>
        <w:suppressAutoHyphens w:val="0"/>
        <w:spacing w:line="360" w:lineRule="auto"/>
        <w:jc w:val="both"/>
        <w:rPr>
          <w:sz w:val="28"/>
          <w:lang w:val="uk-UA"/>
        </w:rPr>
      </w:pPr>
      <w:r>
        <w:rPr>
          <w:sz w:val="28"/>
          <w:lang w:val="uk-UA"/>
        </w:rPr>
        <w:t>Шишмарев В.Ф. История итальянской литературы и итальянского языка. – Л.: Наука, 1972. – 360 с.</w:t>
      </w:r>
    </w:p>
    <w:p w:rsidR="00886F08" w:rsidRDefault="00886F08" w:rsidP="00B036FD">
      <w:pPr>
        <w:numPr>
          <w:ilvl w:val="0"/>
          <w:numId w:val="64"/>
        </w:numPr>
        <w:suppressAutoHyphens w:val="0"/>
        <w:spacing w:line="360" w:lineRule="auto"/>
        <w:jc w:val="both"/>
        <w:rPr>
          <w:sz w:val="28"/>
          <w:lang w:val="uk-UA"/>
        </w:rPr>
      </w:pPr>
      <w:r w:rsidRPr="00C85033">
        <w:rPr>
          <w:sz w:val="28"/>
        </w:rPr>
        <w:t>Ястрежембский В.Р. Язык и знание в испанских грамматических учениях Х</w:t>
      </w:r>
      <w:r>
        <w:rPr>
          <w:sz w:val="28"/>
        </w:rPr>
        <w:t xml:space="preserve">ІХ в. </w:t>
      </w:r>
      <w:r w:rsidRPr="00C85033">
        <w:rPr>
          <w:sz w:val="28"/>
        </w:rPr>
        <w:t>//</w:t>
      </w:r>
      <w:r>
        <w:rPr>
          <w:sz w:val="28"/>
        </w:rPr>
        <w:t xml:space="preserve"> Язык и структуры представления знаний. Сб. научно-аналитических обзоров. – М.: Рос. акад. наук, ИНИОН, 1992. – С. 150-163.</w:t>
      </w:r>
    </w:p>
    <w:p w:rsidR="00886F08" w:rsidRDefault="00886F08" w:rsidP="00B036FD">
      <w:pPr>
        <w:numPr>
          <w:ilvl w:val="0"/>
          <w:numId w:val="64"/>
        </w:numPr>
        <w:suppressAutoHyphens w:val="0"/>
        <w:spacing w:line="360" w:lineRule="auto"/>
        <w:jc w:val="both"/>
        <w:rPr>
          <w:sz w:val="28"/>
          <w:lang w:val="uk-UA"/>
        </w:rPr>
      </w:pPr>
      <w:r>
        <w:rPr>
          <w:sz w:val="28"/>
        </w:rPr>
        <w:t>Яхонтов С.Е. Оценка степени близости родственных языков // Теоретические основы классификации языков мира. – М., 1980. – С. 148-157.</w:t>
      </w:r>
    </w:p>
    <w:p w:rsidR="00886F08" w:rsidRDefault="00886F08" w:rsidP="00B036FD">
      <w:pPr>
        <w:numPr>
          <w:ilvl w:val="0"/>
          <w:numId w:val="64"/>
        </w:numPr>
        <w:suppressAutoHyphens w:val="0"/>
        <w:spacing w:line="360" w:lineRule="auto"/>
        <w:jc w:val="both"/>
        <w:rPr>
          <w:sz w:val="28"/>
          <w:lang w:val="uk-UA"/>
        </w:rPr>
      </w:pPr>
      <w:r>
        <w:rPr>
          <w:sz w:val="28"/>
          <w:lang w:val="uk-UA"/>
        </w:rPr>
        <w:t>Alberti A. Italiano. Grammatica di livello avanzato. – Milano: Antonio Vallardi Editore s.r.l,  2000. – 350 p.</w:t>
      </w:r>
    </w:p>
    <w:p w:rsidR="00886F08" w:rsidRDefault="00886F08" w:rsidP="00B036FD">
      <w:pPr>
        <w:numPr>
          <w:ilvl w:val="0"/>
          <w:numId w:val="64"/>
        </w:numPr>
        <w:suppressAutoHyphens w:val="0"/>
        <w:spacing w:line="360" w:lineRule="auto"/>
        <w:jc w:val="both"/>
        <w:rPr>
          <w:sz w:val="28"/>
          <w:lang w:val="uk-UA"/>
        </w:rPr>
      </w:pPr>
      <w:r>
        <w:rPr>
          <w:sz w:val="28"/>
          <w:lang w:val="es-ES_tradnl"/>
        </w:rPr>
        <w:t xml:space="preserve">Allan K. Classifiers // Language, 53. – 1977. – P. 285-311. </w:t>
      </w:r>
    </w:p>
    <w:p w:rsidR="00886F08" w:rsidRDefault="00886F08" w:rsidP="00B036FD">
      <w:pPr>
        <w:pStyle w:val="affffffff1"/>
        <w:widowControl/>
        <w:numPr>
          <w:ilvl w:val="0"/>
          <w:numId w:val="64"/>
        </w:numPr>
        <w:suppressAutoHyphens w:val="0"/>
        <w:spacing w:line="360" w:lineRule="auto"/>
        <w:jc w:val="both"/>
        <w:rPr>
          <w:sz w:val="28"/>
          <w:lang w:val="es-ES"/>
        </w:rPr>
      </w:pPr>
      <w:r>
        <w:rPr>
          <w:sz w:val="28"/>
          <w:lang w:val="it-IT"/>
        </w:rPr>
        <w:lastRenderedPageBreak/>
        <w:t xml:space="preserve">Almaraz Lucas E., Bini M., Foletti C. </w:t>
      </w:r>
      <w:r>
        <w:rPr>
          <w:sz w:val="28"/>
          <w:lang w:val="es-ES"/>
        </w:rPr>
        <w:t>Defiéndete en italiano. – Madrid: Grupo Anaya, 2000. – 180 p.</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Anderson St.R. </w:t>
      </w:r>
      <w:r>
        <w:rPr>
          <w:sz w:val="28"/>
        </w:rPr>
        <w:t>Рец</w:t>
      </w:r>
      <w:r w:rsidRPr="00886F08">
        <w:rPr>
          <w:sz w:val="28"/>
          <w:lang w:val="en-US"/>
        </w:rPr>
        <w:t xml:space="preserve">. </w:t>
      </w:r>
      <w:r>
        <w:rPr>
          <w:sz w:val="28"/>
        </w:rPr>
        <w:t>на</w:t>
      </w:r>
      <w:r w:rsidRPr="00886F08">
        <w:rPr>
          <w:sz w:val="28"/>
          <w:lang w:val="en-US"/>
        </w:rPr>
        <w:t xml:space="preserve"> </w:t>
      </w:r>
      <w:r>
        <w:rPr>
          <w:sz w:val="28"/>
        </w:rPr>
        <w:t>кн</w:t>
      </w:r>
      <w:r w:rsidRPr="00886F08">
        <w:rPr>
          <w:sz w:val="28"/>
          <w:lang w:val="en-US"/>
        </w:rPr>
        <w:t xml:space="preserve">.: Johnson-Laird Ph.N. </w:t>
      </w:r>
      <w:r>
        <w:rPr>
          <w:sz w:val="28"/>
          <w:lang w:val="en-US"/>
        </w:rPr>
        <w:t xml:space="preserve">The computer and the mind: An introduction to cognitive science </w:t>
      </w:r>
      <w:r w:rsidRPr="00886F08">
        <w:rPr>
          <w:sz w:val="28"/>
          <w:lang w:val="en-US"/>
        </w:rPr>
        <w:t>//</w:t>
      </w:r>
      <w:r>
        <w:rPr>
          <w:sz w:val="28"/>
          <w:lang w:val="en-US"/>
        </w:rPr>
        <w:t xml:space="preserve"> Language.  – Cambridge,</w:t>
      </w:r>
      <w:r>
        <w:rPr>
          <w:sz w:val="28"/>
        </w:rPr>
        <w:t xml:space="preserve"> </w:t>
      </w:r>
      <w:r>
        <w:rPr>
          <w:sz w:val="28"/>
          <w:lang w:val="en-US"/>
        </w:rPr>
        <w:t>1989.</w:t>
      </w:r>
      <w:r>
        <w:rPr>
          <w:sz w:val="28"/>
        </w:rPr>
        <w:t xml:space="preserve"> – </w:t>
      </w:r>
      <w:r>
        <w:rPr>
          <w:sz w:val="28"/>
          <w:lang w:val="en-US"/>
        </w:rPr>
        <w:t xml:space="preserve">Vol. 65,  </w:t>
      </w:r>
      <w:r>
        <w:rPr>
          <w:sz w:val="28"/>
        </w:rPr>
        <w:t>№</w:t>
      </w:r>
      <w:r>
        <w:rPr>
          <w:sz w:val="28"/>
          <w:lang w:val="en-US"/>
        </w:rPr>
        <w:t xml:space="preserve"> 4. – P. 800-811.</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Andrade </w:t>
      </w:r>
      <w:r>
        <w:rPr>
          <w:sz w:val="28"/>
        </w:rPr>
        <w:t>М</w:t>
      </w:r>
      <w:r w:rsidRPr="00886F08">
        <w:rPr>
          <w:sz w:val="28"/>
          <w:lang w:val="en-US"/>
        </w:rPr>
        <w:t>. This distinction between SER and ESTAR</w:t>
      </w:r>
      <w:r>
        <w:rPr>
          <w:sz w:val="28"/>
          <w:lang w:val="en-US"/>
        </w:rPr>
        <w:t xml:space="preserve"> //</w:t>
      </w:r>
      <w:r w:rsidRPr="00886F08">
        <w:rPr>
          <w:sz w:val="28"/>
          <w:lang w:val="en-US"/>
        </w:rPr>
        <w:t xml:space="preserve"> Hispania.</w:t>
      </w:r>
      <w:r>
        <w:rPr>
          <w:sz w:val="28"/>
          <w:lang w:val="en-US"/>
        </w:rPr>
        <w:t xml:space="preserve"> </w:t>
      </w:r>
      <w:r>
        <w:rPr>
          <w:sz w:val="28"/>
        </w:rPr>
        <w:t>California, 1919</w:t>
      </w:r>
      <w:r>
        <w:rPr>
          <w:sz w:val="28"/>
          <w:lang w:val="en-US"/>
        </w:rPr>
        <w:t>. – P. 18-32.</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 xml:space="preserve">Apresian Ju. D. El propósito de las definiciones en la Escuela Semántica de Moscú </w:t>
      </w:r>
      <w:r w:rsidRPr="00886F08">
        <w:rPr>
          <w:sz w:val="28"/>
          <w:lang w:val="en-US"/>
        </w:rPr>
        <w:t xml:space="preserve">// </w:t>
      </w:r>
      <w:r>
        <w:rPr>
          <w:sz w:val="28"/>
          <w:lang w:val="es-ES"/>
        </w:rPr>
        <w:t xml:space="preserve">Problemas de lexicología y lexicografía (Juan de Dios Luque Durán y Antonio Pamies Bertrán eds.) – </w:t>
      </w:r>
      <w:r>
        <w:rPr>
          <w:sz w:val="28"/>
          <w:lang w:val="es-ES_tradnl"/>
        </w:rPr>
        <w:t>Granada:</w:t>
      </w:r>
      <w:r>
        <w:rPr>
          <w:sz w:val="28"/>
          <w:lang w:val="es-ES"/>
        </w:rPr>
        <w:t xml:space="preserve"> Granada Lingvistica, 1997. – P. 1-9.</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Bally Ch. L’expression des idées de sph</w:t>
      </w:r>
      <w:r>
        <w:rPr>
          <w:sz w:val="28"/>
          <w:lang w:val="it-IT"/>
        </w:rPr>
        <w:t>ère personnele et de solidarit</w:t>
      </w:r>
      <w:r>
        <w:rPr>
          <w:sz w:val="28"/>
          <w:lang w:val="es-ES"/>
        </w:rPr>
        <w:t>é dans les langues indoeuropéennes. – Zeitschrift L. Gauchat, 1926. – 116 p.</w:t>
      </w:r>
    </w:p>
    <w:p w:rsidR="00886F08" w:rsidRDefault="00886F08" w:rsidP="00B036FD">
      <w:pPr>
        <w:numPr>
          <w:ilvl w:val="0"/>
          <w:numId w:val="64"/>
        </w:numPr>
        <w:suppressAutoHyphens w:val="0"/>
        <w:spacing w:line="360" w:lineRule="auto"/>
        <w:jc w:val="both"/>
        <w:rPr>
          <w:sz w:val="28"/>
          <w:lang w:val="uk-UA"/>
        </w:rPr>
      </w:pPr>
      <w:r>
        <w:rPr>
          <w:sz w:val="28"/>
          <w:lang w:val="es-ES"/>
        </w:rPr>
        <w:t>Barroso H. O aspecto verbal perifrástico em português contemporâneo. – Porto: Porto Editora, 1994. – 126 p.</w:t>
      </w:r>
    </w:p>
    <w:p w:rsidR="00886F08" w:rsidRDefault="00886F08" w:rsidP="00B036FD">
      <w:pPr>
        <w:numPr>
          <w:ilvl w:val="0"/>
          <w:numId w:val="64"/>
        </w:numPr>
        <w:suppressAutoHyphens w:val="0"/>
        <w:spacing w:line="360" w:lineRule="auto"/>
        <w:jc w:val="both"/>
        <w:rPr>
          <w:sz w:val="28"/>
          <w:lang w:val="uk-UA"/>
        </w:rPr>
      </w:pPr>
      <w:r>
        <w:rPr>
          <w:sz w:val="28"/>
          <w:lang w:val="en-US"/>
        </w:rPr>
        <w:t>Barzini L. The Italians. – London: Hamish Hamilton, 1964. – 480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Baumann H.-H. Die syntaktischen Funktionen und Korrelate von “ser”</w:t>
      </w:r>
      <w:r w:rsidRPr="00C85033">
        <w:rPr>
          <w:sz w:val="28"/>
          <w:lang w:val="en-US"/>
        </w:rPr>
        <w:t xml:space="preserve"> </w:t>
      </w:r>
      <w:r w:rsidRPr="00886F08">
        <w:rPr>
          <w:sz w:val="28"/>
          <w:lang w:val="en-US"/>
        </w:rPr>
        <w:t>und “estar</w:t>
      </w:r>
      <w:r>
        <w:rPr>
          <w:sz w:val="28"/>
          <w:lang w:val="en-US"/>
        </w:rPr>
        <w:t>”</w:t>
      </w:r>
      <w:r w:rsidRPr="00886F08">
        <w:rPr>
          <w:sz w:val="28"/>
          <w:lang w:val="en-US"/>
        </w:rPr>
        <w:t xml:space="preserve"> im Spanischen und Portugiesischen.</w:t>
      </w:r>
      <w:r>
        <w:rPr>
          <w:sz w:val="28"/>
          <w:lang w:val="en-US"/>
        </w:rPr>
        <w:t xml:space="preserve"> // </w:t>
      </w:r>
      <w:r w:rsidRPr="00886F08">
        <w:rPr>
          <w:sz w:val="28"/>
          <w:lang w:val="en-US"/>
        </w:rPr>
        <w:t>Romanistisches Jahrbuch.</w:t>
      </w:r>
      <w:r w:rsidRPr="00C85033">
        <w:rPr>
          <w:sz w:val="28"/>
          <w:lang w:val="en-US"/>
        </w:rPr>
        <w:t xml:space="preserve"> – 1975. – </w:t>
      </w:r>
      <w:r w:rsidRPr="00886F08">
        <w:rPr>
          <w:sz w:val="28"/>
          <w:lang w:val="en-US"/>
        </w:rPr>
        <w:t xml:space="preserve">26. – </w:t>
      </w:r>
      <w:r>
        <w:rPr>
          <w:sz w:val="28"/>
          <w:lang w:val="en-US"/>
        </w:rPr>
        <w:t>P</w:t>
      </w:r>
      <w:r w:rsidRPr="00886F08">
        <w:rPr>
          <w:sz w:val="28"/>
          <w:lang w:val="en-US"/>
        </w:rPr>
        <w:t>. 247-269.</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Bello </w:t>
      </w:r>
      <w:r>
        <w:rPr>
          <w:sz w:val="28"/>
        </w:rPr>
        <w:t>А</w:t>
      </w:r>
      <w:r w:rsidRPr="00886F08">
        <w:rPr>
          <w:sz w:val="28"/>
          <w:lang w:val="en-US"/>
        </w:rPr>
        <w:t>. Gramática de la lengua castellana</w:t>
      </w:r>
      <w:r>
        <w:rPr>
          <w:sz w:val="28"/>
          <w:lang w:val="en-US"/>
        </w:rPr>
        <w:t>. – Buenos-Aires:</w:t>
      </w:r>
      <w:r w:rsidRPr="00886F08">
        <w:rPr>
          <w:sz w:val="28"/>
          <w:lang w:val="en-US"/>
        </w:rPr>
        <w:t xml:space="preserve"> Ed. </w:t>
      </w:r>
      <w:r>
        <w:rPr>
          <w:sz w:val="28"/>
        </w:rPr>
        <w:t>Sopena, Argentina, 1970.</w:t>
      </w:r>
      <w:r>
        <w:rPr>
          <w:sz w:val="28"/>
          <w:lang w:val="es-ES_tradnl"/>
        </w:rPr>
        <w:t xml:space="preserve"> –  450 p.</w:t>
      </w:r>
    </w:p>
    <w:p w:rsidR="00886F08" w:rsidRDefault="00886F08" w:rsidP="00B036FD">
      <w:pPr>
        <w:numPr>
          <w:ilvl w:val="0"/>
          <w:numId w:val="64"/>
        </w:numPr>
        <w:suppressAutoHyphens w:val="0"/>
        <w:spacing w:line="360" w:lineRule="auto"/>
        <w:jc w:val="both"/>
        <w:rPr>
          <w:sz w:val="28"/>
          <w:lang w:val="uk-UA"/>
        </w:rPr>
      </w:pPr>
      <w:r>
        <w:rPr>
          <w:sz w:val="28"/>
          <w:lang w:val="it-IT"/>
        </w:rPr>
        <w:t>Benveniste</w:t>
      </w:r>
      <w:r>
        <w:rPr>
          <w:sz w:val="28"/>
          <w:lang w:val="en-US"/>
        </w:rPr>
        <w:t xml:space="preserve"> E.</w:t>
      </w:r>
      <w:r>
        <w:rPr>
          <w:sz w:val="28"/>
          <w:lang w:val="it-IT"/>
        </w:rPr>
        <w:t xml:space="preserve"> “Être” et “avoir” dans leurs fonctions linguistiques // Bulletin de la Sociét</w:t>
      </w:r>
      <w:r>
        <w:rPr>
          <w:sz w:val="28"/>
          <w:lang w:val="es-ES"/>
        </w:rPr>
        <w:t xml:space="preserve">é de Ling. de Paris.  –  1960. – t. 55. – P. 113-134. </w:t>
      </w:r>
    </w:p>
    <w:p w:rsidR="00886F08" w:rsidRDefault="00886F08" w:rsidP="00B036FD">
      <w:pPr>
        <w:numPr>
          <w:ilvl w:val="0"/>
          <w:numId w:val="64"/>
        </w:numPr>
        <w:suppressAutoHyphens w:val="0"/>
        <w:spacing w:line="360" w:lineRule="auto"/>
        <w:jc w:val="both"/>
        <w:rPr>
          <w:sz w:val="28"/>
          <w:lang w:val="uk-UA"/>
        </w:rPr>
      </w:pPr>
      <w:r>
        <w:rPr>
          <w:sz w:val="28"/>
          <w:lang w:val="es-ES"/>
        </w:rPr>
        <w:t>Bertinetto G. Le perifrasi verbali  italiane: saggio di analisi descrittiva e contrastiva // Quaderni Patavini di Linguistica.  – 1990. – 8-9.– P. 27-63.</w:t>
      </w:r>
    </w:p>
    <w:p w:rsidR="00886F08" w:rsidRDefault="00886F08" w:rsidP="00B036FD">
      <w:pPr>
        <w:numPr>
          <w:ilvl w:val="0"/>
          <w:numId w:val="64"/>
        </w:numPr>
        <w:suppressAutoHyphens w:val="0"/>
        <w:spacing w:line="360" w:lineRule="auto"/>
        <w:jc w:val="both"/>
        <w:rPr>
          <w:sz w:val="28"/>
          <w:lang w:val="uk-UA"/>
        </w:rPr>
      </w:pPr>
      <w:r>
        <w:rPr>
          <w:sz w:val="28"/>
          <w:lang w:val="en-US"/>
        </w:rPr>
        <w:t>Boas F. Introduction to Handbook of American Indian Languages. – Lincoln, University of Nebraska Press, 1966. – 310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 xml:space="preserve">Bolinger D.W. Still more on </w:t>
      </w:r>
      <w:r>
        <w:rPr>
          <w:i/>
          <w:sz w:val="28"/>
          <w:lang w:val="en-US"/>
        </w:rPr>
        <w:t>SER</w:t>
      </w:r>
      <w:r>
        <w:rPr>
          <w:sz w:val="28"/>
          <w:lang w:val="en-US"/>
        </w:rPr>
        <w:t xml:space="preserve"> and </w:t>
      </w:r>
      <w:r>
        <w:rPr>
          <w:i/>
          <w:sz w:val="28"/>
          <w:lang w:val="en-US"/>
        </w:rPr>
        <w:t>ESTAR</w:t>
      </w:r>
      <w:r>
        <w:rPr>
          <w:sz w:val="28"/>
          <w:lang w:val="en-US"/>
        </w:rPr>
        <w:t>. // Hispania, 1947. – 185 p.</w:t>
      </w:r>
    </w:p>
    <w:p w:rsidR="00886F08" w:rsidRDefault="00886F08" w:rsidP="00B036FD">
      <w:pPr>
        <w:numPr>
          <w:ilvl w:val="0"/>
          <w:numId w:val="64"/>
        </w:numPr>
        <w:suppressAutoHyphens w:val="0"/>
        <w:spacing w:line="360" w:lineRule="auto"/>
        <w:jc w:val="both"/>
        <w:rPr>
          <w:sz w:val="28"/>
          <w:lang w:val="uk-UA"/>
        </w:rPr>
      </w:pPr>
      <w:r w:rsidRPr="00C85033">
        <w:rPr>
          <w:sz w:val="28"/>
          <w:lang w:val="en-US"/>
        </w:rPr>
        <w:lastRenderedPageBreak/>
        <w:t>Bolinger D.</w:t>
      </w:r>
      <w:r>
        <w:rPr>
          <w:sz w:val="28"/>
          <w:lang w:val="en-US"/>
        </w:rPr>
        <w:t>W.</w:t>
      </w:r>
      <w:r w:rsidRPr="00C85033">
        <w:rPr>
          <w:sz w:val="28"/>
          <w:lang w:val="en-US"/>
        </w:rPr>
        <w:t xml:space="preserve"> Essence and accidente: English analogs of Hispanic ‘ser’ - ‘estar’ // Issues in Linguistics. </w:t>
      </w:r>
      <w:r>
        <w:rPr>
          <w:sz w:val="28"/>
        </w:rPr>
        <w:t xml:space="preserve">Papers in Honor of Henry Kahane. – London, 1973. – </w:t>
      </w:r>
      <w:r>
        <w:rPr>
          <w:sz w:val="28"/>
          <w:lang w:val="en-US"/>
        </w:rPr>
        <w:t>P</w:t>
      </w:r>
      <w:r>
        <w:rPr>
          <w:sz w:val="28"/>
        </w:rPr>
        <w:t>. 58-69.</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Bolinger D.</w:t>
      </w:r>
      <w:r>
        <w:rPr>
          <w:sz w:val="28"/>
          <w:lang w:val="en-US"/>
        </w:rPr>
        <w:t>W.</w:t>
      </w:r>
      <w:r w:rsidRPr="00C85033">
        <w:rPr>
          <w:sz w:val="28"/>
          <w:lang w:val="en-US"/>
        </w:rPr>
        <w:t xml:space="preserve"> More on </w:t>
      </w:r>
      <w:r>
        <w:rPr>
          <w:sz w:val="28"/>
          <w:lang w:val="en-US"/>
        </w:rPr>
        <w:t>‘</w:t>
      </w:r>
      <w:r w:rsidRPr="00C85033">
        <w:rPr>
          <w:sz w:val="28"/>
          <w:lang w:val="en-US"/>
        </w:rPr>
        <w:t>ser</w:t>
      </w:r>
      <w:r>
        <w:rPr>
          <w:sz w:val="28"/>
          <w:lang w:val="en-US"/>
        </w:rPr>
        <w:t>’</w:t>
      </w:r>
      <w:r w:rsidRPr="00C85033">
        <w:rPr>
          <w:sz w:val="28"/>
          <w:lang w:val="en-US"/>
        </w:rPr>
        <w:t xml:space="preserve"> and </w:t>
      </w:r>
      <w:r>
        <w:rPr>
          <w:sz w:val="28"/>
          <w:lang w:val="en-US"/>
        </w:rPr>
        <w:t>‘</w:t>
      </w:r>
      <w:r w:rsidRPr="00C85033">
        <w:rPr>
          <w:sz w:val="28"/>
          <w:lang w:val="en-US"/>
        </w:rPr>
        <w:t>estar</w:t>
      </w:r>
      <w:r>
        <w:rPr>
          <w:sz w:val="28"/>
          <w:lang w:val="en-US"/>
        </w:rPr>
        <w:t>’</w:t>
      </w:r>
      <w:r w:rsidRPr="00C85033">
        <w:rPr>
          <w:sz w:val="28"/>
          <w:lang w:val="en-US"/>
        </w:rPr>
        <w:t xml:space="preserve">//  Modern Language Journal. </w:t>
      </w:r>
      <w:r>
        <w:rPr>
          <w:sz w:val="28"/>
          <w:lang w:val="es-ES_tradnl"/>
        </w:rPr>
        <w:t xml:space="preserve"> –</w:t>
      </w:r>
      <w:r>
        <w:rPr>
          <w:sz w:val="28"/>
        </w:rPr>
        <w:t xml:space="preserve"> 1944</w:t>
      </w:r>
      <w:r>
        <w:rPr>
          <w:sz w:val="28"/>
          <w:lang w:val="es-ES_tradnl"/>
        </w:rPr>
        <w:t xml:space="preserve">. – </w:t>
      </w:r>
      <w:r>
        <w:rPr>
          <w:sz w:val="28"/>
        </w:rPr>
        <w:t>28</w:t>
      </w:r>
      <w:r>
        <w:rPr>
          <w:sz w:val="28"/>
          <w:lang w:val="es-ES_tradnl"/>
        </w:rPr>
        <w:t>.</w:t>
      </w:r>
      <w:r>
        <w:rPr>
          <w:sz w:val="28"/>
        </w:rPr>
        <w:t xml:space="preserve"> – </w:t>
      </w:r>
      <w:r>
        <w:rPr>
          <w:sz w:val="28"/>
          <w:lang w:val="en-US"/>
        </w:rPr>
        <w:t>P</w:t>
      </w:r>
      <w:r>
        <w:rPr>
          <w:sz w:val="28"/>
        </w:rPr>
        <w:t>. 233-238.</w:t>
      </w:r>
    </w:p>
    <w:p w:rsidR="00886F08" w:rsidRDefault="00886F08" w:rsidP="00B036FD">
      <w:pPr>
        <w:numPr>
          <w:ilvl w:val="0"/>
          <w:numId w:val="64"/>
        </w:numPr>
        <w:suppressAutoHyphens w:val="0"/>
        <w:spacing w:line="360" w:lineRule="auto"/>
        <w:jc w:val="both"/>
        <w:rPr>
          <w:sz w:val="28"/>
          <w:lang w:val="uk-UA"/>
        </w:rPr>
      </w:pPr>
      <w:r>
        <w:rPr>
          <w:sz w:val="28"/>
          <w:lang w:val="it-IT"/>
        </w:rPr>
        <w:t>Brianti G. Les périphrases aspectuelles de l’italien. – Berne: Lang., 1992. – 124 p.</w:t>
      </w:r>
    </w:p>
    <w:p w:rsidR="00886F08" w:rsidRDefault="00886F08" w:rsidP="00B036FD">
      <w:pPr>
        <w:numPr>
          <w:ilvl w:val="0"/>
          <w:numId w:val="64"/>
        </w:numPr>
        <w:suppressAutoHyphens w:val="0"/>
        <w:spacing w:line="360" w:lineRule="auto"/>
        <w:jc w:val="both"/>
        <w:rPr>
          <w:sz w:val="28"/>
          <w:lang w:val="uk-UA"/>
        </w:rPr>
      </w:pPr>
      <w:r>
        <w:rPr>
          <w:sz w:val="28"/>
          <w:lang w:val="it-IT"/>
        </w:rPr>
        <w:t xml:space="preserve">Bull W. E. New principles for some Spanish equivalents of ‘to be’ </w:t>
      </w:r>
      <w:r>
        <w:rPr>
          <w:sz w:val="28"/>
          <w:lang w:val="en-US"/>
        </w:rPr>
        <w:t>//</w:t>
      </w:r>
      <w:r>
        <w:rPr>
          <w:sz w:val="28"/>
          <w:lang w:val="it-IT"/>
        </w:rPr>
        <w:t xml:space="preserve"> Hispania. – 1942.  – 25. – P. 433-443.</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Campos O. d. S. O gerúndio no português. – Rio de Janeiro: Presença, 1980.</w:t>
      </w:r>
      <w:r>
        <w:rPr>
          <w:sz w:val="28"/>
          <w:lang w:val="en-US"/>
        </w:rPr>
        <w:t xml:space="preserve"> – 185 p.</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Campos J. Prehistoria latina del español </w:t>
      </w:r>
      <w:r>
        <w:rPr>
          <w:sz w:val="28"/>
          <w:lang w:val="en-US"/>
        </w:rPr>
        <w:t>‘</w:t>
      </w:r>
      <w:r w:rsidRPr="00886F08">
        <w:rPr>
          <w:sz w:val="28"/>
          <w:lang w:val="en-US"/>
        </w:rPr>
        <w:t>sedere</w:t>
      </w:r>
      <w:r>
        <w:rPr>
          <w:sz w:val="28"/>
          <w:lang w:val="en-US"/>
        </w:rPr>
        <w:t>’</w:t>
      </w:r>
      <w:r w:rsidRPr="00886F08">
        <w:rPr>
          <w:sz w:val="28"/>
          <w:lang w:val="en-US"/>
        </w:rPr>
        <w:t xml:space="preserve">, </w:t>
      </w:r>
      <w:r>
        <w:rPr>
          <w:sz w:val="28"/>
          <w:lang w:val="en-US"/>
        </w:rPr>
        <w:t>‘</w:t>
      </w:r>
      <w:r w:rsidRPr="00886F08">
        <w:rPr>
          <w:sz w:val="28"/>
          <w:lang w:val="en-US"/>
        </w:rPr>
        <w:t>estar</w:t>
      </w:r>
      <w:r>
        <w:rPr>
          <w:sz w:val="28"/>
          <w:lang w:val="en-US"/>
        </w:rPr>
        <w:t>’</w:t>
      </w:r>
      <w:r w:rsidRPr="00886F08">
        <w:rPr>
          <w:sz w:val="28"/>
          <w:lang w:val="en-US"/>
        </w:rPr>
        <w:t xml:space="preserve">, </w:t>
      </w:r>
      <w:r>
        <w:rPr>
          <w:sz w:val="28"/>
          <w:lang w:val="en-US"/>
        </w:rPr>
        <w:t>‘</w:t>
      </w:r>
      <w:r w:rsidRPr="00886F08">
        <w:rPr>
          <w:sz w:val="28"/>
          <w:lang w:val="en-US"/>
        </w:rPr>
        <w:t>ser</w:t>
      </w:r>
      <w:r>
        <w:rPr>
          <w:sz w:val="28"/>
          <w:lang w:val="en-US"/>
        </w:rPr>
        <w:t>’</w:t>
      </w:r>
      <w:r w:rsidRPr="00886F08">
        <w:rPr>
          <w:sz w:val="28"/>
          <w:lang w:val="en-US"/>
        </w:rPr>
        <w:t xml:space="preserve"> // Helmantica. </w:t>
      </w:r>
      <w:r>
        <w:rPr>
          <w:sz w:val="28"/>
          <w:lang w:val="en-US"/>
        </w:rPr>
        <w:t xml:space="preserve"> –</w:t>
      </w:r>
      <w:r>
        <w:rPr>
          <w:sz w:val="28"/>
        </w:rPr>
        <w:t xml:space="preserve"> 1973</w:t>
      </w:r>
      <w:r>
        <w:rPr>
          <w:sz w:val="28"/>
          <w:lang w:val="en-US"/>
        </w:rPr>
        <w:t xml:space="preserve">. – </w:t>
      </w:r>
      <w:r>
        <w:rPr>
          <w:sz w:val="28"/>
        </w:rPr>
        <w:t>24</w:t>
      </w:r>
      <w:r>
        <w:rPr>
          <w:sz w:val="28"/>
          <w:lang w:val="en-US"/>
        </w:rPr>
        <w:t>.–</w:t>
      </w:r>
      <w:r>
        <w:rPr>
          <w:sz w:val="28"/>
        </w:rPr>
        <w:t xml:space="preserve"> </w:t>
      </w:r>
      <w:r>
        <w:rPr>
          <w:sz w:val="28"/>
          <w:lang w:val="en-US"/>
        </w:rPr>
        <w:t xml:space="preserve">P. </w:t>
      </w:r>
      <w:r>
        <w:rPr>
          <w:sz w:val="28"/>
        </w:rPr>
        <w:t>358-376.</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 xml:space="preserve">Cárdenas, D.N. </w:t>
      </w:r>
      <w:r>
        <w:rPr>
          <w:sz w:val="28"/>
          <w:lang w:val="en-US"/>
        </w:rPr>
        <w:t>‘</w:t>
      </w:r>
      <w:r w:rsidRPr="00C85033">
        <w:rPr>
          <w:sz w:val="28"/>
          <w:lang w:val="en-US"/>
        </w:rPr>
        <w:t>Ser</w:t>
      </w:r>
      <w:r>
        <w:rPr>
          <w:sz w:val="28"/>
          <w:lang w:val="en-US"/>
        </w:rPr>
        <w:t>’</w:t>
      </w:r>
      <w:r w:rsidRPr="00C85033">
        <w:rPr>
          <w:sz w:val="28"/>
          <w:lang w:val="en-US"/>
        </w:rPr>
        <w:t xml:space="preserve"> and </w:t>
      </w:r>
      <w:r>
        <w:rPr>
          <w:sz w:val="28"/>
          <w:lang w:val="en-US"/>
        </w:rPr>
        <w:t>‘</w:t>
      </w:r>
      <w:r w:rsidRPr="00C85033">
        <w:rPr>
          <w:sz w:val="28"/>
          <w:lang w:val="en-US"/>
        </w:rPr>
        <w:t>estar</w:t>
      </w:r>
      <w:r>
        <w:rPr>
          <w:sz w:val="28"/>
          <w:lang w:val="en-US"/>
        </w:rPr>
        <w:t>’</w:t>
      </w:r>
      <w:r w:rsidRPr="00C85033">
        <w:rPr>
          <w:sz w:val="28"/>
          <w:lang w:val="en-US"/>
        </w:rPr>
        <w:t xml:space="preserve"> vs. </w:t>
      </w:r>
      <w:r>
        <w:rPr>
          <w:sz w:val="28"/>
          <w:lang w:val="en-US"/>
        </w:rPr>
        <w:t>‘</w:t>
      </w:r>
      <w:r w:rsidRPr="00886F08">
        <w:rPr>
          <w:sz w:val="28"/>
          <w:lang w:val="en-US"/>
        </w:rPr>
        <w:t>to be</w:t>
      </w:r>
      <w:r>
        <w:rPr>
          <w:sz w:val="28"/>
          <w:lang w:val="en-US"/>
        </w:rPr>
        <w:t>’</w:t>
      </w:r>
      <w:r w:rsidRPr="00886F08">
        <w:rPr>
          <w:sz w:val="28"/>
          <w:lang w:val="en-US"/>
        </w:rPr>
        <w:t xml:space="preserve">. </w:t>
      </w:r>
      <w:r w:rsidRPr="00C85033">
        <w:rPr>
          <w:sz w:val="28"/>
          <w:lang w:val="en-US"/>
        </w:rPr>
        <w:t>(A problem in syntactic structure) //  Filología Moderna</w:t>
      </w:r>
      <w:r>
        <w:rPr>
          <w:sz w:val="28"/>
          <w:lang w:val="en-US"/>
        </w:rPr>
        <w:t>. –</w:t>
      </w:r>
      <w:r w:rsidRPr="00C85033">
        <w:rPr>
          <w:sz w:val="28"/>
          <w:lang w:val="en-US"/>
        </w:rPr>
        <w:t xml:space="preserve"> 1963.</w:t>
      </w:r>
      <w:r>
        <w:rPr>
          <w:sz w:val="28"/>
          <w:lang w:val="en-US"/>
        </w:rPr>
        <w:t xml:space="preserve"> – </w:t>
      </w:r>
      <w:r w:rsidRPr="00C85033">
        <w:rPr>
          <w:sz w:val="28"/>
          <w:lang w:val="en-US"/>
        </w:rPr>
        <w:t xml:space="preserve">4.  </w:t>
      </w:r>
      <w:r>
        <w:rPr>
          <w:sz w:val="28"/>
        </w:rPr>
        <w:t xml:space="preserve">– </w:t>
      </w:r>
      <w:r>
        <w:rPr>
          <w:sz w:val="28"/>
          <w:lang w:val="en-US"/>
        </w:rPr>
        <w:t>P</w:t>
      </w:r>
      <w:r>
        <w:rPr>
          <w:sz w:val="28"/>
        </w:rPr>
        <w:t>. 61-77.</w:t>
      </w:r>
    </w:p>
    <w:p w:rsidR="00886F08" w:rsidRDefault="00886F08" w:rsidP="00B036FD">
      <w:pPr>
        <w:numPr>
          <w:ilvl w:val="0"/>
          <w:numId w:val="64"/>
        </w:numPr>
        <w:suppressAutoHyphens w:val="0"/>
        <w:spacing w:line="360" w:lineRule="auto"/>
        <w:jc w:val="both"/>
        <w:rPr>
          <w:sz w:val="28"/>
          <w:lang w:val="uk-UA"/>
        </w:rPr>
      </w:pPr>
      <w:r>
        <w:rPr>
          <w:sz w:val="28"/>
          <w:lang w:val="en-US"/>
        </w:rPr>
        <w:t>Chafe W. Some Things That Narratives Tell Us about the Mind // Bruce K. Britton and A.D. Pellegrini (eds.). Narrative Thought and Narrative Language. – Hillsdale, N.J., Lawrence Erlbaum, 1990. – P. 79-98.</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Chomsky N. Rules and representations. – N</w:t>
      </w:r>
      <w:r>
        <w:rPr>
          <w:sz w:val="28"/>
          <w:lang w:val="en-US"/>
        </w:rPr>
        <w:t xml:space="preserve">ew </w:t>
      </w:r>
      <w:r w:rsidRPr="00886F08">
        <w:rPr>
          <w:sz w:val="28"/>
          <w:lang w:val="en-US"/>
        </w:rPr>
        <w:t>Y</w:t>
      </w:r>
      <w:r>
        <w:rPr>
          <w:sz w:val="28"/>
          <w:lang w:val="en-US"/>
        </w:rPr>
        <w:t>ork</w:t>
      </w:r>
      <w:r w:rsidRPr="00886F08">
        <w:rPr>
          <w:sz w:val="28"/>
          <w:lang w:val="en-US"/>
        </w:rPr>
        <w:t>, 1980</w:t>
      </w:r>
      <w:r>
        <w:rPr>
          <w:sz w:val="28"/>
          <w:lang w:val="en-US"/>
        </w:rPr>
        <w:t>. – 270 p.</w:t>
      </w:r>
      <w:r>
        <w:rPr>
          <w:sz w:val="28"/>
          <w:lang w:val="es-ES"/>
        </w:rPr>
        <w:t xml:space="preserve">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Cirot G. Nouvelles observations sur ser et estar</w:t>
      </w:r>
      <w:r>
        <w:rPr>
          <w:sz w:val="28"/>
          <w:lang w:val="en-US"/>
        </w:rPr>
        <w:t xml:space="preserve"> //</w:t>
      </w:r>
      <w:r w:rsidRPr="00886F08">
        <w:rPr>
          <w:sz w:val="28"/>
          <w:lang w:val="en-US"/>
        </w:rPr>
        <w:t xml:space="preserve"> Todd Memorial Volumes. </w:t>
      </w:r>
      <w:r>
        <w:rPr>
          <w:sz w:val="28"/>
          <w:lang w:val="en-US"/>
        </w:rPr>
        <w:t xml:space="preserve">– </w:t>
      </w:r>
      <w:r w:rsidRPr="00886F08">
        <w:rPr>
          <w:sz w:val="28"/>
          <w:lang w:val="en-US"/>
        </w:rPr>
        <w:t>New</w:t>
      </w:r>
      <w:r>
        <w:rPr>
          <w:sz w:val="28"/>
          <w:lang w:val="en-US"/>
        </w:rPr>
        <w:t xml:space="preserve"> </w:t>
      </w:r>
      <w:r w:rsidRPr="00886F08">
        <w:rPr>
          <w:sz w:val="28"/>
          <w:lang w:val="en-US"/>
        </w:rPr>
        <w:t>York</w:t>
      </w:r>
      <w:r>
        <w:rPr>
          <w:sz w:val="28"/>
          <w:lang w:val="en-US"/>
        </w:rPr>
        <w:t xml:space="preserve">: </w:t>
      </w:r>
      <w:r w:rsidRPr="00886F08">
        <w:rPr>
          <w:sz w:val="28"/>
          <w:lang w:val="en-US"/>
        </w:rPr>
        <w:t xml:space="preserve">Columbia Univ. </w:t>
      </w:r>
      <w:r>
        <w:rPr>
          <w:sz w:val="28"/>
        </w:rPr>
        <w:t>Press, 1930.</w:t>
      </w:r>
      <w:r>
        <w:rPr>
          <w:sz w:val="28"/>
          <w:lang w:val="en-US"/>
        </w:rPr>
        <w:t xml:space="preserve"> – P. 91-121.</w:t>
      </w:r>
    </w:p>
    <w:p w:rsidR="00886F08" w:rsidRDefault="00886F08" w:rsidP="00B036FD">
      <w:pPr>
        <w:pStyle w:val="affffffff1"/>
        <w:widowControl/>
        <w:numPr>
          <w:ilvl w:val="0"/>
          <w:numId w:val="64"/>
        </w:numPr>
        <w:suppressAutoHyphens w:val="0"/>
        <w:spacing w:line="360" w:lineRule="auto"/>
        <w:jc w:val="both"/>
        <w:rPr>
          <w:sz w:val="28"/>
        </w:rPr>
      </w:pPr>
      <w:r>
        <w:rPr>
          <w:sz w:val="28"/>
          <w:lang w:val="es-ES"/>
        </w:rPr>
        <w:t>Clédat L. Grammaire classique de la langue française. 4 ed. – Paris, 1908. – 220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 xml:space="preserve">Conenna M. Acerca del tratamiento informático de los proverbios </w:t>
      </w:r>
      <w:r w:rsidRPr="00886F08">
        <w:rPr>
          <w:sz w:val="28"/>
          <w:lang w:val="en-US"/>
        </w:rPr>
        <w:t xml:space="preserve">// </w:t>
      </w:r>
      <w:r>
        <w:rPr>
          <w:sz w:val="28"/>
          <w:lang w:val="es-ES"/>
        </w:rPr>
        <w:t xml:space="preserve">Léxico y fraseología. Juan de Dios Luque Durán y Antonio Pamies Bertrán eds. –Granada: Método Ediciones, 1998. – </w:t>
      </w:r>
      <w:r>
        <w:rPr>
          <w:sz w:val="28"/>
          <w:lang w:val="es-ES_tradnl"/>
        </w:rPr>
        <w:t>P</w:t>
      </w:r>
      <w:r>
        <w:rPr>
          <w:sz w:val="28"/>
          <w:lang w:val="es-ES"/>
        </w:rPr>
        <w:t>. 197-207.</w:t>
      </w:r>
    </w:p>
    <w:p w:rsidR="00886F08" w:rsidRDefault="00886F08" w:rsidP="00B036FD">
      <w:pPr>
        <w:numPr>
          <w:ilvl w:val="0"/>
          <w:numId w:val="64"/>
        </w:numPr>
        <w:suppressAutoHyphens w:val="0"/>
        <w:spacing w:line="360" w:lineRule="auto"/>
        <w:jc w:val="both"/>
        <w:rPr>
          <w:sz w:val="28"/>
          <w:lang w:val="uk-UA"/>
        </w:rPr>
      </w:pPr>
      <w:r>
        <w:rPr>
          <w:sz w:val="28"/>
          <w:lang w:val="es-ES"/>
        </w:rPr>
        <w:t>Coseriu E. Estudios de lingüística románica. – Madrid: Gredos, 1977. –   275 p.</w:t>
      </w:r>
    </w:p>
    <w:p w:rsidR="00886F08" w:rsidRDefault="00886F08" w:rsidP="00B036FD">
      <w:pPr>
        <w:numPr>
          <w:ilvl w:val="0"/>
          <w:numId w:val="64"/>
        </w:numPr>
        <w:suppressAutoHyphens w:val="0"/>
        <w:spacing w:line="360" w:lineRule="auto"/>
        <w:jc w:val="both"/>
        <w:rPr>
          <w:sz w:val="28"/>
          <w:lang w:val="uk-UA"/>
        </w:rPr>
      </w:pPr>
      <w:r>
        <w:rPr>
          <w:sz w:val="28"/>
          <w:lang w:val="es-ES"/>
        </w:rPr>
        <w:t xml:space="preserve">Craici L. Italiano. Uso della lingua. – </w:t>
      </w:r>
      <w:r>
        <w:rPr>
          <w:sz w:val="28"/>
          <w:lang w:val="uk-UA"/>
        </w:rPr>
        <w:t>Milano: Antonio Vallardi Editore s.r.l., 2001. – 318 p.</w:t>
      </w:r>
    </w:p>
    <w:p w:rsidR="00886F08" w:rsidRDefault="00886F08" w:rsidP="00B036FD">
      <w:pPr>
        <w:numPr>
          <w:ilvl w:val="0"/>
          <w:numId w:val="64"/>
        </w:numPr>
        <w:suppressAutoHyphens w:val="0"/>
        <w:spacing w:line="360" w:lineRule="auto"/>
        <w:jc w:val="both"/>
        <w:rPr>
          <w:sz w:val="28"/>
          <w:lang w:val="uk-UA"/>
        </w:rPr>
      </w:pPr>
      <w:r w:rsidRPr="00C85033">
        <w:rPr>
          <w:sz w:val="28"/>
          <w:lang w:val="en-US"/>
        </w:rPr>
        <w:lastRenderedPageBreak/>
        <w:t xml:space="preserve">Crespo L. A.: Los verbos </w:t>
      </w:r>
      <w:r>
        <w:rPr>
          <w:sz w:val="28"/>
          <w:lang w:val="en-US"/>
        </w:rPr>
        <w:t>“</w:t>
      </w:r>
      <w:r w:rsidRPr="00C85033">
        <w:rPr>
          <w:sz w:val="28"/>
          <w:lang w:val="en-US"/>
        </w:rPr>
        <w:t>ser</w:t>
      </w:r>
      <w:r>
        <w:rPr>
          <w:sz w:val="28"/>
          <w:lang w:val="en-US"/>
        </w:rPr>
        <w:t>”</w:t>
      </w:r>
      <w:r w:rsidRPr="00C85033">
        <w:rPr>
          <w:sz w:val="28"/>
          <w:lang w:val="en-US"/>
        </w:rPr>
        <w:t xml:space="preserve"> y </w:t>
      </w:r>
      <w:r>
        <w:rPr>
          <w:sz w:val="28"/>
          <w:lang w:val="en-US"/>
        </w:rPr>
        <w:t>“</w:t>
      </w:r>
      <w:r w:rsidRPr="00C85033">
        <w:rPr>
          <w:sz w:val="28"/>
          <w:lang w:val="en-US"/>
        </w:rPr>
        <w:t>estar</w:t>
      </w:r>
      <w:r>
        <w:rPr>
          <w:sz w:val="28"/>
          <w:lang w:val="en-US"/>
        </w:rPr>
        <w:t>”</w:t>
      </w:r>
      <w:r w:rsidRPr="00C85033">
        <w:rPr>
          <w:sz w:val="28"/>
          <w:lang w:val="en-US"/>
        </w:rPr>
        <w:t xml:space="preserve"> explicados por un nativo // Hispania</w:t>
      </w:r>
      <w:r>
        <w:rPr>
          <w:sz w:val="28"/>
          <w:lang w:val="en-US"/>
        </w:rPr>
        <w:t>, XXIX</w:t>
      </w:r>
      <w:r w:rsidRPr="00C85033">
        <w:rPr>
          <w:sz w:val="28"/>
          <w:lang w:val="en-US"/>
        </w:rPr>
        <w:t>.</w:t>
      </w:r>
      <w:r>
        <w:rPr>
          <w:sz w:val="28"/>
          <w:lang w:val="en-US"/>
        </w:rPr>
        <w:t xml:space="preserve"> – Willingford,</w:t>
      </w:r>
      <w:r w:rsidRPr="00C85033">
        <w:rPr>
          <w:sz w:val="28"/>
          <w:lang w:val="en-US"/>
        </w:rPr>
        <w:t xml:space="preserve"> 1946.</w:t>
      </w:r>
      <w:r>
        <w:rPr>
          <w:sz w:val="28"/>
          <w:lang w:val="en-US"/>
        </w:rPr>
        <w:t xml:space="preserve"> </w:t>
      </w:r>
      <w:r w:rsidRPr="00C85033">
        <w:rPr>
          <w:sz w:val="28"/>
          <w:lang w:val="en-US"/>
        </w:rPr>
        <w:t xml:space="preserve">– </w:t>
      </w:r>
      <w:r>
        <w:rPr>
          <w:sz w:val="28"/>
          <w:lang w:val="es-ES_tradnl"/>
        </w:rPr>
        <w:t>P</w:t>
      </w:r>
      <w:r w:rsidRPr="00C85033">
        <w:rPr>
          <w:sz w:val="28"/>
          <w:lang w:val="en-US"/>
        </w:rPr>
        <w:t>. 45-5</w:t>
      </w:r>
      <w:r>
        <w:rPr>
          <w:sz w:val="28"/>
          <w:lang w:val="en-US"/>
        </w:rPr>
        <w:t>6</w:t>
      </w:r>
      <w:r w:rsidRPr="00C85033">
        <w:rPr>
          <w:sz w:val="28"/>
          <w:lang w:val="en-US"/>
        </w:rPr>
        <w:t>.</w:t>
      </w:r>
    </w:p>
    <w:p w:rsidR="00886F08" w:rsidRDefault="00886F08" w:rsidP="00B036FD">
      <w:pPr>
        <w:numPr>
          <w:ilvl w:val="0"/>
          <w:numId w:val="64"/>
        </w:numPr>
        <w:suppressAutoHyphens w:val="0"/>
        <w:spacing w:line="360" w:lineRule="auto"/>
        <w:jc w:val="both"/>
        <w:rPr>
          <w:sz w:val="28"/>
          <w:lang w:val="uk-UA"/>
        </w:rPr>
      </w:pPr>
      <w:r>
        <w:rPr>
          <w:sz w:val="28"/>
          <w:lang w:val="en-US"/>
        </w:rPr>
        <w:t>Criswell L., Brundrup B. Un bosquejo fo</w:t>
      </w:r>
      <w:r>
        <w:rPr>
          <w:sz w:val="28"/>
          <w:lang w:val="es-ES_tradnl"/>
        </w:rPr>
        <w:t xml:space="preserve">nológico y gramatical del siriano </w:t>
      </w:r>
      <w:r>
        <w:rPr>
          <w:sz w:val="28"/>
          <w:lang w:val="uk-UA"/>
        </w:rPr>
        <w:t xml:space="preserve">// </w:t>
      </w:r>
      <w:r>
        <w:rPr>
          <w:sz w:val="28"/>
          <w:lang w:val="es-ES_tradnl"/>
        </w:rPr>
        <w:t>González de Pérez y Rodríguez de Montes (eds.). – Madrid, 2000. – P. 395-415.</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 xml:space="preserve">De Molina Redondo J.A., Ortega Olivares J. </w:t>
      </w:r>
      <w:r>
        <w:rPr>
          <w:sz w:val="28"/>
          <w:lang w:val="en-US"/>
        </w:rPr>
        <w:t xml:space="preserve">Usos de SER y ESTAR. – Madrid: SGEL, </w:t>
      </w:r>
      <w:r w:rsidRPr="00886F08">
        <w:rPr>
          <w:sz w:val="28"/>
          <w:lang w:val="en-US"/>
        </w:rPr>
        <w:t>19</w:t>
      </w:r>
      <w:r>
        <w:rPr>
          <w:sz w:val="28"/>
          <w:lang w:val="es-ES_tradnl"/>
        </w:rPr>
        <w:t>98. – 220 p.</w:t>
      </w:r>
    </w:p>
    <w:p w:rsidR="00886F08" w:rsidRDefault="00886F08" w:rsidP="00B036FD">
      <w:pPr>
        <w:numPr>
          <w:ilvl w:val="0"/>
          <w:numId w:val="64"/>
        </w:numPr>
        <w:suppressAutoHyphens w:val="0"/>
        <w:spacing w:line="360" w:lineRule="auto"/>
        <w:jc w:val="both"/>
        <w:rPr>
          <w:sz w:val="28"/>
          <w:lang w:val="uk-UA"/>
        </w:rPr>
      </w:pPr>
      <w:r>
        <w:rPr>
          <w:sz w:val="28"/>
          <w:lang w:val="es-ES_tradnl"/>
        </w:rPr>
        <w:t xml:space="preserve">Denny P.J. The extendedness variable in classifier semantics: universal features and cultural variation // Dept. of Psychology, Research Bulletin. – London: University of Western Ontario, 1976. – P. 354-366.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 xml:space="preserve">Díaz Padilla, F. El participio italiano: estructura y funciones </w:t>
      </w:r>
      <w:r>
        <w:rPr>
          <w:sz w:val="28"/>
          <w:lang w:val="en-US"/>
        </w:rPr>
        <w:t>//</w:t>
      </w:r>
      <w:r w:rsidRPr="00886F08">
        <w:rPr>
          <w:sz w:val="28"/>
          <w:lang w:val="en-US"/>
        </w:rPr>
        <w:t xml:space="preserve"> Anuario Galego de Filoloxia 20. –</w:t>
      </w:r>
      <w:r>
        <w:rPr>
          <w:sz w:val="28"/>
          <w:lang w:val="en-US"/>
        </w:rPr>
        <w:t xml:space="preserve"> Santiago de Compostela, </w:t>
      </w:r>
      <w:r w:rsidRPr="00886F08">
        <w:rPr>
          <w:sz w:val="28"/>
          <w:lang w:val="en-US"/>
        </w:rPr>
        <w:t>1993</w:t>
      </w:r>
      <w:r>
        <w:rPr>
          <w:sz w:val="28"/>
          <w:lang w:val="en-US"/>
        </w:rPr>
        <w:t>.</w:t>
      </w:r>
      <w:r w:rsidRPr="00886F08">
        <w:rPr>
          <w:sz w:val="28"/>
          <w:lang w:val="en-US"/>
        </w:rPr>
        <w:t xml:space="preserve"> – </w:t>
      </w:r>
      <w:r>
        <w:rPr>
          <w:sz w:val="28"/>
          <w:lang w:val="es-ES_tradnl"/>
        </w:rPr>
        <w:t xml:space="preserve">P. </w:t>
      </w:r>
      <w:r w:rsidRPr="00886F08">
        <w:rPr>
          <w:sz w:val="28"/>
          <w:lang w:val="en-US"/>
        </w:rPr>
        <w:t>275-292.</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t>Dixon R.M.W. Noun Classes and noun Classification in Typological Perspective // Craig C. (ed.). Noun Classes and Categorization. – Amsterdam: John Benjamins, 1986. – P. 105-112.</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Dixon R.M.W. The Dyirbal Language of North Queensland. – Cambrige: Cambridge University Press, 1972. – 310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Dixon R.M.W. The rise and fall of languages. – Cambrige: Cambridge University Press, 1997. – 274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Dixon R.M.W. Where Have All the Adjectives Gone? // Studies in Language 1. – The Hague: Mouton, 1977. – P. 19-80.</w:t>
      </w:r>
    </w:p>
    <w:p w:rsidR="00886F08" w:rsidRDefault="00886F08" w:rsidP="00B036FD">
      <w:pPr>
        <w:numPr>
          <w:ilvl w:val="0"/>
          <w:numId w:val="64"/>
        </w:numPr>
        <w:suppressAutoHyphens w:val="0"/>
        <w:spacing w:line="360" w:lineRule="auto"/>
        <w:jc w:val="both"/>
        <w:rPr>
          <w:sz w:val="28"/>
          <w:lang w:val="uk-UA"/>
        </w:rPr>
      </w:pPr>
      <w:r>
        <w:rPr>
          <w:sz w:val="28"/>
          <w:lang w:val="es-ES"/>
        </w:rPr>
        <w:t>Elia A. Le verbe italien. Les complétives dans les phrases à un complément. – Paris: Schena-Nizet, 1984. – 145 p.</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Esbozo de una nueva gramática de la lengua española</w:t>
      </w:r>
      <w:r>
        <w:rPr>
          <w:sz w:val="28"/>
          <w:lang w:val="en-US"/>
        </w:rPr>
        <w:t xml:space="preserve"> (Sintaxis)</w:t>
      </w:r>
      <w:r w:rsidRPr="00C85033">
        <w:rPr>
          <w:sz w:val="28"/>
          <w:lang w:val="en-US"/>
        </w:rPr>
        <w:t>.</w:t>
      </w:r>
      <w:r>
        <w:rPr>
          <w:sz w:val="28"/>
          <w:lang w:val="uk-UA"/>
        </w:rPr>
        <w:t xml:space="preserve"> –</w:t>
      </w:r>
      <w:r w:rsidRPr="00C85033">
        <w:rPr>
          <w:sz w:val="28"/>
          <w:lang w:val="en-US"/>
        </w:rPr>
        <w:t xml:space="preserve"> </w:t>
      </w:r>
      <w:r>
        <w:rPr>
          <w:sz w:val="28"/>
        </w:rPr>
        <w:t>Санкт</w:t>
      </w:r>
      <w:r w:rsidRPr="00C85033">
        <w:rPr>
          <w:sz w:val="28"/>
          <w:lang w:val="en-US"/>
        </w:rPr>
        <w:t>-</w:t>
      </w:r>
      <w:r>
        <w:rPr>
          <w:sz w:val="28"/>
        </w:rPr>
        <w:t>Петербург</w:t>
      </w:r>
      <w:r w:rsidRPr="00C85033">
        <w:rPr>
          <w:sz w:val="28"/>
          <w:lang w:val="en-US"/>
        </w:rPr>
        <w:t xml:space="preserve">: </w:t>
      </w:r>
      <w:r>
        <w:rPr>
          <w:sz w:val="28"/>
        </w:rPr>
        <w:t>Лань</w:t>
      </w:r>
      <w:r w:rsidRPr="00C85033">
        <w:rPr>
          <w:sz w:val="28"/>
          <w:lang w:val="en-US"/>
        </w:rPr>
        <w:t>, 1997.</w:t>
      </w:r>
      <w:r>
        <w:rPr>
          <w:sz w:val="28"/>
          <w:lang w:val="en-US"/>
        </w:rPr>
        <w:t xml:space="preserve"> – 250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 xml:space="preserve">Faber P. La vertiente computacional del Modelo Lexemático-Funcional. </w:t>
      </w:r>
      <w:r w:rsidRPr="00886F08">
        <w:rPr>
          <w:sz w:val="28"/>
          <w:lang w:val="en-US"/>
        </w:rPr>
        <w:t xml:space="preserve">// </w:t>
      </w:r>
      <w:r>
        <w:rPr>
          <w:sz w:val="28"/>
          <w:lang w:val="es-ES"/>
        </w:rPr>
        <w:t>Problemas de lexicología y lexicografía. Juan de Dios Luque Durán y Antonio Pamies Bertrán eds. – Granada: Granada Lingvistica, 1997 – P. 73-89.</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Falk J. SER y ESTAR con atributos adjetivales. Anotaciones sobre el empleo de la cópula en catalán y en castellano. – Uppsala, 1979.</w:t>
      </w:r>
      <w:r>
        <w:rPr>
          <w:sz w:val="28"/>
          <w:lang w:val="en-US"/>
        </w:rPr>
        <w:t xml:space="preserve"> – 78 p.</w:t>
      </w:r>
    </w:p>
    <w:p w:rsidR="00886F08" w:rsidRDefault="00886F08" w:rsidP="00B036FD">
      <w:pPr>
        <w:numPr>
          <w:ilvl w:val="0"/>
          <w:numId w:val="64"/>
        </w:numPr>
        <w:suppressAutoHyphens w:val="0"/>
        <w:spacing w:line="360" w:lineRule="auto"/>
        <w:jc w:val="both"/>
        <w:rPr>
          <w:sz w:val="28"/>
          <w:lang w:val="uk-UA"/>
        </w:rPr>
      </w:pPr>
      <w:r>
        <w:rPr>
          <w:sz w:val="28"/>
          <w:lang w:val="es-ES_tradnl"/>
        </w:rPr>
        <w:lastRenderedPageBreak/>
        <w:t>Fochi F. Guida allo scrivere e al parlare. – Milano: Feltronelli, 1997. –     468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 xml:space="preserve">Ford J.D.M. </w:t>
      </w:r>
      <w:r>
        <w:rPr>
          <w:sz w:val="28"/>
          <w:lang w:val="en-US"/>
        </w:rPr>
        <w:t>‘</w:t>
      </w:r>
      <w:r w:rsidRPr="00886F08">
        <w:rPr>
          <w:sz w:val="28"/>
          <w:lang w:val="en-US"/>
        </w:rPr>
        <w:t>Sedere</w:t>
      </w:r>
      <w:r>
        <w:rPr>
          <w:sz w:val="28"/>
          <w:lang w:val="en-US"/>
        </w:rPr>
        <w:t>’</w:t>
      </w:r>
      <w:r w:rsidRPr="00886F08">
        <w:rPr>
          <w:sz w:val="28"/>
          <w:lang w:val="en-US"/>
        </w:rPr>
        <w:t xml:space="preserve">, </w:t>
      </w:r>
      <w:r>
        <w:rPr>
          <w:sz w:val="28"/>
          <w:lang w:val="en-US"/>
        </w:rPr>
        <w:t>‘</w:t>
      </w:r>
      <w:r w:rsidRPr="00886F08">
        <w:rPr>
          <w:sz w:val="28"/>
          <w:lang w:val="en-US"/>
        </w:rPr>
        <w:t>essere</w:t>
      </w:r>
      <w:r>
        <w:rPr>
          <w:sz w:val="28"/>
          <w:lang w:val="en-US"/>
        </w:rPr>
        <w:t>’</w:t>
      </w:r>
      <w:r w:rsidRPr="00886F08">
        <w:rPr>
          <w:sz w:val="28"/>
          <w:lang w:val="en-US"/>
        </w:rPr>
        <w:t xml:space="preserve"> and ‘stare</w:t>
      </w:r>
      <w:r>
        <w:rPr>
          <w:sz w:val="28"/>
          <w:lang w:val="en-US"/>
        </w:rPr>
        <w:t>’</w:t>
      </w:r>
      <w:r w:rsidRPr="00886F08">
        <w:rPr>
          <w:sz w:val="28"/>
          <w:lang w:val="en-US"/>
        </w:rPr>
        <w:t xml:space="preserve"> in the </w:t>
      </w:r>
      <w:r>
        <w:rPr>
          <w:sz w:val="28"/>
          <w:lang w:val="en-US"/>
        </w:rPr>
        <w:t>“</w:t>
      </w:r>
      <w:r w:rsidRPr="00886F08">
        <w:rPr>
          <w:sz w:val="28"/>
          <w:lang w:val="en-US"/>
        </w:rPr>
        <w:t>Poema del Cid</w:t>
      </w:r>
      <w:r>
        <w:rPr>
          <w:sz w:val="28"/>
          <w:lang w:val="en-US"/>
        </w:rPr>
        <w:t>” //</w:t>
      </w:r>
      <w:r w:rsidRPr="00886F08">
        <w:rPr>
          <w:sz w:val="28"/>
          <w:lang w:val="en-US"/>
        </w:rPr>
        <w:t xml:space="preserve"> Modern languages Notes. </w:t>
      </w:r>
      <w:r>
        <w:rPr>
          <w:sz w:val="28"/>
          <w:lang w:val="en-US"/>
        </w:rPr>
        <w:t>–</w:t>
      </w:r>
      <w:r w:rsidRPr="00886F08">
        <w:rPr>
          <w:sz w:val="28"/>
          <w:lang w:val="en-US"/>
        </w:rPr>
        <w:t xml:space="preserve"> 1899</w:t>
      </w:r>
      <w:r>
        <w:rPr>
          <w:sz w:val="28"/>
          <w:lang w:val="en-US"/>
        </w:rPr>
        <w:t xml:space="preserve">. – </w:t>
      </w:r>
      <w:r w:rsidRPr="00886F08">
        <w:rPr>
          <w:sz w:val="28"/>
          <w:lang w:val="en-US"/>
        </w:rPr>
        <w:t>14</w:t>
      </w:r>
      <w:r>
        <w:rPr>
          <w:sz w:val="28"/>
          <w:lang w:val="en-US"/>
        </w:rPr>
        <w:t>. – P.</w:t>
      </w:r>
      <w:r w:rsidRPr="00886F08">
        <w:rPr>
          <w:sz w:val="28"/>
          <w:lang w:val="en-US"/>
        </w:rPr>
        <w:t xml:space="preserve"> 8-20; </w:t>
      </w:r>
      <w:r>
        <w:rPr>
          <w:sz w:val="28"/>
          <w:lang w:val="en-US"/>
        </w:rPr>
        <w:t xml:space="preserve">P. </w:t>
      </w:r>
      <w:r w:rsidRPr="00886F08">
        <w:rPr>
          <w:sz w:val="28"/>
          <w:lang w:val="en-US"/>
        </w:rPr>
        <w:t>58-90.</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Frattegiani Tinca M.T. “Stare” nell’italiano contemporaneo. – Perugia: Universit</w:t>
      </w:r>
      <w:r>
        <w:rPr>
          <w:sz w:val="28"/>
          <w:lang w:val="it-IT"/>
        </w:rPr>
        <w:t xml:space="preserve">à per Stranieri, 1985. – 70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 xml:space="preserve">García Mouton P. Lenguas y dialectos de España. – Madrid: Arco </w:t>
      </w:r>
      <w:r w:rsidRPr="00886F08">
        <w:rPr>
          <w:sz w:val="28"/>
          <w:lang w:val="en-US"/>
        </w:rPr>
        <w:t>/</w:t>
      </w:r>
      <w:r>
        <w:rPr>
          <w:sz w:val="28"/>
          <w:lang w:val="en-US"/>
        </w:rPr>
        <w:t xml:space="preserve"> </w:t>
      </w:r>
      <w:r>
        <w:rPr>
          <w:sz w:val="28"/>
          <w:lang w:val="es-ES_tradnl"/>
        </w:rPr>
        <w:t>Libros S.L., 1999. – 64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 xml:space="preserve">Gardner H. La nueva ciencia de la mente: historia de la revolución cognitiva. – Barcelona: Paidós, 1988. – </w:t>
      </w:r>
      <w:r>
        <w:rPr>
          <w:sz w:val="28"/>
          <w:lang w:val="en-US"/>
        </w:rPr>
        <w:t>315 p.</w:t>
      </w:r>
      <w:r>
        <w:rPr>
          <w:sz w:val="28"/>
          <w:lang w:val="es-ES_tradnl"/>
        </w:rPr>
        <w:t xml:space="preserve">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Garnham A. Psycholinguistics. Central topics. – London &amp; New York: Routledge, 1990. – 268 p.</w:t>
      </w:r>
      <w:r w:rsidRPr="00886F08">
        <w:rPr>
          <w:sz w:val="28"/>
          <w:lang w:val="en-US"/>
        </w:rPr>
        <w:t xml:space="preserve">  </w:t>
      </w:r>
    </w:p>
    <w:p w:rsidR="00886F08" w:rsidRDefault="00886F08" w:rsidP="00B036FD">
      <w:pPr>
        <w:numPr>
          <w:ilvl w:val="0"/>
          <w:numId w:val="64"/>
        </w:numPr>
        <w:suppressAutoHyphens w:val="0"/>
        <w:spacing w:line="360" w:lineRule="auto"/>
        <w:jc w:val="both"/>
        <w:rPr>
          <w:sz w:val="28"/>
          <w:lang w:val="uk-UA"/>
        </w:rPr>
      </w:pPr>
      <w:r>
        <w:rPr>
          <w:sz w:val="28"/>
          <w:lang w:val="es-ES_tradnl"/>
        </w:rPr>
        <w:t xml:space="preserve">Gaye (de) J.A., Beecroft W.S. Yoruba Grammar. – London: Routlege &amp; Kegan Paul Ltd., 1959. – 232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Glovinskaia M. Ya. Qué es bueno y qué es malo (fragmento de ética ingenua)</w:t>
      </w:r>
      <w:r>
        <w:rPr>
          <w:sz w:val="28"/>
          <w:lang w:val="en-US"/>
        </w:rPr>
        <w:t xml:space="preserve"> </w:t>
      </w:r>
      <w:r w:rsidRPr="00886F08">
        <w:rPr>
          <w:sz w:val="28"/>
          <w:lang w:val="en-US"/>
        </w:rPr>
        <w:t xml:space="preserve">// </w:t>
      </w:r>
      <w:r>
        <w:rPr>
          <w:sz w:val="28"/>
          <w:lang w:val="es-ES"/>
        </w:rPr>
        <w:t>Problemas de lexicología y lexicografía. Juan de Dios Luque Durán y Antonio Pamies Bertrán eds. – Granada: Granada Lingvistica, 1997. – P. 9-17.</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González G.L. Comprender a Chomsky. – Madrid: Lingüística y conocimiento, 2001. – 202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Griswold Morley S. Modern Uses of SER and ESTAR</w:t>
      </w:r>
      <w:r>
        <w:rPr>
          <w:sz w:val="28"/>
          <w:lang w:val="es-ES_tradnl"/>
        </w:rPr>
        <w:t xml:space="preserve"> </w:t>
      </w:r>
      <w:r w:rsidRPr="00C85033">
        <w:rPr>
          <w:sz w:val="28"/>
          <w:lang w:val="en-US"/>
        </w:rPr>
        <w:t xml:space="preserve">// </w:t>
      </w:r>
      <w:r>
        <w:rPr>
          <w:sz w:val="28"/>
          <w:lang w:val="en-US"/>
        </w:rPr>
        <w:t>Publications of Modern Language Association,</w:t>
      </w:r>
      <w:r w:rsidRPr="00886F08">
        <w:rPr>
          <w:sz w:val="28"/>
          <w:lang w:val="en-US"/>
        </w:rPr>
        <w:t xml:space="preserve"> XI</w:t>
      </w:r>
      <w:r>
        <w:rPr>
          <w:sz w:val="28"/>
          <w:lang w:val="en-US"/>
        </w:rPr>
        <w:t>. - Baltimore</w:t>
      </w:r>
      <w:r w:rsidRPr="00886F08">
        <w:rPr>
          <w:sz w:val="28"/>
          <w:lang w:val="en-US"/>
        </w:rPr>
        <w:t xml:space="preserve">, 1925. – </w:t>
      </w:r>
      <w:r>
        <w:rPr>
          <w:sz w:val="28"/>
          <w:lang w:val="es-ES_tradnl"/>
        </w:rPr>
        <w:t>P</w:t>
      </w:r>
      <w:r w:rsidRPr="00886F08">
        <w:rPr>
          <w:sz w:val="28"/>
          <w:lang w:val="en-US"/>
        </w:rPr>
        <w:t>.</w:t>
      </w:r>
      <w:r>
        <w:rPr>
          <w:sz w:val="28"/>
          <w:lang w:val="en-US"/>
        </w:rPr>
        <w:t xml:space="preserve"> 450-489.</w:t>
      </w:r>
    </w:p>
    <w:p w:rsidR="00886F08" w:rsidRDefault="00886F08" w:rsidP="00B036FD">
      <w:pPr>
        <w:pStyle w:val="affffffff1"/>
        <w:widowControl/>
        <w:numPr>
          <w:ilvl w:val="0"/>
          <w:numId w:val="64"/>
        </w:numPr>
        <w:suppressAutoHyphens w:val="0"/>
        <w:spacing w:line="360" w:lineRule="auto"/>
        <w:jc w:val="both"/>
        <w:rPr>
          <w:sz w:val="28"/>
        </w:rPr>
      </w:pPr>
      <w:r>
        <w:rPr>
          <w:sz w:val="28"/>
          <w:lang w:val="it-IT"/>
        </w:rPr>
        <w:t>Guillaume G.</w:t>
      </w:r>
      <w:r w:rsidRPr="00886F08">
        <w:rPr>
          <w:sz w:val="28"/>
          <w:lang w:val="en-US"/>
        </w:rPr>
        <w:t xml:space="preserve"> Th</w:t>
      </w:r>
      <w:r>
        <w:rPr>
          <w:sz w:val="28"/>
          <w:lang w:val="es-ES"/>
        </w:rPr>
        <w:t>éorie des auxiliares et examen des faits connexes // Bulletin de la Societé de Ling. de Paris.  –  1938</w:t>
      </w:r>
      <w:r>
        <w:rPr>
          <w:sz w:val="28"/>
        </w:rPr>
        <w:t xml:space="preserve">. </w:t>
      </w:r>
      <w:r>
        <w:rPr>
          <w:sz w:val="28"/>
          <w:lang w:val="en-US"/>
        </w:rPr>
        <w:t>–</w:t>
      </w:r>
      <w:r>
        <w:rPr>
          <w:sz w:val="28"/>
          <w:lang w:val="es-ES"/>
        </w:rPr>
        <w:t xml:space="preserve"> t. 39.</w:t>
      </w:r>
      <w:r>
        <w:rPr>
          <w:sz w:val="28"/>
        </w:rPr>
        <w:t xml:space="preserve">– </w:t>
      </w:r>
      <w:r>
        <w:rPr>
          <w:sz w:val="28"/>
          <w:lang w:val="es-ES_tradnl"/>
        </w:rPr>
        <w:t>P</w:t>
      </w:r>
      <w:r>
        <w:rPr>
          <w:sz w:val="28"/>
        </w:rPr>
        <w:t xml:space="preserve">. 15-24.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Hanssen F. Gramática histórica de la Lengua Castellana</w:t>
      </w:r>
      <w:r>
        <w:rPr>
          <w:sz w:val="28"/>
          <w:lang w:val="es-ES_tradnl"/>
        </w:rPr>
        <w:t xml:space="preserve">. – </w:t>
      </w:r>
      <w:r w:rsidRPr="00886F08">
        <w:rPr>
          <w:sz w:val="28"/>
          <w:lang w:val="en-US"/>
        </w:rPr>
        <w:t xml:space="preserve">Ed. </w:t>
      </w:r>
      <w:r>
        <w:rPr>
          <w:sz w:val="28"/>
        </w:rPr>
        <w:t xml:space="preserve">Max Niemeyer Halle, 1913. – 423 </w:t>
      </w:r>
      <w:r>
        <w:rPr>
          <w:sz w:val="28"/>
          <w:lang w:val="es-ES_tradnl"/>
        </w:rPr>
        <w:t>p</w:t>
      </w:r>
      <w:r>
        <w:rPr>
          <w:sz w:val="28"/>
        </w:rPr>
        <w:t>.</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 xml:space="preserve">Harman </w:t>
      </w:r>
      <w:r>
        <w:rPr>
          <w:sz w:val="28"/>
          <w:lang w:val="en-US"/>
        </w:rPr>
        <w:t>G. Cognitive science? // The making of cognitive science, 1988. – P. 258-269.</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Heine B., Claudi U., Huennemeyer Fr. Grammaticalization. A conceptual framework. – Chicago, 1991. – 354 p.</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lastRenderedPageBreak/>
        <w:t>Hymes D. A Perspective for Linguistic Anthropology // Sol Tax (ed.) Horizons in Anthropology. – Chicago, Aldine, 1964. – P. 92-107.</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Hymes D. Sociolinguistics and the Ethnography of Speaking // Edwin Ardener (ed.), Social Anthropology and Language. – London, Tavistock Publications, 1971. – P. 47-93.</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Hymes D. The Ethnography of Speaking// Anthropology and Human Behavior. – Washington D.C.: Anthropological Society of Washington, 1962. – P. 13-53.</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Jackendoff R. Semantics and cognition. – Cambridge (Mass.), 1993. –     421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Johnson-Laird Ph.N. Mental models. Toward a cognitive science of language, inference and consciousness. – Cambridge (Mass.), 1983</w:t>
      </w:r>
      <w:r>
        <w:rPr>
          <w:sz w:val="28"/>
          <w:lang w:val="en-US"/>
        </w:rPr>
        <w:t>. – 444 p.</w:t>
      </w:r>
    </w:p>
    <w:p w:rsidR="00886F08" w:rsidRDefault="00886F08" w:rsidP="00B036FD">
      <w:pPr>
        <w:numPr>
          <w:ilvl w:val="0"/>
          <w:numId w:val="64"/>
        </w:numPr>
        <w:suppressAutoHyphens w:val="0"/>
        <w:spacing w:line="360" w:lineRule="auto"/>
        <w:jc w:val="both"/>
        <w:rPr>
          <w:sz w:val="28"/>
          <w:lang w:val="uk-UA"/>
        </w:rPr>
      </w:pPr>
      <w:r>
        <w:rPr>
          <w:sz w:val="28"/>
          <w:lang w:val="uk-UA"/>
        </w:rPr>
        <w:t>King L.,</w:t>
      </w:r>
      <w:r>
        <w:rPr>
          <w:sz w:val="28"/>
          <w:lang w:val="es-ES"/>
        </w:rPr>
        <w:t xml:space="preserve"> Suñer M. The meaning of the progressive in Spanish and Portuguese </w:t>
      </w:r>
      <w:r>
        <w:rPr>
          <w:sz w:val="28"/>
          <w:lang w:val="uk-UA"/>
        </w:rPr>
        <w:t xml:space="preserve">// </w:t>
      </w:r>
      <w:r>
        <w:rPr>
          <w:sz w:val="28"/>
          <w:lang w:val="es-ES"/>
        </w:rPr>
        <w:t>The Bilingual Review</w:t>
      </w:r>
      <w:r>
        <w:rPr>
          <w:sz w:val="28"/>
          <w:lang w:val="uk-UA"/>
        </w:rPr>
        <w:t xml:space="preserve">/ </w:t>
      </w:r>
      <w:r>
        <w:rPr>
          <w:sz w:val="28"/>
          <w:lang w:val="en-US"/>
        </w:rPr>
        <w:t>Revista</w:t>
      </w:r>
      <w:r>
        <w:rPr>
          <w:sz w:val="28"/>
          <w:lang w:val="es-ES"/>
        </w:rPr>
        <w:t xml:space="preserve"> Bilingüe, 1980. – P. 222-238.</w:t>
      </w:r>
    </w:p>
    <w:p w:rsidR="00886F08" w:rsidRDefault="00886F08" w:rsidP="00B036FD">
      <w:pPr>
        <w:numPr>
          <w:ilvl w:val="0"/>
          <w:numId w:val="64"/>
        </w:numPr>
        <w:suppressAutoHyphens w:val="0"/>
        <w:spacing w:line="360" w:lineRule="auto"/>
        <w:jc w:val="both"/>
        <w:rPr>
          <w:sz w:val="28"/>
          <w:lang w:val="uk-UA"/>
        </w:rPr>
      </w:pPr>
      <w:r>
        <w:rPr>
          <w:sz w:val="28"/>
          <w:lang w:val="es-ES"/>
        </w:rPr>
        <w:t>Laca B. Aspect – P</w:t>
      </w:r>
      <w:r>
        <w:rPr>
          <w:sz w:val="28"/>
          <w:lang w:val="it-IT"/>
        </w:rPr>
        <w:t xml:space="preserve">ériphrase – Grammaticalisation. À propos du “Progressif” dans les langues ibéro-romanes </w:t>
      </w:r>
      <w:r w:rsidRPr="00C85033">
        <w:rPr>
          <w:sz w:val="28"/>
          <w:lang w:val="en-US"/>
        </w:rPr>
        <w:t xml:space="preserve">// </w:t>
      </w:r>
      <w:r>
        <w:rPr>
          <w:sz w:val="28"/>
          <w:lang w:val="en-US"/>
        </w:rPr>
        <w:t>Neuere Beschreibungsmethoden der Syntax romanischer Sprachen. – T</w:t>
      </w:r>
      <w:r>
        <w:rPr>
          <w:sz w:val="28"/>
          <w:lang w:val="es-ES"/>
        </w:rPr>
        <w:t>übin: Narr, 1997. – P. 235-256.</w:t>
      </w:r>
    </w:p>
    <w:p w:rsidR="00886F08" w:rsidRDefault="00886F08" w:rsidP="00B036FD">
      <w:pPr>
        <w:numPr>
          <w:ilvl w:val="0"/>
          <w:numId w:val="64"/>
        </w:numPr>
        <w:suppressAutoHyphens w:val="0"/>
        <w:spacing w:line="360" w:lineRule="auto"/>
        <w:jc w:val="both"/>
        <w:rPr>
          <w:sz w:val="28"/>
          <w:lang w:val="uk-UA"/>
        </w:rPr>
      </w:pPr>
      <w:r>
        <w:rPr>
          <w:sz w:val="28"/>
          <w:lang w:val="es-ES"/>
        </w:rPr>
        <w:t xml:space="preserve">Laca B. Auxiliarisation et copularisation dans les langues romanes </w:t>
      </w:r>
      <w:r>
        <w:rPr>
          <w:sz w:val="28"/>
          <w:lang w:val="uk-UA"/>
        </w:rPr>
        <w:t>//</w:t>
      </w:r>
      <w:r w:rsidRPr="00C85033">
        <w:rPr>
          <w:sz w:val="28"/>
          <w:lang w:val="en-US"/>
        </w:rPr>
        <w:t xml:space="preserve"> </w:t>
      </w:r>
      <w:r>
        <w:rPr>
          <w:sz w:val="28"/>
          <w:lang w:val="en-US"/>
        </w:rPr>
        <w:t>Revue linguistique romaine.   – Strasbourg: Société de linguistique romaine, 2000. – n° 255-256. – P. 424-444.</w:t>
      </w:r>
    </w:p>
    <w:p w:rsidR="00886F08" w:rsidRDefault="00886F08" w:rsidP="00B036FD">
      <w:pPr>
        <w:numPr>
          <w:ilvl w:val="0"/>
          <w:numId w:val="64"/>
        </w:numPr>
        <w:suppressAutoHyphens w:val="0"/>
        <w:spacing w:line="360" w:lineRule="auto"/>
        <w:jc w:val="both"/>
        <w:rPr>
          <w:sz w:val="28"/>
          <w:lang w:val="uk-UA"/>
        </w:rPr>
      </w:pPr>
      <w:r>
        <w:rPr>
          <w:sz w:val="28"/>
          <w:lang w:val="es-ES"/>
        </w:rPr>
        <w:t xml:space="preserve">Laca B. Une question d’aspect: </w:t>
      </w:r>
      <w:r>
        <w:rPr>
          <w:sz w:val="28"/>
          <w:lang w:val="it-IT"/>
        </w:rPr>
        <w:t xml:space="preserve">à propos des périphrases progressives en catalan </w:t>
      </w:r>
      <w:r>
        <w:rPr>
          <w:sz w:val="28"/>
          <w:lang w:val="uk-UA"/>
        </w:rPr>
        <w:t xml:space="preserve">// </w:t>
      </w:r>
      <w:r>
        <w:rPr>
          <w:sz w:val="28"/>
          <w:lang w:val="en-US"/>
        </w:rPr>
        <w:t>Estudis de ling</w:t>
      </w:r>
      <w:r>
        <w:rPr>
          <w:sz w:val="28"/>
          <w:lang w:val="es-ES"/>
        </w:rPr>
        <w:t>üística i filologia oferts a A.Badia i Margarit  I. – Barcelona: Publ. de l’Abadia de Montserrat, 1995.– P. 495-509.</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 xml:space="preserve">Langacker </w:t>
      </w:r>
      <w:r>
        <w:rPr>
          <w:sz w:val="28"/>
          <w:lang w:val="en-US"/>
        </w:rPr>
        <w:t>R.W. Concept, image, and symbol: The cognitive basis of grammar. – Berlin,</w:t>
      </w:r>
      <w:r w:rsidRPr="00886F08">
        <w:rPr>
          <w:sz w:val="28"/>
          <w:lang w:val="en-US"/>
        </w:rPr>
        <w:t xml:space="preserve"> 1991</w:t>
      </w:r>
      <w:r>
        <w:rPr>
          <w:sz w:val="28"/>
          <w:lang w:val="es-ES_tradnl"/>
        </w:rPr>
        <w:t>. – 350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Litvinenko E.V. Historia de la lengua espa</w:t>
      </w:r>
      <w:r>
        <w:rPr>
          <w:sz w:val="28"/>
          <w:lang w:val="es-ES"/>
        </w:rPr>
        <w:t>ñola. – К.: Вища школа, 1983. – 216 р.</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Lucy J. A. Language Diversity and Thought: A Reformulation of the Linguistic Relativity Hypothesis. – Cambridge: CUP, 1992. – 280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lastRenderedPageBreak/>
        <w:t>Luque Durán J. de D.</w:t>
      </w:r>
      <w:r>
        <w:rPr>
          <w:sz w:val="28"/>
          <w:lang w:val="es-ES_tradnl"/>
        </w:rPr>
        <w:t xml:space="preserve"> Introducción a la historia de la tipología lingüística. – Granada: Método Ediciones, 1997. – 420 p.</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 xml:space="preserve">Luque Durán J. de D., Manjón Pozas F. J. La inclusión de un componente crinológico en el modelo lexemático-funcional para la descripción de los adjetivos en construcciones predicativas del español.// </w:t>
      </w:r>
      <w:r>
        <w:rPr>
          <w:sz w:val="28"/>
        </w:rPr>
        <w:t xml:space="preserve">Toward a Functional Lexicology. – Berlín: Peter Lang, 1997. – </w:t>
      </w:r>
      <w:r>
        <w:rPr>
          <w:sz w:val="28"/>
          <w:lang w:val="en-US"/>
        </w:rPr>
        <w:t>P</w:t>
      </w:r>
      <w:r>
        <w:rPr>
          <w:sz w:val="28"/>
        </w:rPr>
        <w:t>. 137-157.</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Luque Durán J. de D., Sikanova N. Correspondencias en ruso de adjetivos y participios polisémicos españoles construidos con SER y ESTAR.// III y IV Jornadas sobre aspectos de la enseñanza del español como lengua extranjera. – Granada: Método Ediciones, 1995.</w:t>
      </w:r>
      <w:r>
        <w:rPr>
          <w:sz w:val="28"/>
          <w:lang w:val="es-ES_tradnl"/>
        </w:rPr>
        <w:t xml:space="preserve"> – P. 315-334.</w:t>
      </w:r>
    </w:p>
    <w:p w:rsidR="00886F08" w:rsidRDefault="00886F08" w:rsidP="00B036FD">
      <w:pPr>
        <w:numPr>
          <w:ilvl w:val="0"/>
          <w:numId w:val="64"/>
        </w:numPr>
        <w:suppressAutoHyphens w:val="0"/>
        <w:spacing w:line="360" w:lineRule="auto"/>
        <w:jc w:val="both"/>
        <w:rPr>
          <w:sz w:val="28"/>
          <w:lang w:val="uk-UA"/>
        </w:rPr>
      </w:pPr>
      <w:r>
        <w:rPr>
          <w:sz w:val="28"/>
          <w:lang w:val="es-ES_tradnl"/>
        </w:rPr>
        <w:t>Luque Durán J.D.</w:t>
      </w:r>
      <w:r w:rsidRPr="00C85033">
        <w:rPr>
          <w:sz w:val="28"/>
          <w:lang w:val="en-US"/>
        </w:rPr>
        <w:t xml:space="preserve"> </w:t>
      </w:r>
      <w:r>
        <w:rPr>
          <w:sz w:val="28"/>
          <w:lang w:val="es-ES_tradnl"/>
        </w:rPr>
        <w:t xml:space="preserve">Aspectos universales y particulares del léxico de las lenguas del mundo. – Granada: Granada Lingvística, 2001. – 665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 xml:space="preserve">Luque Durán J.D. La expresión lingüística culturalmente condicionada de las emociones: un análisis translingüístico </w:t>
      </w:r>
      <w:r w:rsidRPr="00886F08">
        <w:rPr>
          <w:sz w:val="28"/>
          <w:lang w:val="en-US"/>
        </w:rPr>
        <w:t xml:space="preserve">// </w:t>
      </w:r>
      <w:r>
        <w:rPr>
          <w:sz w:val="28"/>
          <w:lang w:val="es-ES"/>
        </w:rPr>
        <w:t>Investigación y didáctica del léxico. Juan de Dios Luque Durán y Francisco José Manjón Pozas eds. – Granada, 1999. – P. 319-336.</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 xml:space="preserve">Luque Durán J.D. Reglas gramaticales objetivas y reglas gramaticales particulares en la enseñanza del español (sobre la utilidad de la clave saber/ percepción aplicada al aprendizaje de SER / ESTAR) // III y IV Jornadas sobre aspectos de la enseñanza del español como lengua extranjera. – Granada: Método Ediciones, 1995. – </w:t>
      </w:r>
      <w:r>
        <w:rPr>
          <w:sz w:val="28"/>
          <w:lang w:val="es-ES_tradnl"/>
        </w:rPr>
        <w:t>P</w:t>
      </w:r>
      <w:r w:rsidRPr="00C85033">
        <w:rPr>
          <w:sz w:val="28"/>
          <w:lang w:val="en-US"/>
        </w:rPr>
        <w:t>. 132-154.</w:t>
      </w:r>
    </w:p>
    <w:p w:rsidR="00886F08" w:rsidRDefault="00886F08" w:rsidP="00B036FD">
      <w:pPr>
        <w:numPr>
          <w:ilvl w:val="0"/>
          <w:numId w:val="64"/>
        </w:numPr>
        <w:suppressAutoHyphens w:val="0"/>
        <w:spacing w:line="360" w:lineRule="auto"/>
        <w:jc w:val="both"/>
        <w:rPr>
          <w:sz w:val="28"/>
          <w:lang w:val="uk-UA"/>
        </w:rPr>
      </w:pPr>
      <w:r>
        <w:rPr>
          <w:sz w:val="28"/>
          <w:lang w:val="es-ES_tradnl"/>
        </w:rPr>
        <w:t xml:space="preserve">Macchiavelli N. Discorso intorno alla nostra lingua // </w:t>
      </w:r>
      <w:hyperlink r:id="rId16" w:history="1">
        <w:r w:rsidRPr="00C85033">
          <w:rPr>
            <w:rStyle w:val="af3"/>
            <w:lang w:val="en-US"/>
          </w:rPr>
          <w:t>http://www.fauser.it/biblio/machiav/mac21.htm</w:t>
        </w:r>
      </w:hyperlink>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 xml:space="preserve">Mairal Usón R. Fundamentos metodológicos para la integración del eje cognitivo en el modelo Lexemático-Funcional. </w:t>
      </w:r>
      <w:r w:rsidRPr="00886F08">
        <w:rPr>
          <w:sz w:val="28"/>
          <w:lang w:val="en-US"/>
        </w:rPr>
        <w:t xml:space="preserve">// </w:t>
      </w:r>
      <w:r>
        <w:rPr>
          <w:sz w:val="28"/>
          <w:lang w:val="es-ES"/>
        </w:rPr>
        <w:t>Problemas de lexicología y lexicografía. Juan de Dios Luque Durán y Antonio Pamies Bertrán eds. –Granada: Lingvistica, 1997. – P. 31-55.</w:t>
      </w:r>
    </w:p>
    <w:p w:rsidR="00886F08" w:rsidRDefault="00886F08" w:rsidP="00B036FD">
      <w:pPr>
        <w:pStyle w:val="affffffff1"/>
        <w:widowControl/>
        <w:numPr>
          <w:ilvl w:val="0"/>
          <w:numId w:val="64"/>
        </w:numPr>
        <w:suppressAutoHyphens w:val="0"/>
        <w:spacing w:line="360" w:lineRule="auto"/>
        <w:jc w:val="both"/>
        <w:rPr>
          <w:sz w:val="28"/>
        </w:rPr>
      </w:pPr>
      <w:r>
        <w:rPr>
          <w:sz w:val="28"/>
          <w:lang w:val="es-ES"/>
        </w:rPr>
        <w:t>Martín Morillas J.M. Modelos mentales y modelos culturales en el léxico cultural: las expresiones de estados somático-emotivos.</w:t>
      </w:r>
      <w:r w:rsidRPr="00886F08">
        <w:rPr>
          <w:sz w:val="28"/>
          <w:lang w:val="en-US"/>
        </w:rPr>
        <w:t xml:space="preserve">// </w:t>
      </w:r>
      <w:r>
        <w:rPr>
          <w:sz w:val="28"/>
          <w:lang w:val="es-ES"/>
        </w:rPr>
        <w:t>Problemas de lexicología y lexicografía. Juan de Dios Luque Durán y Antonio Pamies Bertrán eds. –Granada: Lingvistica, 1997.  – P. 17-31.</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lastRenderedPageBreak/>
        <w:t xml:space="preserve">Martín Morillas J.M., Pérez Rull J.C. Semántica cognitiva intercultural. </w:t>
      </w:r>
      <w:r w:rsidRPr="00886F08">
        <w:rPr>
          <w:sz w:val="28"/>
          <w:lang w:val="en-US"/>
        </w:rPr>
        <w:t>– Granada: Método Ediciones, 1995.</w:t>
      </w:r>
      <w:r>
        <w:rPr>
          <w:sz w:val="28"/>
          <w:lang w:val="es-ES_tradnl"/>
        </w:rPr>
        <w:t xml:space="preserve"> – 294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 xml:space="preserve">Martínez Agudo J.D. Reflexiones psicolingüísticas sobre la interferencia léxica. </w:t>
      </w:r>
      <w:r w:rsidRPr="00886F08">
        <w:rPr>
          <w:sz w:val="28"/>
          <w:lang w:val="en-US"/>
        </w:rPr>
        <w:t xml:space="preserve">// </w:t>
      </w:r>
      <w:r>
        <w:rPr>
          <w:sz w:val="28"/>
          <w:lang w:val="es-ES"/>
        </w:rPr>
        <w:t>Investigación y didáctica del léxico. Juan de Dios Luque Durán y Francisco José Manjón Pozas eds. – Granada, 1999. – P. 147-157.</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Mathiot M. Overview // Madelaine Mathiot (ed.), Ethnolinguistics: Boas, Sapir and Whorf Revisited. – The Hague: Mouton, 1979. – P. 314-323.</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Meillet A.. Le développement du verb</w:t>
      </w:r>
      <w:r>
        <w:rPr>
          <w:sz w:val="28"/>
          <w:lang w:val="es-ES_tradnl"/>
        </w:rPr>
        <w:t>e</w:t>
      </w:r>
      <w:r>
        <w:rPr>
          <w:sz w:val="28"/>
          <w:lang w:val="es-ES"/>
        </w:rPr>
        <w:t xml:space="preserve"> “avoir”. – Göttingen: Zeitschrift Wackernagel, 1923.</w:t>
      </w:r>
      <w:r w:rsidRPr="00886F08">
        <w:rPr>
          <w:sz w:val="28"/>
          <w:lang w:val="en-US"/>
        </w:rPr>
        <w:t xml:space="preserve"> – 210 p.</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Miller </w:t>
      </w:r>
      <w:r>
        <w:rPr>
          <w:sz w:val="28"/>
          <w:lang w:val="en-US"/>
        </w:rPr>
        <w:t xml:space="preserve">G.A. Linguists, psychologists, and the cognitive science </w:t>
      </w:r>
      <w:r w:rsidRPr="00886F08">
        <w:rPr>
          <w:sz w:val="28"/>
          <w:lang w:val="en-US"/>
        </w:rPr>
        <w:t xml:space="preserve">// </w:t>
      </w:r>
      <w:r>
        <w:rPr>
          <w:sz w:val="28"/>
          <w:lang w:val="en-US"/>
        </w:rPr>
        <w:t>Language.</w:t>
      </w:r>
      <w:r w:rsidRPr="00886F08">
        <w:rPr>
          <w:sz w:val="28"/>
          <w:lang w:val="en-US"/>
        </w:rPr>
        <w:t xml:space="preserve"> </w:t>
      </w:r>
      <w:r>
        <w:rPr>
          <w:sz w:val="28"/>
          <w:lang w:val="en-US"/>
        </w:rPr>
        <w:t xml:space="preserve"> – </w:t>
      </w:r>
      <w:r>
        <w:rPr>
          <w:sz w:val="28"/>
        </w:rPr>
        <w:t>1990.</w:t>
      </w:r>
      <w:r>
        <w:rPr>
          <w:sz w:val="28"/>
          <w:lang w:val="en-US"/>
        </w:rPr>
        <w:t xml:space="preserve"> – </w:t>
      </w:r>
      <w:r>
        <w:rPr>
          <w:sz w:val="28"/>
        </w:rPr>
        <w:t>Vol. 66</w:t>
      </w:r>
      <w:r>
        <w:rPr>
          <w:sz w:val="28"/>
          <w:lang w:val="en-US"/>
        </w:rPr>
        <w:t xml:space="preserve">, </w:t>
      </w:r>
      <w:r>
        <w:rPr>
          <w:sz w:val="28"/>
        </w:rPr>
        <w:t xml:space="preserve"> №</w:t>
      </w:r>
      <w:r>
        <w:rPr>
          <w:sz w:val="28"/>
          <w:lang w:val="en-US"/>
        </w:rPr>
        <w:t xml:space="preserve"> 2. – P. 317-322.</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 xml:space="preserve">Miller G.A., Johnson-Laird Ph.N. Language and perception. – Cambridge (Mass.), 1976. – 318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Miravitiles, J. Humanització del catalá. Esser, estar i alguna cosa més.</w:t>
      </w:r>
      <w:r>
        <w:rPr>
          <w:sz w:val="28"/>
          <w:lang w:val="en-US"/>
        </w:rPr>
        <w:t xml:space="preserve"> – </w:t>
      </w:r>
      <w:r w:rsidRPr="00886F08">
        <w:rPr>
          <w:sz w:val="28"/>
          <w:lang w:val="en-US"/>
        </w:rPr>
        <w:t>Barcelona, 1975.</w:t>
      </w:r>
      <w:r>
        <w:rPr>
          <w:sz w:val="28"/>
          <w:lang w:val="en-US"/>
        </w:rPr>
        <w:t xml:space="preserve"> – 85 p.</w:t>
      </w:r>
    </w:p>
    <w:p w:rsidR="00886F08" w:rsidRDefault="00886F08" w:rsidP="00B036FD">
      <w:pPr>
        <w:numPr>
          <w:ilvl w:val="0"/>
          <w:numId w:val="64"/>
        </w:numPr>
        <w:suppressAutoHyphens w:val="0"/>
        <w:spacing w:line="360" w:lineRule="auto"/>
        <w:jc w:val="both"/>
        <w:rPr>
          <w:sz w:val="28"/>
          <w:lang w:val="uk-UA"/>
        </w:rPr>
      </w:pPr>
      <w:r>
        <w:rPr>
          <w:sz w:val="28"/>
          <w:lang w:val="es-ES"/>
        </w:rPr>
        <w:t>Molho M. Sistemática del verbo español. – Madrid: Editorial Gredos, 1975. – 232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Monge</w:t>
      </w:r>
      <w:r>
        <w:rPr>
          <w:sz w:val="28"/>
          <w:lang w:val="en-US"/>
        </w:rPr>
        <w:t xml:space="preserve"> F.</w:t>
      </w:r>
      <w:r w:rsidRPr="00886F08">
        <w:rPr>
          <w:sz w:val="28"/>
          <w:lang w:val="en-US"/>
        </w:rPr>
        <w:t xml:space="preserve"> SER y ESTAR con participios y adjetivos // </w:t>
      </w:r>
      <w:r>
        <w:rPr>
          <w:sz w:val="28"/>
          <w:lang w:val="es-ES_tradnl"/>
        </w:rPr>
        <w:t xml:space="preserve">Boletim de Filología, T. XVIII (1959). Actas do </w:t>
      </w:r>
      <w:r w:rsidRPr="00886F08">
        <w:rPr>
          <w:sz w:val="28"/>
          <w:lang w:val="en-US"/>
        </w:rPr>
        <w:t>IX Congre</w:t>
      </w:r>
      <w:r>
        <w:rPr>
          <w:sz w:val="28"/>
          <w:lang w:val="es-ES_tradnl"/>
        </w:rPr>
        <w:t>s</w:t>
      </w:r>
      <w:r w:rsidRPr="00886F08">
        <w:rPr>
          <w:sz w:val="28"/>
          <w:lang w:val="en-US"/>
        </w:rPr>
        <w:t>so internacional de ling</w:t>
      </w:r>
      <w:r>
        <w:rPr>
          <w:sz w:val="28"/>
          <w:lang w:val="es-ES_tradnl"/>
        </w:rPr>
        <w:t>üística románica. – Lisboa</w:t>
      </w:r>
      <w:r w:rsidRPr="00886F08">
        <w:rPr>
          <w:sz w:val="28"/>
          <w:lang w:val="en-US"/>
        </w:rPr>
        <w:t>, 19</w:t>
      </w:r>
      <w:r>
        <w:rPr>
          <w:sz w:val="28"/>
          <w:lang w:val="es-ES_tradnl"/>
        </w:rPr>
        <w:t>61</w:t>
      </w:r>
      <w:r w:rsidRPr="00886F08">
        <w:rPr>
          <w:sz w:val="28"/>
          <w:lang w:val="en-US"/>
        </w:rPr>
        <w:t xml:space="preserve">. – </w:t>
      </w:r>
      <w:r>
        <w:rPr>
          <w:sz w:val="28"/>
          <w:lang w:val="es-ES_tradnl"/>
        </w:rPr>
        <w:t>P</w:t>
      </w:r>
      <w:r w:rsidRPr="00886F08">
        <w:rPr>
          <w:sz w:val="28"/>
          <w:lang w:val="en-US"/>
        </w:rPr>
        <w:t xml:space="preserve">. </w:t>
      </w:r>
      <w:r>
        <w:rPr>
          <w:sz w:val="28"/>
          <w:lang w:val="es-ES_tradnl"/>
        </w:rPr>
        <w:t>213</w:t>
      </w:r>
      <w:r w:rsidRPr="00886F08">
        <w:rPr>
          <w:sz w:val="28"/>
          <w:lang w:val="en-US"/>
        </w:rPr>
        <w:t>-</w:t>
      </w:r>
      <w:r>
        <w:rPr>
          <w:sz w:val="28"/>
          <w:lang w:val="es-ES_tradnl"/>
        </w:rPr>
        <w:t>227</w:t>
      </w:r>
      <w:r w:rsidRPr="00886F08">
        <w:rPr>
          <w:sz w:val="28"/>
          <w:lang w:val="en-US"/>
        </w:rPr>
        <w:t xml:space="preserve">.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Monteverde L.-Zierer. Clasificación de algunos adjetivos del idioma español de acuerdo con su comportamiento frente a las cópulas </w:t>
      </w:r>
      <w:r>
        <w:rPr>
          <w:sz w:val="28"/>
          <w:lang w:val="es-ES_tradnl"/>
        </w:rPr>
        <w:t>‘</w:t>
      </w:r>
      <w:r w:rsidRPr="00886F08">
        <w:rPr>
          <w:sz w:val="28"/>
          <w:lang w:val="en-US"/>
        </w:rPr>
        <w:t>ser</w:t>
      </w:r>
      <w:r>
        <w:rPr>
          <w:sz w:val="28"/>
          <w:lang w:val="es-ES_tradnl"/>
        </w:rPr>
        <w:t>’</w:t>
      </w:r>
      <w:r w:rsidRPr="00886F08">
        <w:rPr>
          <w:sz w:val="28"/>
          <w:lang w:val="en-US"/>
        </w:rPr>
        <w:t xml:space="preserve"> y </w:t>
      </w:r>
      <w:r>
        <w:rPr>
          <w:sz w:val="28"/>
          <w:lang w:val="es-ES_tradnl"/>
        </w:rPr>
        <w:t>‘</w:t>
      </w:r>
      <w:r w:rsidRPr="00886F08">
        <w:rPr>
          <w:sz w:val="28"/>
          <w:lang w:val="en-US"/>
        </w:rPr>
        <w:t>estar</w:t>
      </w:r>
      <w:r>
        <w:rPr>
          <w:sz w:val="28"/>
          <w:lang w:val="es-ES_tradnl"/>
        </w:rPr>
        <w:t>’</w:t>
      </w:r>
      <w:r w:rsidRPr="00886F08">
        <w:rPr>
          <w:sz w:val="28"/>
          <w:lang w:val="en-US"/>
        </w:rPr>
        <w:t xml:space="preserve"> //  Lenguaje y Ciencia. </w:t>
      </w:r>
      <w:r>
        <w:rPr>
          <w:sz w:val="28"/>
        </w:rPr>
        <w:t>Per</w:t>
      </w:r>
      <w:r>
        <w:rPr>
          <w:sz w:val="28"/>
          <w:lang w:val="es-ES"/>
        </w:rPr>
        <w:t>ú</w:t>
      </w:r>
      <w:r>
        <w:rPr>
          <w:sz w:val="28"/>
        </w:rPr>
        <w:t>. –  1970.</w:t>
      </w:r>
      <w:r>
        <w:rPr>
          <w:sz w:val="28"/>
          <w:lang w:val="en-US"/>
        </w:rPr>
        <w:t xml:space="preserve"> –  </w:t>
      </w:r>
      <w:r>
        <w:rPr>
          <w:sz w:val="28"/>
        </w:rPr>
        <w:t>№ 38</w:t>
      </w:r>
      <w:r>
        <w:rPr>
          <w:sz w:val="28"/>
          <w:lang w:val="en-US"/>
        </w:rPr>
        <w:t>.</w:t>
      </w:r>
      <w:r>
        <w:rPr>
          <w:sz w:val="28"/>
        </w:rPr>
        <w:t xml:space="preserve"> – </w:t>
      </w:r>
      <w:r>
        <w:rPr>
          <w:sz w:val="28"/>
          <w:lang w:val="es-ES_tradnl"/>
        </w:rPr>
        <w:t>P</w:t>
      </w:r>
      <w:r>
        <w:rPr>
          <w:sz w:val="28"/>
        </w:rPr>
        <w:t>. 1-15.</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
        </w:rPr>
        <w:t>Mounin G. La lingüística del siglo XX. – Madrid: Editorial Gredos, 1997. –  320 p.</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Navas Ruiz R. Construcciones con verbos atributivos en español // Boletín de la Biblioteca Menéndez y Pelayo</w:t>
      </w:r>
      <w:r>
        <w:rPr>
          <w:sz w:val="28"/>
          <w:lang w:val="en-US"/>
        </w:rPr>
        <w:t>.</w:t>
      </w:r>
      <w:r w:rsidRPr="00C85033">
        <w:rPr>
          <w:sz w:val="28"/>
          <w:lang w:val="en-US"/>
        </w:rPr>
        <w:t xml:space="preserve">  </w:t>
      </w:r>
      <w:r>
        <w:rPr>
          <w:sz w:val="28"/>
        </w:rPr>
        <w:t>– Madrid: 1960.</w:t>
      </w:r>
      <w:r>
        <w:rPr>
          <w:sz w:val="28"/>
          <w:lang w:val="en-US"/>
        </w:rPr>
        <w:t xml:space="preserve"> – </w:t>
      </w:r>
      <w:r>
        <w:rPr>
          <w:sz w:val="28"/>
        </w:rPr>
        <w:t xml:space="preserve">36. – </w:t>
      </w:r>
      <w:r>
        <w:rPr>
          <w:sz w:val="28"/>
          <w:lang w:val="es-ES_tradnl"/>
        </w:rPr>
        <w:t>P</w:t>
      </w:r>
      <w:r>
        <w:rPr>
          <w:sz w:val="28"/>
        </w:rPr>
        <w:t>. 277-295.</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Navas Ruiz R. Ser</w:t>
      </w:r>
      <w:r>
        <w:rPr>
          <w:sz w:val="28"/>
          <w:lang w:val="es-ES_tradnl"/>
        </w:rPr>
        <w:t xml:space="preserve"> </w:t>
      </w:r>
      <w:r w:rsidRPr="00C85033">
        <w:rPr>
          <w:sz w:val="28"/>
          <w:lang w:val="en-US"/>
        </w:rPr>
        <w:t>y estar. El sistema atributivo del español. Edición reducida y renovada. – Salamanca, 1977.</w:t>
      </w:r>
      <w:r>
        <w:rPr>
          <w:sz w:val="28"/>
          <w:lang w:val="en-US"/>
        </w:rPr>
        <w:t xml:space="preserve"> – 270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lastRenderedPageBreak/>
        <w:t>Neisser U. Multiple systems: A new approach to cognitive theory // The European Journal of Cognitive Psychology.</w:t>
      </w:r>
      <w:r w:rsidRPr="00886F08">
        <w:rPr>
          <w:sz w:val="28"/>
          <w:lang w:val="en-US"/>
        </w:rPr>
        <w:t xml:space="preserve"> </w:t>
      </w:r>
      <w:r>
        <w:rPr>
          <w:sz w:val="28"/>
          <w:lang w:val="en-US"/>
        </w:rPr>
        <w:t xml:space="preserve">– 1994. – Vol. 6, </w:t>
      </w:r>
      <w:r w:rsidRPr="00886F08">
        <w:rPr>
          <w:sz w:val="28"/>
          <w:lang w:val="en-US"/>
        </w:rPr>
        <w:t>№ 3.</w:t>
      </w:r>
      <w:r>
        <w:rPr>
          <w:sz w:val="28"/>
          <w:lang w:val="en-US"/>
        </w:rPr>
        <w:t xml:space="preserve"> </w:t>
      </w:r>
      <w:r w:rsidRPr="00886F08">
        <w:rPr>
          <w:sz w:val="28"/>
          <w:lang w:val="en-US"/>
        </w:rPr>
        <w:t xml:space="preserve">– </w:t>
      </w:r>
      <w:r>
        <w:rPr>
          <w:sz w:val="28"/>
          <w:lang w:val="en-US"/>
        </w:rPr>
        <w:t>P</w:t>
      </w:r>
      <w:r w:rsidRPr="00886F08">
        <w:rPr>
          <w:sz w:val="28"/>
          <w:lang w:val="en-US"/>
        </w:rPr>
        <w:t>. 225-241</w:t>
      </w:r>
      <w:r>
        <w:rPr>
          <w:sz w:val="28"/>
          <w:lang w:val="en-US"/>
        </w:rPr>
        <w:t>.</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Nida E</w:t>
      </w:r>
      <w:r>
        <w:rPr>
          <w:sz w:val="28"/>
          <w:lang w:val="en-US"/>
        </w:rPr>
        <w:t>.</w:t>
      </w:r>
      <w:r w:rsidRPr="00886F08">
        <w:rPr>
          <w:sz w:val="28"/>
          <w:lang w:val="en-US"/>
        </w:rPr>
        <w:t>A. Morphology. – Ann Arbor: The University of Michigan Press, 1970</w:t>
      </w:r>
      <w:r>
        <w:rPr>
          <w:sz w:val="28"/>
          <w:lang w:val="en-US"/>
        </w:rPr>
        <w:t>. – 254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Nuyts J. Aspects of a cognitive-pragmatic theory of language. On cognition, functionalism and grammar. – Amsterdam, 1992</w:t>
      </w:r>
      <w:r>
        <w:rPr>
          <w:sz w:val="28"/>
          <w:lang w:val="en-US"/>
        </w:rPr>
        <w:t>. – 470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Paivio A. Mental representations. A dual coding approach. – Oxford, 1986. – 250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Palmer G.B. Lingüística cultural. – Madrid: Alianza editorial, 2000. – 384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Palmer R.R. (ed.). Grammar and Meaning. Essays in honour of Sir John Lyons. – Cambrige: Cambrige University Press, 1995. – 468 p.</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Peral Riberiro A. Essere, sedere e stare nas línguas románicas. – Boletim de Filología</w:t>
      </w:r>
      <w:r>
        <w:rPr>
          <w:sz w:val="28"/>
          <w:lang w:val="en-US"/>
        </w:rPr>
        <w:t>. –</w:t>
      </w:r>
      <w:r w:rsidRPr="00886F08">
        <w:rPr>
          <w:sz w:val="28"/>
          <w:lang w:val="en-US"/>
        </w:rPr>
        <w:t xml:space="preserve"> 1958.</w:t>
      </w:r>
      <w:r>
        <w:rPr>
          <w:sz w:val="28"/>
          <w:lang w:val="en-US"/>
        </w:rPr>
        <w:t xml:space="preserve"> </w:t>
      </w:r>
      <w:r w:rsidRPr="00886F08">
        <w:rPr>
          <w:sz w:val="28"/>
          <w:lang w:val="en-US"/>
        </w:rPr>
        <w:t xml:space="preserve"> </w:t>
      </w:r>
      <w:r>
        <w:rPr>
          <w:sz w:val="28"/>
          <w:lang w:val="en-US"/>
        </w:rPr>
        <w:t xml:space="preserve">– </w:t>
      </w:r>
      <w:r>
        <w:rPr>
          <w:sz w:val="28"/>
        </w:rPr>
        <w:t>17</w:t>
      </w:r>
      <w:r>
        <w:rPr>
          <w:sz w:val="28"/>
          <w:lang w:val="en-US"/>
        </w:rPr>
        <w:t>.</w:t>
      </w:r>
      <w:r>
        <w:rPr>
          <w:sz w:val="28"/>
        </w:rPr>
        <w:t xml:space="preserve"> – </w:t>
      </w:r>
      <w:r>
        <w:rPr>
          <w:sz w:val="28"/>
          <w:lang w:val="es-ES_tradnl"/>
        </w:rPr>
        <w:t>P</w:t>
      </w:r>
      <w:r>
        <w:rPr>
          <w:sz w:val="28"/>
        </w:rPr>
        <w:t>. 146-147.</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Pountain C. Copulas, verbs of possession and auxiliaries in Old Spanish: the evidence for structurally interdependent changes // Bulletin of Hispanic Studies</w:t>
      </w:r>
      <w:r>
        <w:rPr>
          <w:sz w:val="28"/>
          <w:lang w:val="en-US"/>
        </w:rPr>
        <w:t>.</w:t>
      </w:r>
      <w:r w:rsidRPr="00C85033">
        <w:rPr>
          <w:sz w:val="28"/>
          <w:lang w:val="en-US"/>
        </w:rPr>
        <w:t xml:space="preserve"> </w:t>
      </w:r>
      <w:r>
        <w:rPr>
          <w:sz w:val="28"/>
          <w:lang w:val="en-US"/>
        </w:rPr>
        <w:t>–</w:t>
      </w:r>
      <w:r w:rsidRPr="00C85033">
        <w:rPr>
          <w:sz w:val="28"/>
          <w:lang w:val="en-US"/>
        </w:rPr>
        <w:t xml:space="preserve"> 1985.</w:t>
      </w:r>
      <w:r>
        <w:rPr>
          <w:sz w:val="28"/>
          <w:lang w:val="en-US"/>
        </w:rPr>
        <w:t xml:space="preserve"> – </w:t>
      </w:r>
      <w:r w:rsidRPr="00C85033">
        <w:rPr>
          <w:sz w:val="28"/>
          <w:lang w:val="en-US"/>
        </w:rPr>
        <w:t xml:space="preserve">57. – </w:t>
      </w:r>
      <w:r>
        <w:rPr>
          <w:sz w:val="28"/>
          <w:lang w:val="en-US"/>
        </w:rPr>
        <w:t>P</w:t>
      </w:r>
      <w:r w:rsidRPr="00C85033">
        <w:rPr>
          <w:sz w:val="28"/>
          <w:lang w:val="en-US"/>
        </w:rPr>
        <w:t>. 337-355.</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 xml:space="preserve">Pountain C. </w:t>
      </w:r>
      <w:r>
        <w:rPr>
          <w:sz w:val="28"/>
          <w:lang w:val="en-US"/>
        </w:rPr>
        <w:t>ESSERE / STARE</w:t>
      </w:r>
      <w:r>
        <w:rPr>
          <w:i/>
          <w:sz w:val="28"/>
          <w:lang w:val="it-IT"/>
        </w:rPr>
        <w:t xml:space="preserve">  </w:t>
      </w:r>
      <w:r>
        <w:rPr>
          <w:sz w:val="28"/>
          <w:lang w:val="it-IT"/>
        </w:rPr>
        <w:t xml:space="preserve">as a Romance phenomenon </w:t>
      </w:r>
      <w:r>
        <w:rPr>
          <w:sz w:val="28"/>
          <w:lang w:val="uk-UA"/>
        </w:rPr>
        <w:t xml:space="preserve">// </w:t>
      </w:r>
      <w:r>
        <w:rPr>
          <w:sz w:val="28"/>
          <w:lang w:val="en-US"/>
        </w:rPr>
        <w:t>Vincent / Harris (eds.), 1982. – P. 139-160.</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Querido, A.M. The semantic of copulative constructions in Portuguese // Lujan y Hensey (eds.)</w:t>
      </w:r>
      <w:r>
        <w:rPr>
          <w:sz w:val="28"/>
          <w:lang w:val="en-US"/>
        </w:rPr>
        <w:t xml:space="preserve">, </w:t>
      </w:r>
      <w:r w:rsidRPr="00886F08">
        <w:rPr>
          <w:sz w:val="28"/>
          <w:lang w:val="en-US"/>
        </w:rPr>
        <w:t>1976.</w:t>
      </w:r>
      <w:r>
        <w:rPr>
          <w:sz w:val="28"/>
          <w:lang w:val="en-US"/>
        </w:rPr>
        <w:t xml:space="preserve"> – P. </w:t>
      </w:r>
      <w:r w:rsidRPr="00886F08">
        <w:rPr>
          <w:sz w:val="28"/>
          <w:lang w:val="en-US"/>
        </w:rPr>
        <w:t>343-366.</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Robert P. Dictionnaire alphabétique et analogique de la langue française.</w:t>
      </w:r>
      <w:r>
        <w:rPr>
          <w:sz w:val="28"/>
          <w:lang w:val="en-US"/>
        </w:rPr>
        <w:t xml:space="preserve"> –</w:t>
      </w:r>
      <w:r w:rsidRPr="00C85033">
        <w:rPr>
          <w:sz w:val="28"/>
          <w:lang w:val="en-US"/>
        </w:rPr>
        <w:t xml:space="preserve"> Paris: Fermin Didot S.A.</w:t>
      </w:r>
      <w:r>
        <w:rPr>
          <w:sz w:val="28"/>
          <w:lang w:val="en-US"/>
        </w:rPr>
        <w:t>, 1978. – 2172 p.</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Roca Pons J. Estudios sobre perífrasis verbales del español. Revista de Filología Española.  – Madrid, 1958</w:t>
      </w:r>
      <w:r>
        <w:rPr>
          <w:sz w:val="28"/>
          <w:lang w:val="en-US"/>
        </w:rPr>
        <w:t xml:space="preserve">. – </w:t>
      </w:r>
      <w:r w:rsidRPr="00886F08">
        <w:rPr>
          <w:sz w:val="28"/>
          <w:lang w:val="en-US"/>
        </w:rPr>
        <w:t>Anejo 67.</w:t>
      </w:r>
      <w:r>
        <w:rPr>
          <w:sz w:val="28"/>
          <w:lang w:val="en-US"/>
        </w:rPr>
        <w:t xml:space="preserve">– P. 78-112.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Roca Pons J. Sobre el estudio de Navas Ruiz // Hispanic Review.</w:t>
      </w:r>
      <w:r>
        <w:rPr>
          <w:sz w:val="28"/>
          <w:lang w:val="en-US"/>
        </w:rPr>
        <w:t xml:space="preserve">– </w:t>
      </w:r>
      <w:r>
        <w:rPr>
          <w:sz w:val="28"/>
        </w:rPr>
        <w:t>1966.</w:t>
      </w:r>
      <w:r>
        <w:rPr>
          <w:sz w:val="28"/>
          <w:lang w:val="en-US"/>
        </w:rPr>
        <w:t xml:space="preserve"> –</w:t>
      </w:r>
      <w:r>
        <w:rPr>
          <w:sz w:val="28"/>
        </w:rPr>
        <w:t xml:space="preserve"> 34</w:t>
      </w:r>
      <w:r>
        <w:rPr>
          <w:sz w:val="28"/>
          <w:lang w:val="en-US"/>
        </w:rPr>
        <w:t xml:space="preserve">.  – P. </w:t>
      </w:r>
      <w:r>
        <w:rPr>
          <w:sz w:val="28"/>
        </w:rPr>
        <w:t>343-346.</w:t>
      </w:r>
    </w:p>
    <w:p w:rsidR="00886F08" w:rsidRDefault="00886F08" w:rsidP="00B036FD">
      <w:pPr>
        <w:numPr>
          <w:ilvl w:val="0"/>
          <w:numId w:val="64"/>
        </w:numPr>
        <w:suppressAutoHyphens w:val="0"/>
        <w:spacing w:line="360" w:lineRule="auto"/>
        <w:jc w:val="both"/>
        <w:rPr>
          <w:sz w:val="28"/>
          <w:lang w:val="uk-UA"/>
        </w:rPr>
      </w:pPr>
      <w:r>
        <w:rPr>
          <w:sz w:val="28"/>
          <w:lang w:val="uk-UA"/>
        </w:rPr>
        <w:t xml:space="preserve">Roca Pons J. Introducción a la gramática. T2. </w:t>
      </w:r>
      <w:r>
        <w:rPr>
          <w:sz w:val="28"/>
          <w:lang w:val="en-US"/>
        </w:rPr>
        <w:t>–</w:t>
      </w:r>
      <w:r>
        <w:rPr>
          <w:sz w:val="28"/>
          <w:lang w:val="uk-UA"/>
        </w:rPr>
        <w:t xml:space="preserve"> La Habana: Edición Revolucionaria, 1972. – 239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lastRenderedPageBreak/>
        <w:t xml:space="preserve">Roca Pons J. Estudios sobre perífrasis verbales en español. </w:t>
      </w:r>
      <w:r>
        <w:rPr>
          <w:sz w:val="28"/>
          <w:lang w:val="en-US"/>
        </w:rPr>
        <w:t>–</w:t>
      </w:r>
      <w:r w:rsidRPr="00886F08">
        <w:rPr>
          <w:sz w:val="28"/>
          <w:lang w:val="en-US"/>
        </w:rPr>
        <w:t xml:space="preserve"> Madri</w:t>
      </w:r>
      <w:r>
        <w:rPr>
          <w:sz w:val="28"/>
          <w:lang w:val="en-US"/>
        </w:rPr>
        <w:t>d</w:t>
      </w:r>
      <w:r w:rsidRPr="00886F08">
        <w:rPr>
          <w:sz w:val="28"/>
          <w:lang w:val="en-US"/>
        </w:rPr>
        <w:t>: Instituto Miguel de Cervantes, 1958. – 403 p.</w:t>
      </w:r>
    </w:p>
    <w:p w:rsidR="00886F08" w:rsidRDefault="00886F08" w:rsidP="00B036FD">
      <w:pPr>
        <w:numPr>
          <w:ilvl w:val="0"/>
          <w:numId w:val="64"/>
        </w:numPr>
        <w:suppressAutoHyphens w:val="0"/>
        <w:spacing w:line="360" w:lineRule="auto"/>
        <w:jc w:val="both"/>
        <w:rPr>
          <w:sz w:val="28"/>
          <w:lang w:val="uk-UA"/>
        </w:rPr>
      </w:pPr>
      <w:r>
        <w:rPr>
          <w:sz w:val="28"/>
          <w:lang w:val="es-ES_tradnl"/>
        </w:rPr>
        <w:t>Roulon-Doko P. (ed.). Les manières d</w:t>
      </w:r>
      <w:r w:rsidRPr="00C85033">
        <w:rPr>
          <w:sz w:val="28"/>
          <w:lang w:val="en-US"/>
        </w:rPr>
        <w:t>’</w:t>
      </w:r>
      <w:r>
        <w:rPr>
          <w:sz w:val="28"/>
          <w:lang w:val="es-ES_tradnl"/>
        </w:rPr>
        <w:t xml:space="preserve"> “être” et les mots pour le dire dans le dire dans les langues d</w:t>
      </w:r>
      <w:r w:rsidRPr="00C85033">
        <w:rPr>
          <w:sz w:val="28"/>
          <w:lang w:val="en-US"/>
        </w:rPr>
        <w:t>’</w:t>
      </w:r>
      <w:r>
        <w:rPr>
          <w:sz w:val="28"/>
          <w:lang w:val="es-ES_tradnl"/>
        </w:rPr>
        <w:t xml:space="preserve">Afrique Centrale. – Munich: Lincom Europa, 1998. – 170 p.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 xml:space="preserve">Salvá V. Gramática castellana. – París: Ed. </w:t>
      </w:r>
      <w:r>
        <w:rPr>
          <w:sz w:val="28"/>
        </w:rPr>
        <w:t xml:space="preserve">Garnier, 1897. – 350 </w:t>
      </w:r>
      <w:r>
        <w:rPr>
          <w:sz w:val="28"/>
          <w:lang w:val="es-ES_tradnl"/>
        </w:rPr>
        <w:t>p</w:t>
      </w:r>
      <w:r>
        <w:rPr>
          <w:sz w:val="28"/>
        </w:rPr>
        <w:t>.</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t>Sapir E. Conceptual Categories in Primitive Languages // Dell Hymes (ed.), Language in Culture and Society: A Reader in Linguistics and Anthropology, 128. New York, Harper and Row, 1964. – P. 82-104.</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 xml:space="preserve">Sapir E. Language. – New York, Harcourt, Brace and World, 1949. – 225 p. </w:t>
      </w:r>
    </w:p>
    <w:p w:rsidR="00886F08" w:rsidRDefault="00886F08" w:rsidP="00B036FD">
      <w:pPr>
        <w:pStyle w:val="affffffff1"/>
        <w:widowControl/>
        <w:numPr>
          <w:ilvl w:val="0"/>
          <w:numId w:val="64"/>
        </w:numPr>
        <w:suppressAutoHyphens w:val="0"/>
        <w:spacing w:line="360" w:lineRule="auto"/>
        <w:jc w:val="both"/>
        <w:rPr>
          <w:sz w:val="28"/>
        </w:rPr>
      </w:pPr>
      <w:r w:rsidRPr="00886F08">
        <w:rPr>
          <w:sz w:val="28"/>
          <w:lang w:val="en-US"/>
        </w:rPr>
        <w:t>Scherr J.W</w:t>
      </w:r>
      <w:r>
        <w:rPr>
          <w:sz w:val="28"/>
          <w:lang w:val="en-US"/>
        </w:rPr>
        <w:t>.</w:t>
      </w:r>
      <w:r w:rsidRPr="00886F08">
        <w:rPr>
          <w:sz w:val="28"/>
          <w:lang w:val="en-US"/>
        </w:rPr>
        <w:t xml:space="preserve"> The luso-brazilian use of “estar” with a predicate nominative //  Hispania. </w:t>
      </w:r>
      <w:r>
        <w:rPr>
          <w:sz w:val="28"/>
          <w:lang w:val="en-US"/>
        </w:rPr>
        <w:t xml:space="preserve"> – </w:t>
      </w:r>
      <w:r>
        <w:rPr>
          <w:sz w:val="28"/>
        </w:rPr>
        <w:t>1957</w:t>
      </w:r>
      <w:r>
        <w:rPr>
          <w:sz w:val="28"/>
          <w:lang w:val="en-US"/>
        </w:rPr>
        <w:t xml:space="preserve">. – </w:t>
      </w:r>
      <w:r>
        <w:rPr>
          <w:sz w:val="28"/>
        </w:rPr>
        <w:t>40</w:t>
      </w:r>
      <w:r>
        <w:rPr>
          <w:sz w:val="28"/>
          <w:lang w:val="en-US"/>
        </w:rPr>
        <w:t>. –</w:t>
      </w:r>
      <w:r>
        <w:rPr>
          <w:sz w:val="28"/>
        </w:rPr>
        <w:t xml:space="preserve"> </w:t>
      </w:r>
      <w:r>
        <w:rPr>
          <w:sz w:val="28"/>
          <w:lang w:val="en-US"/>
        </w:rPr>
        <w:t xml:space="preserve">P. </w:t>
      </w:r>
      <w:r>
        <w:rPr>
          <w:sz w:val="28"/>
        </w:rPr>
        <w:t>163-170.</w:t>
      </w:r>
    </w:p>
    <w:p w:rsidR="00886F08" w:rsidRDefault="00886F08" w:rsidP="00B036FD">
      <w:pPr>
        <w:numPr>
          <w:ilvl w:val="0"/>
          <w:numId w:val="64"/>
        </w:numPr>
        <w:suppressAutoHyphens w:val="0"/>
        <w:spacing w:line="360" w:lineRule="auto"/>
        <w:jc w:val="both"/>
        <w:rPr>
          <w:sz w:val="28"/>
          <w:lang w:val="uk-UA"/>
        </w:rPr>
      </w:pPr>
      <w:r>
        <w:rPr>
          <w:sz w:val="28"/>
          <w:lang w:val="en-US"/>
        </w:rPr>
        <w:t xml:space="preserve">Senelis C. </w:t>
      </w:r>
      <w:r>
        <w:rPr>
          <w:sz w:val="28"/>
          <w:lang w:val="es-ES"/>
        </w:rPr>
        <w:t>La evolución de las perífrasis de gerundio en los siglos XVII, XVIII y XIX. – Strasbourg, USHS, Memoire de maîtrise, 1996. – P. 56-72.</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Shepard</w:t>
      </w:r>
      <w:r>
        <w:rPr>
          <w:sz w:val="28"/>
          <w:lang w:val="en-US"/>
        </w:rPr>
        <w:t xml:space="preserve"> R.N.</w:t>
      </w:r>
      <w:r>
        <w:rPr>
          <w:i/>
          <w:sz w:val="28"/>
          <w:lang w:val="en-US"/>
        </w:rPr>
        <w:t xml:space="preserve"> </w:t>
      </w:r>
      <w:r>
        <w:rPr>
          <w:sz w:val="28"/>
          <w:lang w:val="en-US"/>
        </w:rPr>
        <w:t>George Miller’s data and development of methods for representing cognitive structures</w:t>
      </w:r>
      <w:r w:rsidRPr="00886F08">
        <w:rPr>
          <w:sz w:val="28"/>
          <w:lang w:val="en-US"/>
        </w:rPr>
        <w:t>//</w:t>
      </w:r>
      <w:r>
        <w:rPr>
          <w:sz w:val="28"/>
          <w:lang w:val="en-US"/>
        </w:rPr>
        <w:t xml:space="preserve"> The Making of Cognitive Science…, </w:t>
      </w:r>
      <w:r w:rsidRPr="00886F08">
        <w:rPr>
          <w:sz w:val="28"/>
          <w:lang w:val="en-US"/>
        </w:rPr>
        <w:t xml:space="preserve">1988. – </w:t>
      </w:r>
      <w:r>
        <w:rPr>
          <w:sz w:val="28"/>
          <w:lang w:val="es-ES_tradnl"/>
        </w:rPr>
        <w:t>P</w:t>
      </w:r>
      <w:r w:rsidRPr="00886F08">
        <w:rPr>
          <w:sz w:val="28"/>
          <w:lang w:val="en-US"/>
        </w:rPr>
        <w:t>. 45-70</w:t>
      </w:r>
      <w:r>
        <w:rPr>
          <w:sz w:val="28"/>
          <w:lang w:val="es-ES_tradnl"/>
        </w:rPr>
        <w:t>.</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t>Solodyuk</w:t>
      </w:r>
      <w:r w:rsidRPr="00C85033">
        <w:rPr>
          <w:sz w:val="28"/>
          <w:lang w:val="uk-UA"/>
        </w:rPr>
        <w:t xml:space="preserve"> </w:t>
      </w:r>
      <w:r>
        <w:rPr>
          <w:sz w:val="28"/>
          <w:lang w:val="en-US"/>
        </w:rPr>
        <w:t>O</w:t>
      </w:r>
      <w:r w:rsidRPr="00C85033">
        <w:rPr>
          <w:sz w:val="28"/>
          <w:lang w:val="uk-UA"/>
        </w:rPr>
        <w:t>. “</w:t>
      </w:r>
      <w:r>
        <w:rPr>
          <w:sz w:val="28"/>
          <w:lang w:val="en-US"/>
        </w:rPr>
        <w:t>Essere</w:t>
      </w:r>
      <w:r w:rsidRPr="00C85033">
        <w:rPr>
          <w:sz w:val="28"/>
          <w:lang w:val="uk-UA"/>
        </w:rPr>
        <w:t xml:space="preserve">” </w:t>
      </w:r>
      <w:r>
        <w:rPr>
          <w:sz w:val="28"/>
          <w:lang w:val="en-US"/>
        </w:rPr>
        <w:t>nella</w:t>
      </w:r>
      <w:r w:rsidRPr="00C85033">
        <w:rPr>
          <w:sz w:val="28"/>
          <w:lang w:val="uk-UA"/>
        </w:rPr>
        <w:t xml:space="preserve"> </w:t>
      </w:r>
      <w:r>
        <w:rPr>
          <w:sz w:val="28"/>
          <w:lang w:val="en-US"/>
        </w:rPr>
        <w:t>sua</w:t>
      </w:r>
      <w:r w:rsidRPr="00C85033">
        <w:rPr>
          <w:sz w:val="28"/>
          <w:lang w:val="uk-UA"/>
        </w:rPr>
        <w:t xml:space="preserve"> </w:t>
      </w:r>
      <w:r>
        <w:rPr>
          <w:sz w:val="28"/>
          <w:lang w:val="en-US"/>
        </w:rPr>
        <w:t>funzione</w:t>
      </w:r>
      <w:r w:rsidRPr="00C85033">
        <w:rPr>
          <w:sz w:val="28"/>
          <w:lang w:val="uk-UA"/>
        </w:rPr>
        <w:t xml:space="preserve"> </w:t>
      </w:r>
      <w:r>
        <w:rPr>
          <w:sz w:val="28"/>
          <w:lang w:val="en-US"/>
        </w:rPr>
        <w:t>linguistica</w:t>
      </w:r>
      <w:r w:rsidRPr="00C85033">
        <w:rPr>
          <w:sz w:val="28"/>
          <w:lang w:val="uk-UA"/>
        </w:rPr>
        <w:t xml:space="preserve"> </w:t>
      </w:r>
      <w:r w:rsidRPr="00886F08">
        <w:rPr>
          <w:sz w:val="28"/>
          <w:lang w:val="en-US"/>
        </w:rPr>
        <w:t xml:space="preserve">// </w:t>
      </w:r>
      <w:r>
        <w:rPr>
          <w:sz w:val="28"/>
        </w:rPr>
        <w:t>Проблеми</w:t>
      </w:r>
      <w:r w:rsidRPr="00886F08">
        <w:rPr>
          <w:sz w:val="28"/>
          <w:lang w:val="en-US"/>
        </w:rPr>
        <w:t xml:space="preserve"> </w:t>
      </w:r>
      <w:r>
        <w:rPr>
          <w:sz w:val="28"/>
        </w:rPr>
        <w:t>семантики</w:t>
      </w:r>
      <w:r w:rsidRPr="00886F08">
        <w:rPr>
          <w:sz w:val="28"/>
          <w:lang w:val="en-US"/>
        </w:rPr>
        <w:t xml:space="preserve"> </w:t>
      </w:r>
      <w:r>
        <w:rPr>
          <w:sz w:val="28"/>
        </w:rPr>
        <w:t>слова</w:t>
      </w:r>
      <w:r w:rsidRPr="00886F08">
        <w:rPr>
          <w:sz w:val="28"/>
          <w:lang w:val="en-US"/>
        </w:rPr>
        <w:t xml:space="preserve">, </w:t>
      </w:r>
      <w:r>
        <w:rPr>
          <w:sz w:val="28"/>
        </w:rPr>
        <w:t>речення</w:t>
      </w:r>
      <w:r w:rsidRPr="00886F08">
        <w:rPr>
          <w:sz w:val="28"/>
          <w:lang w:val="en-US"/>
        </w:rPr>
        <w:t xml:space="preserve"> </w:t>
      </w:r>
      <w:r>
        <w:rPr>
          <w:sz w:val="28"/>
        </w:rPr>
        <w:t>та</w:t>
      </w:r>
      <w:r w:rsidRPr="00886F08">
        <w:rPr>
          <w:sz w:val="28"/>
          <w:lang w:val="en-US"/>
        </w:rPr>
        <w:t xml:space="preserve"> </w:t>
      </w:r>
      <w:r>
        <w:rPr>
          <w:sz w:val="28"/>
        </w:rPr>
        <w:t>тексту</w:t>
      </w:r>
      <w:r w:rsidRPr="00886F08">
        <w:rPr>
          <w:sz w:val="28"/>
          <w:lang w:val="en-US"/>
        </w:rPr>
        <w:t>.</w:t>
      </w:r>
      <w:r>
        <w:rPr>
          <w:sz w:val="28"/>
          <w:lang w:val="es-ES_tradnl"/>
        </w:rPr>
        <w:t xml:space="preserve"> </w:t>
      </w:r>
      <w:r w:rsidRPr="00886F08">
        <w:rPr>
          <w:sz w:val="28"/>
          <w:lang w:val="en-US"/>
        </w:rPr>
        <w:t xml:space="preserve"> </w:t>
      </w:r>
      <w:r>
        <w:rPr>
          <w:sz w:val="28"/>
        </w:rPr>
        <w:t>–  2002.</w:t>
      </w:r>
      <w:r>
        <w:rPr>
          <w:sz w:val="28"/>
          <w:lang w:val="en-US"/>
        </w:rPr>
        <w:t xml:space="preserve"> – </w:t>
      </w:r>
      <w:r>
        <w:rPr>
          <w:sz w:val="28"/>
        </w:rPr>
        <w:t>Вип. 8</w:t>
      </w:r>
      <w:r>
        <w:rPr>
          <w:sz w:val="28"/>
          <w:lang w:val="es-ES_tradnl"/>
        </w:rPr>
        <w:t>.</w:t>
      </w:r>
      <w:r>
        <w:rPr>
          <w:sz w:val="28"/>
        </w:rPr>
        <w:t xml:space="preserve"> – </w:t>
      </w:r>
      <w:r>
        <w:rPr>
          <w:sz w:val="28"/>
          <w:lang w:val="es-ES_tradnl"/>
        </w:rPr>
        <w:t>P</w:t>
      </w:r>
      <w:r>
        <w:rPr>
          <w:sz w:val="28"/>
        </w:rPr>
        <w:t xml:space="preserve">. </w:t>
      </w:r>
      <w:r>
        <w:rPr>
          <w:sz w:val="28"/>
          <w:lang w:val="en-US"/>
        </w:rPr>
        <w:t>319</w:t>
      </w:r>
      <w:r>
        <w:rPr>
          <w:sz w:val="28"/>
        </w:rPr>
        <w:t>-</w:t>
      </w:r>
      <w:r>
        <w:rPr>
          <w:sz w:val="28"/>
          <w:lang w:val="en-US"/>
        </w:rPr>
        <w:t>322</w:t>
      </w:r>
      <w:r>
        <w:rPr>
          <w:sz w:val="28"/>
        </w:rPr>
        <w:t>.</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t xml:space="preserve">Solodyuk O. </w:t>
      </w:r>
      <w:r>
        <w:rPr>
          <w:sz w:val="28"/>
          <w:lang w:val="es-ES_tradnl"/>
        </w:rPr>
        <w:t>L’influenza della semantica dei verbi essere stare, ser estar e to be sulla formazione del significato globale dell’unità fraseologica e la loro classificazione semantica</w:t>
      </w:r>
      <w:r>
        <w:rPr>
          <w:sz w:val="28"/>
          <w:lang w:val="en-US"/>
        </w:rPr>
        <w:t xml:space="preserve"> </w:t>
      </w:r>
      <w:r w:rsidRPr="00886F08">
        <w:rPr>
          <w:sz w:val="28"/>
          <w:lang w:val="en-US"/>
        </w:rPr>
        <w:t xml:space="preserve">// </w:t>
      </w:r>
      <w:r>
        <w:rPr>
          <w:sz w:val="28"/>
        </w:rPr>
        <w:t>Проблеми</w:t>
      </w:r>
      <w:r w:rsidRPr="00886F08">
        <w:rPr>
          <w:sz w:val="28"/>
          <w:lang w:val="en-US"/>
        </w:rPr>
        <w:t xml:space="preserve"> </w:t>
      </w:r>
      <w:r>
        <w:rPr>
          <w:sz w:val="28"/>
        </w:rPr>
        <w:t>семантики</w:t>
      </w:r>
      <w:r w:rsidRPr="00886F08">
        <w:rPr>
          <w:sz w:val="28"/>
          <w:lang w:val="en-US"/>
        </w:rPr>
        <w:t xml:space="preserve"> </w:t>
      </w:r>
      <w:r>
        <w:rPr>
          <w:sz w:val="28"/>
        </w:rPr>
        <w:t>слова</w:t>
      </w:r>
      <w:r w:rsidRPr="00886F08">
        <w:rPr>
          <w:sz w:val="28"/>
          <w:lang w:val="en-US"/>
        </w:rPr>
        <w:t xml:space="preserve">, </w:t>
      </w:r>
      <w:r>
        <w:rPr>
          <w:sz w:val="28"/>
        </w:rPr>
        <w:t>речення</w:t>
      </w:r>
      <w:r w:rsidRPr="00886F08">
        <w:rPr>
          <w:sz w:val="28"/>
          <w:lang w:val="en-US"/>
        </w:rPr>
        <w:t xml:space="preserve"> </w:t>
      </w:r>
      <w:r>
        <w:rPr>
          <w:sz w:val="28"/>
        </w:rPr>
        <w:t>та</w:t>
      </w:r>
      <w:r w:rsidRPr="00886F08">
        <w:rPr>
          <w:sz w:val="28"/>
          <w:lang w:val="en-US"/>
        </w:rPr>
        <w:t xml:space="preserve"> </w:t>
      </w:r>
      <w:r>
        <w:rPr>
          <w:sz w:val="28"/>
        </w:rPr>
        <w:t>тексту</w:t>
      </w:r>
      <w:r w:rsidRPr="00886F08">
        <w:rPr>
          <w:sz w:val="28"/>
          <w:lang w:val="en-US"/>
        </w:rPr>
        <w:t>.</w:t>
      </w:r>
      <w:r>
        <w:rPr>
          <w:sz w:val="28"/>
          <w:lang w:val="es-ES_tradnl"/>
        </w:rPr>
        <w:t xml:space="preserve"> </w:t>
      </w:r>
      <w:r w:rsidRPr="00886F08">
        <w:rPr>
          <w:sz w:val="28"/>
          <w:lang w:val="en-US"/>
        </w:rPr>
        <w:t xml:space="preserve"> </w:t>
      </w:r>
      <w:r>
        <w:rPr>
          <w:sz w:val="28"/>
        </w:rPr>
        <w:t>–  200</w:t>
      </w:r>
      <w:r>
        <w:rPr>
          <w:sz w:val="28"/>
          <w:lang w:val="es-ES_tradnl"/>
        </w:rPr>
        <w:t>1</w:t>
      </w:r>
      <w:r>
        <w:rPr>
          <w:sz w:val="28"/>
        </w:rPr>
        <w:t>.</w:t>
      </w:r>
      <w:r>
        <w:rPr>
          <w:sz w:val="28"/>
          <w:lang w:val="en-US"/>
        </w:rPr>
        <w:t xml:space="preserve"> – </w:t>
      </w:r>
      <w:r>
        <w:rPr>
          <w:sz w:val="28"/>
        </w:rPr>
        <w:t>Вип. 7</w:t>
      </w:r>
      <w:r>
        <w:rPr>
          <w:sz w:val="28"/>
          <w:lang w:val="es-ES_tradnl"/>
        </w:rPr>
        <w:t>.</w:t>
      </w:r>
      <w:r>
        <w:rPr>
          <w:sz w:val="28"/>
        </w:rPr>
        <w:t xml:space="preserve"> – </w:t>
      </w:r>
      <w:r>
        <w:rPr>
          <w:sz w:val="28"/>
          <w:lang w:val="es-ES_tradnl"/>
        </w:rPr>
        <w:t>P</w:t>
      </w:r>
      <w:r>
        <w:rPr>
          <w:sz w:val="28"/>
        </w:rPr>
        <w:t xml:space="preserve">. </w:t>
      </w:r>
      <w:r>
        <w:rPr>
          <w:sz w:val="28"/>
          <w:lang w:val="es-ES_tradnl"/>
        </w:rPr>
        <w:t>244</w:t>
      </w:r>
      <w:r>
        <w:rPr>
          <w:sz w:val="28"/>
        </w:rPr>
        <w:t>-</w:t>
      </w:r>
      <w:r>
        <w:rPr>
          <w:sz w:val="28"/>
          <w:lang w:val="es-ES_tradnl"/>
        </w:rPr>
        <w:t>249</w:t>
      </w:r>
      <w:r>
        <w:rPr>
          <w:sz w:val="28"/>
        </w:rPr>
        <w:t>.</w:t>
      </w:r>
    </w:p>
    <w:p w:rsidR="00886F08" w:rsidRDefault="00886F08" w:rsidP="00B036FD">
      <w:pPr>
        <w:pStyle w:val="affffffff1"/>
        <w:widowControl/>
        <w:numPr>
          <w:ilvl w:val="0"/>
          <w:numId w:val="64"/>
        </w:numPr>
        <w:suppressAutoHyphens w:val="0"/>
        <w:spacing w:line="360" w:lineRule="auto"/>
        <w:jc w:val="both"/>
        <w:rPr>
          <w:sz w:val="28"/>
        </w:rPr>
      </w:pPr>
      <w:r>
        <w:rPr>
          <w:sz w:val="28"/>
          <w:lang w:val="es-ES_tradnl"/>
        </w:rPr>
        <w:t xml:space="preserve">Solodyuk O. Studio comparativo di alcuni fenomeni semantici nel corpo delle unità fraseologiche con le componenti verbali essere </w:t>
      </w:r>
      <w:r>
        <w:rPr>
          <w:sz w:val="28"/>
          <w:lang w:val="en-US"/>
        </w:rPr>
        <w:t xml:space="preserve">/ stare, ser / estar, to be </w:t>
      </w:r>
      <w:r w:rsidRPr="00886F08">
        <w:rPr>
          <w:sz w:val="28"/>
          <w:lang w:val="en-US"/>
        </w:rPr>
        <w:t xml:space="preserve">// </w:t>
      </w:r>
      <w:r>
        <w:rPr>
          <w:sz w:val="28"/>
        </w:rPr>
        <w:t>Проблеми</w:t>
      </w:r>
      <w:r w:rsidRPr="00886F08">
        <w:rPr>
          <w:sz w:val="28"/>
          <w:lang w:val="en-US"/>
        </w:rPr>
        <w:t xml:space="preserve"> </w:t>
      </w:r>
      <w:r>
        <w:rPr>
          <w:sz w:val="28"/>
        </w:rPr>
        <w:t>семантики</w:t>
      </w:r>
      <w:r w:rsidRPr="00886F08">
        <w:rPr>
          <w:sz w:val="28"/>
          <w:lang w:val="en-US"/>
        </w:rPr>
        <w:t xml:space="preserve"> </w:t>
      </w:r>
      <w:r>
        <w:rPr>
          <w:sz w:val="28"/>
        </w:rPr>
        <w:t>слова</w:t>
      </w:r>
      <w:r w:rsidRPr="00886F08">
        <w:rPr>
          <w:sz w:val="28"/>
          <w:lang w:val="en-US"/>
        </w:rPr>
        <w:t xml:space="preserve">, </w:t>
      </w:r>
      <w:r>
        <w:rPr>
          <w:sz w:val="28"/>
        </w:rPr>
        <w:t>речення</w:t>
      </w:r>
      <w:r w:rsidRPr="00886F08">
        <w:rPr>
          <w:sz w:val="28"/>
          <w:lang w:val="en-US"/>
        </w:rPr>
        <w:t xml:space="preserve"> </w:t>
      </w:r>
      <w:r>
        <w:rPr>
          <w:sz w:val="28"/>
        </w:rPr>
        <w:t>та</w:t>
      </w:r>
      <w:r w:rsidRPr="00886F08">
        <w:rPr>
          <w:sz w:val="28"/>
          <w:lang w:val="en-US"/>
        </w:rPr>
        <w:t xml:space="preserve"> </w:t>
      </w:r>
      <w:r>
        <w:rPr>
          <w:sz w:val="28"/>
        </w:rPr>
        <w:t>тексту</w:t>
      </w:r>
      <w:r w:rsidRPr="00886F08">
        <w:rPr>
          <w:sz w:val="28"/>
          <w:lang w:val="en-US"/>
        </w:rPr>
        <w:t>.</w:t>
      </w:r>
      <w:r>
        <w:rPr>
          <w:sz w:val="28"/>
          <w:lang w:val="es-ES_tradnl"/>
        </w:rPr>
        <w:t xml:space="preserve"> </w:t>
      </w:r>
      <w:r w:rsidRPr="00886F08">
        <w:rPr>
          <w:sz w:val="28"/>
          <w:lang w:val="en-US"/>
        </w:rPr>
        <w:t xml:space="preserve"> </w:t>
      </w:r>
      <w:r>
        <w:rPr>
          <w:sz w:val="28"/>
        </w:rPr>
        <w:t>–  200</w:t>
      </w:r>
      <w:r>
        <w:rPr>
          <w:sz w:val="28"/>
          <w:lang w:val="es-ES_tradnl"/>
        </w:rPr>
        <w:t>1</w:t>
      </w:r>
      <w:r>
        <w:rPr>
          <w:sz w:val="28"/>
        </w:rPr>
        <w:t>.</w:t>
      </w:r>
      <w:r>
        <w:rPr>
          <w:sz w:val="28"/>
          <w:lang w:val="en-US"/>
        </w:rPr>
        <w:t xml:space="preserve"> – </w:t>
      </w:r>
      <w:r>
        <w:rPr>
          <w:sz w:val="28"/>
        </w:rPr>
        <w:t xml:space="preserve">Вип. </w:t>
      </w:r>
      <w:r>
        <w:rPr>
          <w:sz w:val="28"/>
          <w:lang w:val="en-US"/>
        </w:rPr>
        <w:t>6</w:t>
      </w:r>
      <w:r>
        <w:rPr>
          <w:sz w:val="28"/>
          <w:lang w:val="es-ES_tradnl"/>
        </w:rPr>
        <w:t>.</w:t>
      </w:r>
      <w:r>
        <w:rPr>
          <w:sz w:val="28"/>
        </w:rPr>
        <w:t xml:space="preserve"> – </w:t>
      </w:r>
      <w:r>
        <w:rPr>
          <w:sz w:val="28"/>
          <w:lang w:val="es-ES_tradnl"/>
        </w:rPr>
        <w:t xml:space="preserve">  P</w:t>
      </w:r>
      <w:r>
        <w:rPr>
          <w:sz w:val="28"/>
        </w:rPr>
        <w:t>.</w:t>
      </w:r>
      <w:r>
        <w:rPr>
          <w:sz w:val="28"/>
          <w:lang w:val="es-ES_tradnl"/>
        </w:rPr>
        <w:t xml:space="preserve"> 208</w:t>
      </w:r>
      <w:r>
        <w:rPr>
          <w:sz w:val="28"/>
        </w:rPr>
        <w:t>-</w:t>
      </w:r>
      <w:r>
        <w:rPr>
          <w:sz w:val="28"/>
          <w:lang w:val="es-ES_tradnl"/>
        </w:rPr>
        <w:t>211.</w:t>
      </w:r>
    </w:p>
    <w:p w:rsidR="00886F08" w:rsidRDefault="00886F08" w:rsidP="00B036FD">
      <w:pPr>
        <w:numPr>
          <w:ilvl w:val="0"/>
          <w:numId w:val="64"/>
        </w:numPr>
        <w:suppressAutoHyphens w:val="0"/>
        <w:spacing w:line="360" w:lineRule="auto"/>
        <w:jc w:val="both"/>
        <w:rPr>
          <w:sz w:val="28"/>
          <w:lang w:val="uk-UA"/>
        </w:rPr>
      </w:pPr>
      <w:r>
        <w:rPr>
          <w:sz w:val="28"/>
          <w:lang w:val="en-US"/>
        </w:rPr>
        <w:t>Stocking G. W. Jr. The Boas Plan for the Study of American Indian Lanugages // Dell Hymes (ed.), Studies in the History of Linguistics: Traditions and Paradigms. – Bloomington: Indiana University Press, 1974. – P. 454-484.</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lastRenderedPageBreak/>
        <w:t>Stockwell R.P., Bowen J.D., Martin J.W. The grammatical Structures of English and Spanish. – Chicago and London: The University of Chicago Press, 1965. – 270 p.</w:t>
      </w:r>
    </w:p>
    <w:p w:rsidR="00886F08" w:rsidRDefault="00886F08" w:rsidP="00B036FD">
      <w:pPr>
        <w:pStyle w:val="affffffff1"/>
        <w:widowControl/>
        <w:numPr>
          <w:ilvl w:val="0"/>
          <w:numId w:val="64"/>
        </w:numPr>
        <w:suppressAutoHyphens w:val="0"/>
        <w:spacing w:line="360" w:lineRule="auto"/>
        <w:jc w:val="both"/>
        <w:rPr>
          <w:sz w:val="28"/>
        </w:rPr>
      </w:pPr>
      <w:r>
        <w:rPr>
          <w:sz w:val="28"/>
          <w:lang w:val="en-US"/>
        </w:rPr>
        <w:t xml:space="preserve">Talmy L. The relation of grammar to cognition </w:t>
      </w:r>
      <w:r w:rsidRPr="00886F08">
        <w:rPr>
          <w:sz w:val="28"/>
          <w:lang w:val="en-US"/>
        </w:rPr>
        <w:t>//</w:t>
      </w:r>
      <w:r>
        <w:rPr>
          <w:sz w:val="28"/>
          <w:lang w:val="en-US"/>
        </w:rPr>
        <w:t xml:space="preserve"> Rudzcka-Osten B. (ed.) Topics in cognitive linguistics. – Amsterdam, 1988. – P. 162-205.</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Valicorba, J. Els verbs ésser i estar en catal</w:t>
      </w:r>
      <w:r>
        <w:rPr>
          <w:sz w:val="28"/>
          <w:lang w:val="es-ES_tradnl"/>
        </w:rPr>
        <w:t>à</w:t>
      </w:r>
      <w:r w:rsidRPr="00886F08">
        <w:rPr>
          <w:sz w:val="28"/>
          <w:lang w:val="en-US"/>
        </w:rPr>
        <w:t>.</w:t>
      </w:r>
      <w:r>
        <w:rPr>
          <w:sz w:val="28"/>
          <w:lang w:val="en-US"/>
        </w:rPr>
        <w:t xml:space="preserve"> –</w:t>
      </w:r>
      <w:r w:rsidRPr="00886F08">
        <w:rPr>
          <w:sz w:val="28"/>
          <w:lang w:val="en-US"/>
        </w:rPr>
        <w:t xml:space="preserve"> Barcelona</w:t>
      </w:r>
      <w:r>
        <w:rPr>
          <w:sz w:val="28"/>
          <w:lang w:val="en-US"/>
        </w:rPr>
        <w:t xml:space="preserve">: </w:t>
      </w:r>
      <w:r w:rsidRPr="00886F08">
        <w:rPr>
          <w:sz w:val="28"/>
          <w:lang w:val="en-US"/>
        </w:rPr>
        <w:t>Universitat de Barcelona, Departament</w:t>
      </w:r>
      <w:r>
        <w:rPr>
          <w:sz w:val="28"/>
          <w:lang w:val="en-US"/>
        </w:rPr>
        <w:t xml:space="preserve"> </w:t>
      </w:r>
      <w:r w:rsidRPr="00886F08">
        <w:rPr>
          <w:sz w:val="28"/>
          <w:lang w:val="en-US"/>
        </w:rPr>
        <w:t>de Filosofía Catalana, 1978.</w:t>
      </w:r>
      <w:r>
        <w:rPr>
          <w:sz w:val="28"/>
          <w:lang w:val="en-US"/>
        </w:rPr>
        <w:t xml:space="preserve"> – 105 p. </w:t>
      </w:r>
    </w:p>
    <w:p w:rsidR="00886F08" w:rsidRDefault="00886F08" w:rsidP="00B036FD">
      <w:pPr>
        <w:numPr>
          <w:ilvl w:val="0"/>
          <w:numId w:val="64"/>
        </w:numPr>
        <w:suppressAutoHyphens w:val="0"/>
        <w:spacing w:line="360" w:lineRule="auto"/>
        <w:jc w:val="both"/>
        <w:rPr>
          <w:sz w:val="28"/>
          <w:lang w:val="uk-UA"/>
        </w:rPr>
      </w:pPr>
      <w:r>
        <w:rPr>
          <w:sz w:val="28"/>
          <w:lang w:val="it-IT"/>
        </w:rPr>
        <w:t>Van Ginneken J. Avoir et être du point de vue de la linguistique g</w:t>
      </w:r>
      <w:r>
        <w:rPr>
          <w:sz w:val="28"/>
          <w:lang w:val="es-ES"/>
        </w:rPr>
        <w:t xml:space="preserve">énérale// Mélanges de ling. off. </w:t>
      </w:r>
      <w:r>
        <w:rPr>
          <w:sz w:val="28"/>
          <w:lang w:val="it-IT"/>
        </w:rPr>
        <w:t>à Ch. Bally. – G</w:t>
      </w:r>
      <w:r>
        <w:rPr>
          <w:sz w:val="28"/>
          <w:lang w:val="es-ES"/>
        </w:rPr>
        <w:t>én</w:t>
      </w:r>
      <w:r>
        <w:rPr>
          <w:sz w:val="28"/>
          <w:lang w:val="it-IT"/>
        </w:rPr>
        <w:t>ève, 1939</w:t>
      </w:r>
      <w:r>
        <w:rPr>
          <w:sz w:val="28"/>
          <w:lang w:val="uk-UA"/>
        </w:rPr>
        <w:t>. – P. 80-95.</w:t>
      </w:r>
    </w:p>
    <w:p w:rsidR="00886F08" w:rsidRDefault="00886F08" w:rsidP="00B036FD">
      <w:pPr>
        <w:numPr>
          <w:ilvl w:val="0"/>
          <w:numId w:val="64"/>
        </w:numPr>
        <w:suppressAutoHyphens w:val="0"/>
        <w:spacing w:line="360" w:lineRule="auto"/>
        <w:jc w:val="both"/>
        <w:rPr>
          <w:sz w:val="28"/>
          <w:lang w:val="uk-UA"/>
        </w:rPr>
      </w:pPr>
      <w:r>
        <w:rPr>
          <w:sz w:val="28"/>
          <w:lang w:val="es-ES_tradnl"/>
        </w:rPr>
        <w:t xml:space="preserve">Vañó-Cerdá А. Ser y estar </w:t>
      </w:r>
      <w:r w:rsidRPr="00C85033">
        <w:rPr>
          <w:sz w:val="28"/>
          <w:lang w:val="en-US"/>
        </w:rPr>
        <w:t xml:space="preserve">+ </w:t>
      </w:r>
      <w:r>
        <w:rPr>
          <w:sz w:val="28"/>
          <w:lang w:val="es-ES_tradnl"/>
        </w:rPr>
        <w:t xml:space="preserve">adjetivos. Un estudio sincrónico y diacrónico. </w:t>
      </w:r>
      <w:r w:rsidRPr="00C85033">
        <w:rPr>
          <w:sz w:val="28"/>
          <w:lang w:val="en-US"/>
        </w:rPr>
        <w:t>–</w:t>
      </w:r>
      <w:r>
        <w:rPr>
          <w:sz w:val="28"/>
          <w:lang w:val="es-ES_tradnl"/>
        </w:rPr>
        <w:t xml:space="preserve">  Tübingen: Gunter Narr Verlag, 1982. – 360 p.</w:t>
      </w:r>
    </w:p>
    <w:p w:rsidR="00886F08" w:rsidRDefault="00886F08" w:rsidP="00B036FD">
      <w:pPr>
        <w:numPr>
          <w:ilvl w:val="0"/>
          <w:numId w:val="64"/>
        </w:numPr>
        <w:suppressAutoHyphens w:val="0"/>
        <w:spacing w:line="360" w:lineRule="auto"/>
        <w:jc w:val="both"/>
        <w:rPr>
          <w:sz w:val="28"/>
          <w:lang w:val="uk-UA"/>
        </w:rPr>
      </w:pPr>
      <w:r>
        <w:rPr>
          <w:sz w:val="28"/>
          <w:lang w:val="es-ES_tradnl"/>
        </w:rPr>
        <w:t>Walsh M. Noun Classes, Nominal Classification and Generics in Murrinhpatha // Harvey, M. &amp; Reid, N. (eds.), 1997 – P. 255-293.</w:t>
      </w:r>
    </w:p>
    <w:p w:rsidR="00886F08" w:rsidRDefault="00886F08" w:rsidP="00B036FD">
      <w:pPr>
        <w:numPr>
          <w:ilvl w:val="0"/>
          <w:numId w:val="64"/>
        </w:numPr>
        <w:suppressAutoHyphens w:val="0"/>
        <w:spacing w:line="360" w:lineRule="auto"/>
        <w:jc w:val="both"/>
        <w:rPr>
          <w:sz w:val="28"/>
          <w:lang w:val="uk-UA"/>
        </w:rPr>
      </w:pPr>
      <w:r>
        <w:rPr>
          <w:sz w:val="28"/>
          <w:lang w:val="en-US"/>
        </w:rPr>
        <w:t>Waltz N., Waltz C. El wanano // Gonz</w:t>
      </w:r>
      <w:r>
        <w:rPr>
          <w:sz w:val="28"/>
          <w:lang w:val="es-ES_tradnl"/>
        </w:rPr>
        <w:t>ález de Pérez y Rodríguez de Montes (eds.), 2000. – P. 453-468.</w:t>
      </w:r>
    </w:p>
    <w:p w:rsidR="00886F08" w:rsidRDefault="00886F08" w:rsidP="00B036FD">
      <w:pPr>
        <w:numPr>
          <w:ilvl w:val="0"/>
          <w:numId w:val="64"/>
        </w:numPr>
        <w:suppressAutoHyphens w:val="0"/>
        <w:spacing w:line="360" w:lineRule="auto"/>
        <w:jc w:val="both"/>
        <w:rPr>
          <w:sz w:val="28"/>
          <w:lang w:val="uk-UA"/>
        </w:rPr>
      </w:pPr>
      <w:r w:rsidRPr="00C85033">
        <w:rPr>
          <w:sz w:val="28"/>
          <w:lang w:val="en-US"/>
        </w:rPr>
        <w:t xml:space="preserve">Wheeler M. Estar i anar amb gerundi en Tirant lo Blanc i en Curial e Güelfa </w:t>
      </w:r>
      <w:r>
        <w:rPr>
          <w:sz w:val="28"/>
          <w:lang w:val="uk-UA"/>
        </w:rPr>
        <w:t xml:space="preserve">// Estudis </w:t>
      </w:r>
      <w:r>
        <w:rPr>
          <w:sz w:val="28"/>
          <w:lang w:val="it-IT"/>
        </w:rPr>
        <w:t>Romànics. –</w:t>
      </w:r>
      <w:r>
        <w:rPr>
          <w:sz w:val="28"/>
          <w:lang w:val="en-US"/>
        </w:rPr>
        <w:t xml:space="preserve"> 1973. – </w:t>
      </w:r>
      <w:r>
        <w:rPr>
          <w:sz w:val="28"/>
          <w:lang w:val="it-IT"/>
        </w:rPr>
        <w:t xml:space="preserve"> XVI</w:t>
      </w:r>
      <w:r>
        <w:rPr>
          <w:sz w:val="28"/>
          <w:lang w:val="en-US"/>
        </w:rPr>
        <w:t>. – P. 21-47.</w:t>
      </w:r>
    </w:p>
    <w:p w:rsidR="00886F08" w:rsidRDefault="00886F08" w:rsidP="00B036FD">
      <w:pPr>
        <w:numPr>
          <w:ilvl w:val="0"/>
          <w:numId w:val="64"/>
        </w:numPr>
        <w:suppressAutoHyphens w:val="0"/>
        <w:spacing w:line="360" w:lineRule="auto"/>
        <w:jc w:val="both"/>
        <w:rPr>
          <w:sz w:val="28"/>
          <w:lang w:val="uk-UA"/>
        </w:rPr>
      </w:pPr>
      <w:r>
        <w:rPr>
          <w:sz w:val="28"/>
          <w:lang w:val="en-US"/>
        </w:rPr>
        <w:t>Whorf B.Language, Thought and Reality: Selected Writings of Benjamin Lee Whorf. – Cambridge, Mass., MIT Press, 1956. – 412 p.</w:t>
      </w:r>
    </w:p>
    <w:p w:rsidR="00886F08" w:rsidRDefault="00886F08" w:rsidP="00B036FD">
      <w:pPr>
        <w:numPr>
          <w:ilvl w:val="0"/>
          <w:numId w:val="64"/>
        </w:numPr>
        <w:suppressAutoHyphens w:val="0"/>
        <w:spacing w:line="360" w:lineRule="auto"/>
        <w:jc w:val="both"/>
        <w:rPr>
          <w:sz w:val="28"/>
          <w:lang w:val="es-ES_tradnl"/>
        </w:rPr>
      </w:pPr>
      <w:r>
        <w:rPr>
          <w:sz w:val="28"/>
          <w:lang w:val="en-US"/>
        </w:rPr>
        <w:t>Wierzbicka A.</w:t>
      </w:r>
      <w:r>
        <w:rPr>
          <w:sz w:val="28"/>
          <w:lang w:val="es-ES_tradnl"/>
        </w:rPr>
        <w:t xml:space="preserve"> Cross-Cultural Pragmatics. The Semantics of Human Interaction. – Berlin – New York: Mouton de Gruyter, 1991. – 502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it-IT"/>
        </w:rPr>
        <w:t>Wierzbicka A. Semantics, Culture and Cognition: Universal Human Concepts in Culture-specific Configuration. – Oxford: Oxford University Press, 1992. – 480 p.</w:t>
      </w:r>
    </w:p>
    <w:p w:rsidR="00886F08" w:rsidRDefault="00886F08" w:rsidP="00B036FD">
      <w:pPr>
        <w:numPr>
          <w:ilvl w:val="0"/>
          <w:numId w:val="64"/>
        </w:numPr>
        <w:suppressAutoHyphens w:val="0"/>
        <w:spacing w:line="360" w:lineRule="auto"/>
        <w:jc w:val="both"/>
        <w:rPr>
          <w:sz w:val="28"/>
          <w:lang w:val="uk-UA"/>
        </w:rPr>
      </w:pPr>
      <w:r>
        <w:rPr>
          <w:sz w:val="28"/>
          <w:lang w:val="it-IT"/>
        </w:rPr>
        <w:t>Yllera</w:t>
      </w:r>
      <w:r w:rsidRPr="00C85033">
        <w:rPr>
          <w:sz w:val="28"/>
          <w:lang w:val="en-US"/>
        </w:rPr>
        <w:t xml:space="preserve"> A. Sintaxis histórica del verbo español: las perífrasis medievales. – Zaragoza: Depto. de Filología, 1979. – 230 </w:t>
      </w:r>
      <w:r>
        <w:rPr>
          <w:sz w:val="28"/>
          <w:lang w:val="en-US"/>
        </w:rPr>
        <w:t>p</w:t>
      </w:r>
      <w:r w:rsidRPr="00C85033">
        <w:rPr>
          <w:sz w:val="28"/>
          <w:lang w:val="en-US"/>
        </w:rPr>
        <w:t>.</w:t>
      </w:r>
    </w:p>
    <w:p w:rsidR="00886F08" w:rsidRPr="00886F08" w:rsidRDefault="00886F08" w:rsidP="00886F08">
      <w:pPr>
        <w:pStyle w:val="affffffff1"/>
        <w:spacing w:line="360" w:lineRule="auto"/>
        <w:jc w:val="both"/>
        <w:rPr>
          <w:sz w:val="28"/>
          <w:lang w:val="en-US"/>
        </w:rPr>
      </w:pPr>
    </w:p>
    <w:p w:rsidR="00886F08" w:rsidRDefault="00886F08" w:rsidP="00886F08">
      <w:pPr>
        <w:pStyle w:val="affffffff1"/>
        <w:spacing w:line="360" w:lineRule="auto"/>
        <w:jc w:val="both"/>
        <w:rPr>
          <w:sz w:val="28"/>
        </w:rPr>
      </w:pPr>
      <w:r>
        <w:rPr>
          <w:b w:val="0"/>
          <w:sz w:val="28"/>
        </w:rPr>
        <w:t>СЛОВНИКИ</w:t>
      </w:r>
      <w:r>
        <w:rPr>
          <w:b w:val="0"/>
          <w:sz w:val="28"/>
          <w:lang w:val="en-US"/>
        </w:rPr>
        <w:t xml:space="preserve"> </w:t>
      </w:r>
      <w:r>
        <w:rPr>
          <w:b w:val="0"/>
          <w:sz w:val="28"/>
        </w:rPr>
        <w:t>ТА ЕНЦИКЛОПЕДІЇ</w:t>
      </w:r>
      <w:r>
        <w:rPr>
          <w:sz w:val="28"/>
        </w:rPr>
        <w:t>:</w:t>
      </w:r>
    </w:p>
    <w:p w:rsidR="00886F08" w:rsidRDefault="00886F08" w:rsidP="00886F08">
      <w:pPr>
        <w:pStyle w:val="affffffff1"/>
        <w:spacing w:line="360" w:lineRule="auto"/>
        <w:jc w:val="both"/>
        <w:rPr>
          <w:sz w:val="28"/>
        </w:rPr>
      </w:pPr>
    </w:p>
    <w:p w:rsidR="00886F08" w:rsidRPr="00C85033" w:rsidRDefault="00886F08" w:rsidP="00B036FD">
      <w:pPr>
        <w:pStyle w:val="affffffff1"/>
        <w:widowControl/>
        <w:numPr>
          <w:ilvl w:val="0"/>
          <w:numId w:val="64"/>
        </w:numPr>
        <w:suppressAutoHyphens w:val="0"/>
        <w:spacing w:line="360" w:lineRule="auto"/>
        <w:jc w:val="both"/>
        <w:rPr>
          <w:sz w:val="28"/>
        </w:rPr>
      </w:pPr>
      <w:r>
        <w:rPr>
          <w:sz w:val="28"/>
        </w:rPr>
        <w:lastRenderedPageBreak/>
        <w:t>Большой итальянско-русский словарь. – М.:  Русский язык, 1999.</w:t>
      </w:r>
      <w:r>
        <w:rPr>
          <w:sz w:val="28"/>
          <w:lang w:val="es-ES_tradnl"/>
        </w:rPr>
        <w:t xml:space="preserve"> </w:t>
      </w:r>
      <w:r>
        <w:rPr>
          <w:sz w:val="28"/>
        </w:rPr>
        <w:t>– 1020 с.</w:t>
      </w:r>
    </w:p>
    <w:p w:rsidR="00886F08" w:rsidRPr="00C85033" w:rsidRDefault="00886F08" w:rsidP="00B036FD">
      <w:pPr>
        <w:pStyle w:val="affffffff1"/>
        <w:widowControl/>
        <w:numPr>
          <w:ilvl w:val="0"/>
          <w:numId w:val="64"/>
        </w:numPr>
        <w:suppressAutoHyphens w:val="0"/>
        <w:spacing w:line="360" w:lineRule="auto"/>
        <w:jc w:val="both"/>
        <w:rPr>
          <w:sz w:val="28"/>
        </w:rPr>
      </w:pPr>
      <w:r>
        <w:rPr>
          <w:sz w:val="28"/>
        </w:rPr>
        <w:t>Вахек Й. Лингвистический словарь Пражской школы. – М.: Прогресс, 1964. – 352 с.</w:t>
      </w:r>
    </w:p>
    <w:p w:rsidR="00886F08" w:rsidRPr="00C85033" w:rsidRDefault="00886F08" w:rsidP="00B036FD">
      <w:pPr>
        <w:pStyle w:val="affffffff1"/>
        <w:widowControl/>
        <w:numPr>
          <w:ilvl w:val="0"/>
          <w:numId w:val="64"/>
        </w:numPr>
        <w:suppressAutoHyphens w:val="0"/>
        <w:spacing w:line="360" w:lineRule="auto"/>
        <w:jc w:val="both"/>
        <w:rPr>
          <w:sz w:val="28"/>
        </w:rPr>
      </w:pPr>
      <w:r>
        <w:rPr>
          <w:sz w:val="28"/>
        </w:rPr>
        <w:t>Дворецкий И.Х. Латинско-русский словарь. – М.: Русский язык, 1976. – 1096 с.</w:t>
      </w:r>
    </w:p>
    <w:p w:rsidR="00886F08" w:rsidRPr="00C85033" w:rsidRDefault="00886F08" w:rsidP="00B036FD">
      <w:pPr>
        <w:pStyle w:val="affffffff1"/>
        <w:widowControl/>
        <w:numPr>
          <w:ilvl w:val="0"/>
          <w:numId w:val="64"/>
        </w:numPr>
        <w:suppressAutoHyphens w:val="0"/>
        <w:spacing w:line="360" w:lineRule="auto"/>
        <w:jc w:val="both"/>
        <w:rPr>
          <w:sz w:val="28"/>
        </w:rPr>
      </w:pPr>
      <w:r>
        <w:rPr>
          <w:sz w:val="28"/>
        </w:rPr>
        <w:t>Лингвистический энциклопедический словарь (под ред. Ярцевой). – М.: Советская энциклопедия, 1990</w:t>
      </w:r>
      <w:r w:rsidRPr="00C85033">
        <w:rPr>
          <w:sz w:val="28"/>
        </w:rPr>
        <w:t>. – 688 с.</w:t>
      </w:r>
    </w:p>
    <w:p w:rsidR="00886F08" w:rsidRPr="00C85033" w:rsidRDefault="00886F08" w:rsidP="00B036FD">
      <w:pPr>
        <w:pStyle w:val="affffffff1"/>
        <w:widowControl/>
        <w:numPr>
          <w:ilvl w:val="0"/>
          <w:numId w:val="64"/>
        </w:numPr>
        <w:suppressAutoHyphens w:val="0"/>
        <w:spacing w:line="360" w:lineRule="auto"/>
        <w:jc w:val="both"/>
        <w:rPr>
          <w:sz w:val="28"/>
        </w:rPr>
      </w:pPr>
      <w:r>
        <w:rPr>
          <w:sz w:val="28"/>
        </w:rPr>
        <w:t xml:space="preserve">Литвинов В.Д. Латинсько-український словник. – К.: Українські пропілеї, 1998. </w:t>
      </w:r>
      <w:r>
        <w:rPr>
          <w:sz w:val="28"/>
          <w:lang w:val="es-ES_tradnl"/>
        </w:rPr>
        <w:t>–</w:t>
      </w:r>
      <w:r>
        <w:rPr>
          <w:sz w:val="28"/>
        </w:rPr>
        <w:t xml:space="preserve"> 710 с.</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s-ES_tradnl"/>
        </w:rPr>
        <w:t xml:space="preserve">Diccionario de sinónimos-antónimos. – Barcelona: Editorial Ramón Sopena, S.A., 2000. – 640 p. </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it-IT"/>
        </w:rPr>
        <w:t>Dizionario italiano-spagnolo. – Garzanti Editore s.p.a., 1987. – 176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it-IT"/>
        </w:rPr>
        <w:t>Dizionario spagnolo-italiano. – Garzanti Editore s.p.a., 1987. – 154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Pr>
          <w:sz w:val="28"/>
          <w:lang w:val="en-US"/>
        </w:rPr>
        <w:t xml:space="preserve">El </w:t>
      </w:r>
      <w:r>
        <w:rPr>
          <w:sz w:val="28"/>
          <w:lang w:val="es-ES_tradnl"/>
        </w:rPr>
        <w:t>pequeño Larousse 2003. – Barcelona: SPES Editorial, 2003. – 1824 p.</w:t>
      </w:r>
    </w:p>
    <w:p w:rsidR="00886F08" w:rsidRPr="00886F08" w:rsidRDefault="00886F08" w:rsidP="00B036FD">
      <w:pPr>
        <w:pStyle w:val="affffffff1"/>
        <w:widowControl/>
        <w:numPr>
          <w:ilvl w:val="0"/>
          <w:numId w:val="64"/>
        </w:numPr>
        <w:suppressAutoHyphens w:val="0"/>
        <w:spacing w:line="360" w:lineRule="auto"/>
        <w:jc w:val="both"/>
        <w:rPr>
          <w:sz w:val="28"/>
          <w:lang w:val="en-US"/>
        </w:rPr>
      </w:pPr>
      <w:r w:rsidRPr="00886F08">
        <w:rPr>
          <w:sz w:val="28"/>
          <w:lang w:val="en-US"/>
        </w:rPr>
        <w:t>Zingarelli N. Lo Zingarelli minore. Vocabolario della lingua italiana. – Bologna: Zanichelli editore, 1999. – 1184 p.</w:t>
      </w:r>
    </w:p>
    <w:p w:rsidR="00886F08" w:rsidRPr="00C85033" w:rsidRDefault="00886F08" w:rsidP="00886F08">
      <w:pPr>
        <w:pStyle w:val="affffffff1"/>
        <w:spacing w:line="360" w:lineRule="auto"/>
        <w:jc w:val="both"/>
        <w:rPr>
          <w:sz w:val="28"/>
          <w:lang w:val="en-US"/>
        </w:rPr>
      </w:pPr>
    </w:p>
    <w:p w:rsidR="00886F08" w:rsidRDefault="00886F08" w:rsidP="00886F08">
      <w:pPr>
        <w:pStyle w:val="1"/>
      </w:pPr>
      <w:bookmarkStart w:id="14" w:name="_Toc61333930"/>
      <w:bookmarkStart w:id="15" w:name="_Toc66446798"/>
      <w:r>
        <w:t>ДЖЕРЕЛА ІЛЮСТРАТИВНОГО МАТЕРІАЛУ</w:t>
      </w:r>
      <w:bookmarkEnd w:id="14"/>
      <w:bookmarkEnd w:id="15"/>
    </w:p>
    <w:p w:rsidR="00886F08" w:rsidRDefault="00886F08" w:rsidP="00886F08">
      <w:pPr>
        <w:spacing w:line="360" w:lineRule="auto"/>
        <w:rPr>
          <w:sz w:val="28"/>
          <w:lang w:val="uk-UA"/>
        </w:rPr>
      </w:pPr>
    </w:p>
    <w:p w:rsidR="00886F08" w:rsidRDefault="00886F08" w:rsidP="00B036FD">
      <w:pPr>
        <w:numPr>
          <w:ilvl w:val="0"/>
          <w:numId w:val="63"/>
        </w:numPr>
        <w:suppressAutoHyphens w:val="0"/>
        <w:spacing w:line="360" w:lineRule="auto"/>
        <w:jc w:val="both"/>
        <w:rPr>
          <w:sz w:val="28"/>
          <w:lang w:val="en-US"/>
        </w:rPr>
      </w:pPr>
      <w:r>
        <w:rPr>
          <w:sz w:val="28"/>
          <w:lang w:val="en-US"/>
        </w:rPr>
        <w:t>Adelcoa I. Los pájaros de Baden-Baden. – Madrid: Iberia, 1986. – 190 p.</w:t>
      </w:r>
    </w:p>
    <w:p w:rsidR="00886F08" w:rsidRDefault="00886F08" w:rsidP="00B036FD">
      <w:pPr>
        <w:numPr>
          <w:ilvl w:val="0"/>
          <w:numId w:val="63"/>
        </w:numPr>
        <w:suppressAutoHyphens w:val="0"/>
        <w:spacing w:line="360" w:lineRule="auto"/>
        <w:rPr>
          <w:sz w:val="28"/>
          <w:lang w:val="es-ES_tradnl"/>
        </w:rPr>
      </w:pPr>
      <w:r>
        <w:rPr>
          <w:sz w:val="28"/>
          <w:lang w:val="en-US"/>
        </w:rPr>
        <w:t xml:space="preserve">Alberti R. Tres recuerdos // </w:t>
      </w:r>
      <w:hyperlink r:id="rId17" w:history="1">
        <w:r w:rsidRPr="00C85033">
          <w:rPr>
            <w:rStyle w:val="af3"/>
            <w:lang w:val="en-US"/>
          </w:rPr>
          <w:t>http://members.tripod.com/de_ietra_ferit</w:t>
        </w:r>
      </w:hyperlink>
    </w:p>
    <w:p w:rsidR="00886F08" w:rsidRDefault="00886F08" w:rsidP="00B036FD">
      <w:pPr>
        <w:numPr>
          <w:ilvl w:val="0"/>
          <w:numId w:val="63"/>
        </w:numPr>
        <w:suppressAutoHyphens w:val="0"/>
        <w:spacing w:line="360" w:lineRule="auto"/>
        <w:rPr>
          <w:sz w:val="28"/>
          <w:lang w:val="es-ES_tradnl"/>
        </w:rPr>
      </w:pPr>
      <w:r>
        <w:rPr>
          <w:sz w:val="28"/>
          <w:lang w:val="es-ES_tradnl"/>
        </w:rPr>
        <w:t xml:space="preserve">Arcipreste de Talavera. El Corbacho </w:t>
      </w:r>
      <w:r w:rsidRPr="00C85033">
        <w:rPr>
          <w:sz w:val="28"/>
          <w:lang w:val="en-US"/>
        </w:rPr>
        <w:t xml:space="preserve">// </w:t>
      </w:r>
      <w:r>
        <w:rPr>
          <w:sz w:val="28"/>
          <w:lang w:val="es-ES_tradnl"/>
        </w:rPr>
        <w:t xml:space="preserve">Chabás J. Antología general de literatura española. (Verso y prosa). – La Habana, 1955. – P. 105-154. </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Arrabal F. La torre herida por el rayo. – </w:t>
      </w:r>
      <w:r>
        <w:rPr>
          <w:sz w:val="28"/>
          <w:lang w:val="en-US"/>
        </w:rPr>
        <w:t>Madrid: Bibliotex S.L., 2001. – 222 p.</w:t>
      </w:r>
    </w:p>
    <w:p w:rsidR="00886F08" w:rsidRDefault="00886F08" w:rsidP="00B036FD">
      <w:pPr>
        <w:numPr>
          <w:ilvl w:val="0"/>
          <w:numId w:val="63"/>
        </w:numPr>
        <w:suppressAutoHyphens w:val="0"/>
        <w:spacing w:line="360" w:lineRule="auto"/>
        <w:jc w:val="both"/>
        <w:rPr>
          <w:sz w:val="28"/>
          <w:lang w:val="en-US"/>
        </w:rPr>
      </w:pPr>
      <w:r>
        <w:rPr>
          <w:sz w:val="28"/>
          <w:lang w:val="en-US"/>
        </w:rPr>
        <w:t>Ballestra S. Nina. – Milano: Rizzoli, 2002. – 240 p.</w:t>
      </w:r>
    </w:p>
    <w:p w:rsidR="00886F08" w:rsidRDefault="00886F08" w:rsidP="00B036FD">
      <w:pPr>
        <w:numPr>
          <w:ilvl w:val="0"/>
          <w:numId w:val="63"/>
        </w:numPr>
        <w:suppressAutoHyphens w:val="0"/>
        <w:spacing w:line="360" w:lineRule="auto"/>
        <w:jc w:val="both"/>
        <w:rPr>
          <w:sz w:val="28"/>
          <w:lang w:val="en-US"/>
        </w:rPr>
      </w:pPr>
      <w:r>
        <w:rPr>
          <w:sz w:val="28"/>
          <w:lang w:val="en-US"/>
        </w:rPr>
        <w:t>Baricco A. Castelli di rabia. – Milano: Rizzoli, 2003. – 256 p.</w:t>
      </w:r>
    </w:p>
    <w:p w:rsidR="00886F08" w:rsidRDefault="00886F08" w:rsidP="00B036FD">
      <w:pPr>
        <w:numPr>
          <w:ilvl w:val="0"/>
          <w:numId w:val="63"/>
        </w:numPr>
        <w:suppressAutoHyphens w:val="0"/>
        <w:spacing w:line="360" w:lineRule="auto"/>
        <w:jc w:val="both"/>
        <w:rPr>
          <w:sz w:val="28"/>
          <w:lang w:val="en-US"/>
        </w:rPr>
      </w:pPr>
      <w:r>
        <w:rPr>
          <w:sz w:val="28"/>
          <w:lang w:val="en-US"/>
        </w:rPr>
        <w:t>Baricco A. Senza sangue. – Milano: Rizzoli, 2002. – 112 p.</w:t>
      </w:r>
    </w:p>
    <w:p w:rsidR="00886F08" w:rsidRDefault="00886F08" w:rsidP="00B036FD">
      <w:pPr>
        <w:numPr>
          <w:ilvl w:val="0"/>
          <w:numId w:val="63"/>
        </w:numPr>
        <w:suppressAutoHyphens w:val="0"/>
        <w:spacing w:line="360" w:lineRule="auto"/>
        <w:jc w:val="both"/>
        <w:rPr>
          <w:sz w:val="28"/>
          <w:lang w:val="en-US"/>
        </w:rPr>
      </w:pPr>
      <w:r>
        <w:rPr>
          <w:sz w:val="28"/>
          <w:lang w:val="es-ES_tradnl"/>
        </w:rPr>
        <w:t>Baricco A. Seta. – Milano: La scala, 2001. – 105 p.</w:t>
      </w:r>
    </w:p>
    <w:p w:rsidR="00886F08" w:rsidRDefault="00886F08" w:rsidP="00B036FD">
      <w:pPr>
        <w:numPr>
          <w:ilvl w:val="0"/>
          <w:numId w:val="63"/>
        </w:numPr>
        <w:suppressAutoHyphens w:val="0"/>
        <w:spacing w:line="360" w:lineRule="auto"/>
        <w:jc w:val="both"/>
        <w:rPr>
          <w:sz w:val="28"/>
          <w:lang w:val="en-US"/>
        </w:rPr>
      </w:pPr>
      <w:r>
        <w:rPr>
          <w:sz w:val="28"/>
          <w:lang w:val="es-ES_tradnl"/>
        </w:rPr>
        <w:lastRenderedPageBreak/>
        <w:t>Barrico A. Seda. – Barcelona: Editorial Anagrama, 2001. – 125 p.</w:t>
      </w:r>
    </w:p>
    <w:p w:rsidR="00886F08" w:rsidRDefault="00886F08" w:rsidP="00B036FD">
      <w:pPr>
        <w:numPr>
          <w:ilvl w:val="0"/>
          <w:numId w:val="63"/>
        </w:numPr>
        <w:suppressAutoHyphens w:val="0"/>
        <w:spacing w:line="360" w:lineRule="auto"/>
        <w:jc w:val="both"/>
        <w:rPr>
          <w:sz w:val="28"/>
          <w:lang w:val="en-US"/>
        </w:rPr>
      </w:pPr>
      <w:r>
        <w:rPr>
          <w:sz w:val="28"/>
          <w:lang w:val="en-US"/>
        </w:rPr>
        <w:t>Bassani G. Il giardino del Finzi-Contini. – Torino: Einaudi, 1962. – 296 p.</w:t>
      </w:r>
    </w:p>
    <w:p w:rsidR="00886F08" w:rsidRDefault="00886F08" w:rsidP="00B036FD">
      <w:pPr>
        <w:numPr>
          <w:ilvl w:val="0"/>
          <w:numId w:val="63"/>
        </w:numPr>
        <w:suppressAutoHyphens w:val="0"/>
        <w:spacing w:line="360" w:lineRule="auto"/>
        <w:jc w:val="both"/>
        <w:rPr>
          <w:sz w:val="28"/>
          <w:lang w:val="en-US"/>
        </w:rPr>
      </w:pPr>
      <w:r>
        <w:rPr>
          <w:sz w:val="28"/>
          <w:lang w:val="en-US"/>
        </w:rPr>
        <w:t>Bernardini Di Pace A. Le ragioni degli affetti. – Milano: Rizzoli, 2001. – 414 p.</w:t>
      </w:r>
    </w:p>
    <w:p w:rsidR="00886F08" w:rsidRDefault="00886F08" w:rsidP="00B036FD">
      <w:pPr>
        <w:numPr>
          <w:ilvl w:val="0"/>
          <w:numId w:val="63"/>
        </w:numPr>
        <w:suppressAutoHyphens w:val="0"/>
        <w:spacing w:line="360" w:lineRule="auto"/>
        <w:jc w:val="both"/>
        <w:rPr>
          <w:sz w:val="28"/>
          <w:lang w:val="en-US"/>
        </w:rPr>
      </w:pPr>
      <w:r>
        <w:rPr>
          <w:sz w:val="28"/>
          <w:lang w:val="en-US"/>
        </w:rPr>
        <w:t>Bertoldi S. Il Re che fece l’Italia. – Milano: Rizzoli, 2002. – 326 p.</w:t>
      </w:r>
    </w:p>
    <w:p w:rsidR="00886F08" w:rsidRDefault="00886F08" w:rsidP="00B036FD">
      <w:pPr>
        <w:numPr>
          <w:ilvl w:val="0"/>
          <w:numId w:val="63"/>
        </w:numPr>
        <w:suppressAutoHyphens w:val="0"/>
        <w:spacing w:line="360" w:lineRule="auto"/>
        <w:jc w:val="both"/>
        <w:rPr>
          <w:sz w:val="28"/>
          <w:lang w:val="en-US"/>
        </w:rPr>
      </w:pPr>
      <w:r>
        <w:rPr>
          <w:sz w:val="28"/>
          <w:lang w:val="en-US"/>
        </w:rPr>
        <w:t>Biblioteca de autores españoles, desde la formación del lenguaje hasta nuestros días. – Madrid: M. Rivadeneyra – Impresor – Edotor, 1860. – 608 p.</w:t>
      </w:r>
    </w:p>
    <w:p w:rsidR="00886F08" w:rsidRDefault="00886F08" w:rsidP="00B036FD">
      <w:pPr>
        <w:numPr>
          <w:ilvl w:val="0"/>
          <w:numId w:val="63"/>
        </w:numPr>
        <w:suppressAutoHyphens w:val="0"/>
        <w:spacing w:line="360" w:lineRule="auto"/>
        <w:jc w:val="both"/>
        <w:rPr>
          <w:sz w:val="28"/>
          <w:lang w:val="en-US"/>
        </w:rPr>
      </w:pPr>
      <w:r>
        <w:rPr>
          <w:sz w:val="28"/>
          <w:lang w:val="en-US"/>
        </w:rPr>
        <w:t xml:space="preserve">Bonilla J. Los príncipes nubios. – </w:t>
      </w:r>
      <w:r>
        <w:rPr>
          <w:sz w:val="28"/>
          <w:lang w:val="it-IT"/>
        </w:rPr>
        <w:t>Barcelona: Seix Barral, S.A., 2003. – 296 p.</w:t>
      </w:r>
    </w:p>
    <w:p w:rsidR="00886F08" w:rsidRDefault="00886F08" w:rsidP="00B036FD">
      <w:pPr>
        <w:numPr>
          <w:ilvl w:val="0"/>
          <w:numId w:val="63"/>
        </w:numPr>
        <w:suppressAutoHyphens w:val="0"/>
        <w:spacing w:line="360" w:lineRule="auto"/>
        <w:jc w:val="both"/>
        <w:rPr>
          <w:sz w:val="28"/>
          <w:lang w:val="en-US"/>
        </w:rPr>
      </w:pPr>
      <w:r>
        <w:rPr>
          <w:sz w:val="28"/>
          <w:lang w:val="en-US"/>
        </w:rPr>
        <w:t>Bonilla J. Teatro de variedades. – Sevilla: Editorial Renacimiento, 2002. –    270 p.</w:t>
      </w:r>
    </w:p>
    <w:p w:rsidR="00886F08" w:rsidRDefault="00886F08" w:rsidP="00B036FD">
      <w:pPr>
        <w:numPr>
          <w:ilvl w:val="0"/>
          <w:numId w:val="63"/>
        </w:numPr>
        <w:suppressAutoHyphens w:val="0"/>
        <w:spacing w:line="360" w:lineRule="auto"/>
        <w:jc w:val="both"/>
        <w:rPr>
          <w:sz w:val="28"/>
          <w:lang w:val="en-US"/>
        </w:rPr>
      </w:pPr>
      <w:r w:rsidRPr="00C85033">
        <w:rPr>
          <w:sz w:val="28"/>
          <w:lang w:val="en-US"/>
        </w:rPr>
        <w:t>Cacucci</w:t>
      </w:r>
      <w:r>
        <w:rPr>
          <w:sz w:val="28"/>
          <w:lang w:val="uk-UA"/>
        </w:rPr>
        <w:t xml:space="preserve"> </w:t>
      </w:r>
      <w:r w:rsidRPr="00C85033">
        <w:rPr>
          <w:sz w:val="28"/>
          <w:lang w:val="en-US"/>
        </w:rPr>
        <w:t xml:space="preserve">P. </w:t>
      </w:r>
      <w:r>
        <w:rPr>
          <w:sz w:val="28"/>
          <w:lang w:val="en-US"/>
        </w:rPr>
        <w:t>Troppo cuore</w:t>
      </w:r>
      <w:r w:rsidRPr="00C85033">
        <w:rPr>
          <w:sz w:val="28"/>
          <w:lang w:val="en-US"/>
        </w:rPr>
        <w:t>.</w:t>
      </w:r>
      <w:r>
        <w:rPr>
          <w:sz w:val="28"/>
          <w:lang w:val="es-ES_tradnl"/>
        </w:rPr>
        <w:t xml:space="preserve"> –</w:t>
      </w:r>
      <w:r w:rsidRPr="00C85033">
        <w:rPr>
          <w:sz w:val="28"/>
          <w:lang w:val="en-US"/>
        </w:rPr>
        <w:t xml:space="preserve"> Milano: I Canguri/</w:t>
      </w:r>
      <w:r>
        <w:rPr>
          <w:sz w:val="28"/>
          <w:lang w:val="en-US"/>
        </w:rPr>
        <w:t xml:space="preserve"> Feltrinelli, 1999. – 232 p.</w:t>
      </w:r>
    </w:p>
    <w:p w:rsidR="00886F08" w:rsidRDefault="00886F08" w:rsidP="00B036FD">
      <w:pPr>
        <w:numPr>
          <w:ilvl w:val="0"/>
          <w:numId w:val="63"/>
        </w:numPr>
        <w:suppressAutoHyphens w:val="0"/>
        <w:spacing w:line="360" w:lineRule="auto"/>
        <w:jc w:val="both"/>
        <w:rPr>
          <w:sz w:val="28"/>
          <w:lang w:val="en-US"/>
        </w:rPr>
      </w:pPr>
      <w:r>
        <w:rPr>
          <w:sz w:val="28"/>
          <w:lang w:val="en-US"/>
        </w:rPr>
        <w:t>Camilleri A. Il giro di boa. – Palermo: Sellerio editore, 2003. – 288 p.</w:t>
      </w:r>
    </w:p>
    <w:p w:rsidR="00886F08" w:rsidRDefault="00886F08" w:rsidP="00B036FD">
      <w:pPr>
        <w:numPr>
          <w:ilvl w:val="0"/>
          <w:numId w:val="63"/>
        </w:numPr>
        <w:suppressAutoHyphens w:val="0"/>
        <w:spacing w:line="360" w:lineRule="auto"/>
        <w:jc w:val="both"/>
        <w:rPr>
          <w:sz w:val="28"/>
          <w:lang w:val="en-US"/>
        </w:rPr>
      </w:pPr>
      <w:r>
        <w:rPr>
          <w:sz w:val="28"/>
          <w:lang w:val="en-US"/>
        </w:rPr>
        <w:t>Cantar del m</w:t>
      </w:r>
      <w:r>
        <w:rPr>
          <w:sz w:val="28"/>
          <w:lang w:val="es-ES_tradnl"/>
        </w:rPr>
        <w:t xml:space="preserve">ío Cid // </w:t>
      </w:r>
      <w:hyperlink r:id="rId18" w:history="1">
        <w:r w:rsidRPr="00C85033">
          <w:rPr>
            <w:rStyle w:val="af3"/>
            <w:lang w:val="en-US"/>
          </w:rPr>
          <w:t>http://www.vicentellop.com/TEXTOS/miocid/miocid.htm</w:t>
        </w:r>
      </w:hyperlink>
      <w:r>
        <w:rPr>
          <w:sz w:val="28"/>
          <w:lang w:val="es-ES_tradnl"/>
        </w:rPr>
        <w:t xml:space="preserve"> </w:t>
      </w:r>
    </w:p>
    <w:p w:rsidR="00886F08" w:rsidRDefault="00886F08" w:rsidP="00B036FD">
      <w:pPr>
        <w:numPr>
          <w:ilvl w:val="0"/>
          <w:numId w:val="63"/>
        </w:numPr>
        <w:suppressAutoHyphens w:val="0"/>
        <w:spacing w:line="360" w:lineRule="auto"/>
        <w:jc w:val="both"/>
        <w:rPr>
          <w:sz w:val="28"/>
          <w:lang w:val="en-US"/>
        </w:rPr>
      </w:pPr>
      <w:r>
        <w:rPr>
          <w:sz w:val="28"/>
          <w:lang w:val="en-US"/>
        </w:rPr>
        <w:t>Cardini F. L’avventura di un povero crociato. – Milano: Mondadori, 2003. – 396 p.</w:t>
      </w:r>
    </w:p>
    <w:p w:rsidR="00886F08" w:rsidRDefault="00886F08" w:rsidP="00B036FD">
      <w:pPr>
        <w:numPr>
          <w:ilvl w:val="0"/>
          <w:numId w:val="63"/>
        </w:numPr>
        <w:suppressAutoHyphens w:val="0"/>
        <w:spacing w:line="360" w:lineRule="auto"/>
        <w:jc w:val="both"/>
        <w:rPr>
          <w:sz w:val="28"/>
          <w:lang w:val="en-US"/>
        </w:rPr>
      </w:pPr>
      <w:r>
        <w:rPr>
          <w:sz w:val="28"/>
          <w:lang w:val="en-US"/>
        </w:rPr>
        <w:t>Carraro A. Non c’è più tempo. – Milano: Rizzoli, 2002. – 228 p.</w:t>
      </w:r>
    </w:p>
    <w:p w:rsidR="00886F08" w:rsidRDefault="00886F08" w:rsidP="00B036FD">
      <w:pPr>
        <w:numPr>
          <w:ilvl w:val="0"/>
          <w:numId w:val="63"/>
        </w:numPr>
        <w:suppressAutoHyphens w:val="0"/>
        <w:spacing w:line="360" w:lineRule="auto"/>
        <w:jc w:val="both"/>
        <w:rPr>
          <w:sz w:val="28"/>
          <w:lang w:val="en-US"/>
        </w:rPr>
      </w:pPr>
      <w:r>
        <w:rPr>
          <w:sz w:val="28"/>
          <w:lang w:val="en-US"/>
        </w:rPr>
        <w:t>Cassola C. La ragazza di Bube. – Milano: Rizzoli, 2001. – 272 p.</w:t>
      </w:r>
    </w:p>
    <w:p w:rsidR="00886F08" w:rsidRDefault="00886F08" w:rsidP="00B036FD">
      <w:pPr>
        <w:numPr>
          <w:ilvl w:val="0"/>
          <w:numId w:val="63"/>
        </w:numPr>
        <w:suppressAutoHyphens w:val="0"/>
        <w:spacing w:line="360" w:lineRule="auto"/>
        <w:jc w:val="both"/>
        <w:rPr>
          <w:sz w:val="28"/>
          <w:lang w:val="en-US"/>
        </w:rPr>
      </w:pPr>
      <w:r>
        <w:rPr>
          <w:sz w:val="28"/>
          <w:lang w:val="en-US"/>
        </w:rPr>
        <w:t>Cattaneo R. Sulle ali della luce. – Milano: Rizzoli, 2001. – 256 p.</w:t>
      </w:r>
    </w:p>
    <w:p w:rsidR="00886F08" w:rsidRDefault="00886F08" w:rsidP="00B036FD">
      <w:pPr>
        <w:numPr>
          <w:ilvl w:val="0"/>
          <w:numId w:val="63"/>
        </w:numPr>
        <w:suppressAutoHyphens w:val="0"/>
        <w:spacing w:line="360" w:lineRule="auto"/>
        <w:jc w:val="both"/>
        <w:rPr>
          <w:sz w:val="28"/>
          <w:lang w:val="en-US"/>
        </w:rPr>
      </w:pPr>
      <w:r>
        <w:rPr>
          <w:sz w:val="28"/>
          <w:lang w:val="es-ES"/>
        </w:rPr>
        <w:t>Coco E. El fuego y las brasas. Poesía italiana contemporánea (Antología). – Madrid: Celeste, 2000. – 370 p.</w:t>
      </w:r>
    </w:p>
    <w:p w:rsidR="00886F08" w:rsidRDefault="00886F08" w:rsidP="00B036FD">
      <w:pPr>
        <w:numPr>
          <w:ilvl w:val="0"/>
          <w:numId w:val="63"/>
        </w:numPr>
        <w:suppressAutoHyphens w:val="0"/>
        <w:spacing w:line="360" w:lineRule="auto"/>
        <w:jc w:val="both"/>
        <w:rPr>
          <w:sz w:val="28"/>
          <w:lang w:val="en-US"/>
        </w:rPr>
      </w:pPr>
      <w:r>
        <w:rPr>
          <w:sz w:val="28"/>
          <w:lang w:val="en-US"/>
        </w:rPr>
        <w:t>Colasanti A. Gatti e scimie. – Milano: Rizzoli, 2001. – 276 p.</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De Valdés J. Diálogo de la Lengua, 1535 // </w:t>
      </w:r>
      <w:hyperlink r:id="rId19" w:history="1">
        <w:r w:rsidRPr="00C85033">
          <w:rPr>
            <w:rStyle w:val="af3"/>
            <w:lang w:val="en-US"/>
          </w:rPr>
          <w:t>http://www.iespana.es/gramaticas</w:t>
        </w:r>
      </w:hyperlink>
      <w:r>
        <w:rPr>
          <w:sz w:val="28"/>
          <w:lang w:val="es-ES_tradnl"/>
        </w:rPr>
        <w:t xml:space="preserve"> </w:t>
      </w:r>
    </w:p>
    <w:p w:rsidR="00886F08" w:rsidRDefault="00886F08" w:rsidP="00B036FD">
      <w:pPr>
        <w:numPr>
          <w:ilvl w:val="0"/>
          <w:numId w:val="63"/>
        </w:numPr>
        <w:suppressAutoHyphens w:val="0"/>
        <w:spacing w:line="360" w:lineRule="auto"/>
        <w:jc w:val="both"/>
        <w:rPr>
          <w:sz w:val="28"/>
          <w:lang w:val="en-US"/>
        </w:rPr>
      </w:pPr>
      <w:r>
        <w:rPr>
          <w:sz w:val="28"/>
          <w:lang w:val="en-US"/>
        </w:rPr>
        <w:t xml:space="preserve">Delibes M. </w:t>
      </w:r>
      <w:r>
        <w:rPr>
          <w:sz w:val="28"/>
          <w:lang w:val="es-ES_tradnl"/>
        </w:rPr>
        <w:t>El príncipe destronado. – Madrid: Iberia, 1986. – 148 p.</w:t>
      </w:r>
    </w:p>
    <w:p w:rsidR="00886F08" w:rsidRDefault="00886F08" w:rsidP="00B036FD">
      <w:pPr>
        <w:numPr>
          <w:ilvl w:val="0"/>
          <w:numId w:val="63"/>
        </w:numPr>
        <w:suppressAutoHyphens w:val="0"/>
        <w:spacing w:line="360" w:lineRule="auto"/>
        <w:jc w:val="both"/>
        <w:rPr>
          <w:sz w:val="28"/>
          <w:lang w:val="en-US"/>
        </w:rPr>
      </w:pPr>
      <w:r>
        <w:rPr>
          <w:sz w:val="28"/>
          <w:lang w:val="en-US"/>
        </w:rPr>
        <w:t>Eco U. L’isola del giorno prima. – Milano: Bompiani, 2001. – 478 p.</w:t>
      </w:r>
    </w:p>
    <w:p w:rsidR="00886F08" w:rsidRDefault="00886F08" w:rsidP="00B036FD">
      <w:pPr>
        <w:numPr>
          <w:ilvl w:val="0"/>
          <w:numId w:val="63"/>
        </w:numPr>
        <w:suppressAutoHyphens w:val="0"/>
        <w:spacing w:line="360" w:lineRule="auto"/>
        <w:jc w:val="both"/>
        <w:rPr>
          <w:sz w:val="28"/>
          <w:lang w:val="en-US"/>
        </w:rPr>
      </w:pPr>
      <w:r>
        <w:rPr>
          <w:sz w:val="28"/>
          <w:lang w:val="en-US"/>
        </w:rPr>
        <w:t>Fassino P. Per passione. – Milano: Rizzoli, 2003. – 432 p.</w:t>
      </w:r>
    </w:p>
    <w:p w:rsidR="00886F08" w:rsidRDefault="00886F08" w:rsidP="00B036FD">
      <w:pPr>
        <w:numPr>
          <w:ilvl w:val="0"/>
          <w:numId w:val="63"/>
        </w:numPr>
        <w:suppressAutoHyphens w:val="0"/>
        <w:spacing w:line="360" w:lineRule="auto"/>
        <w:jc w:val="both"/>
        <w:rPr>
          <w:sz w:val="28"/>
          <w:lang w:val="en-US"/>
        </w:rPr>
      </w:pPr>
      <w:r>
        <w:rPr>
          <w:sz w:val="28"/>
          <w:lang w:val="en-US"/>
        </w:rPr>
        <w:t>Gala A. La regla de tres. – Barcelona: Editorial Planeta S.A., 2002. – 398 p.</w:t>
      </w:r>
    </w:p>
    <w:p w:rsidR="00886F08" w:rsidRDefault="00886F08" w:rsidP="00B036FD">
      <w:pPr>
        <w:numPr>
          <w:ilvl w:val="0"/>
          <w:numId w:val="63"/>
        </w:numPr>
        <w:suppressAutoHyphens w:val="0"/>
        <w:spacing w:line="360" w:lineRule="auto"/>
        <w:jc w:val="both"/>
        <w:rPr>
          <w:sz w:val="28"/>
          <w:lang w:val="en-US"/>
        </w:rPr>
      </w:pPr>
      <w:r>
        <w:rPr>
          <w:sz w:val="28"/>
          <w:lang w:val="it-IT"/>
        </w:rPr>
        <w:t>Gómez de Aranda L</w:t>
      </w:r>
      <w:r w:rsidRPr="00C85033">
        <w:rPr>
          <w:sz w:val="28"/>
          <w:lang w:val="en-US"/>
        </w:rPr>
        <w:t xml:space="preserve">. </w:t>
      </w:r>
      <w:r>
        <w:rPr>
          <w:sz w:val="28"/>
          <w:lang w:val="es-ES_tradnl"/>
        </w:rPr>
        <w:t>L’amour courtois y otros poemas</w:t>
      </w:r>
      <w:r w:rsidRPr="00C85033">
        <w:rPr>
          <w:sz w:val="28"/>
          <w:lang w:val="en-US"/>
        </w:rPr>
        <w:t xml:space="preserve">. </w:t>
      </w:r>
      <w:r>
        <w:rPr>
          <w:sz w:val="28"/>
          <w:lang w:val="uk-UA"/>
        </w:rPr>
        <w:t>–</w:t>
      </w:r>
      <w:r>
        <w:rPr>
          <w:sz w:val="28"/>
          <w:lang w:val="es-ES_tradnl"/>
        </w:rPr>
        <w:t xml:space="preserve"> </w:t>
      </w:r>
      <w:r>
        <w:rPr>
          <w:sz w:val="28"/>
          <w:lang w:val="uk-UA"/>
        </w:rPr>
        <w:t>К.</w:t>
      </w:r>
      <w:r w:rsidRPr="00C85033">
        <w:rPr>
          <w:sz w:val="28"/>
          <w:lang w:val="en-US"/>
        </w:rPr>
        <w:t xml:space="preserve">: </w:t>
      </w:r>
      <w:r>
        <w:rPr>
          <w:sz w:val="28"/>
          <w:lang w:val="es-ES_tradnl"/>
        </w:rPr>
        <w:t>Universidad Nacional Lingüística de Kíev</w:t>
      </w:r>
      <w:r>
        <w:rPr>
          <w:sz w:val="28"/>
          <w:lang w:val="en-US"/>
        </w:rPr>
        <w:t>, 2003. – 286 p.</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Las tres naranjas del amor. Cuentos españoles populares. – </w:t>
      </w:r>
      <w:r>
        <w:rPr>
          <w:sz w:val="28"/>
        </w:rPr>
        <w:t>М</w:t>
      </w:r>
      <w:r w:rsidRPr="00C85033">
        <w:rPr>
          <w:sz w:val="28"/>
          <w:lang w:val="en-US"/>
        </w:rPr>
        <w:t>.: “</w:t>
      </w:r>
      <w:r>
        <w:rPr>
          <w:sz w:val="28"/>
        </w:rPr>
        <w:t>Радуга</w:t>
      </w:r>
      <w:r w:rsidRPr="00C85033">
        <w:rPr>
          <w:sz w:val="28"/>
          <w:lang w:val="en-US"/>
        </w:rPr>
        <w:t>”, 2002.</w:t>
      </w:r>
      <w:r>
        <w:rPr>
          <w:sz w:val="28"/>
          <w:lang w:val="en-US"/>
        </w:rPr>
        <w:t xml:space="preserve"> – 384 p.</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Leopardi G. Canti. Edición bilingüe de María de las Nieves Muñiz Muñiz. – Madrid: Cátedra, Letras universales, 1998. – 960 p.   </w:t>
      </w:r>
    </w:p>
    <w:p w:rsidR="00886F08" w:rsidRDefault="00886F08" w:rsidP="00B036FD">
      <w:pPr>
        <w:numPr>
          <w:ilvl w:val="0"/>
          <w:numId w:val="63"/>
        </w:numPr>
        <w:suppressAutoHyphens w:val="0"/>
        <w:spacing w:line="360" w:lineRule="auto"/>
        <w:jc w:val="both"/>
        <w:rPr>
          <w:sz w:val="28"/>
          <w:lang w:val="en-US"/>
        </w:rPr>
      </w:pPr>
      <w:r>
        <w:rPr>
          <w:sz w:val="28"/>
          <w:lang w:val="en-US"/>
        </w:rPr>
        <w:t>Luque J.D., Pamies A., Manjón F.J. Diccionario del insulto. Madrid: Ediciones Pen</w:t>
      </w:r>
      <w:r>
        <w:rPr>
          <w:sz w:val="28"/>
          <w:lang w:val="es-ES_tradnl"/>
        </w:rPr>
        <w:t>ínsula</w:t>
      </w:r>
      <w:r>
        <w:rPr>
          <w:sz w:val="28"/>
          <w:lang w:val="en-US"/>
        </w:rPr>
        <w:t>, 2000. – 486 p.</w:t>
      </w:r>
    </w:p>
    <w:p w:rsidR="00886F08" w:rsidRDefault="00886F08" w:rsidP="00B036FD">
      <w:pPr>
        <w:numPr>
          <w:ilvl w:val="0"/>
          <w:numId w:val="63"/>
        </w:numPr>
        <w:suppressAutoHyphens w:val="0"/>
        <w:spacing w:line="360" w:lineRule="auto"/>
        <w:jc w:val="both"/>
        <w:rPr>
          <w:sz w:val="28"/>
          <w:lang w:val="en-US"/>
        </w:rPr>
      </w:pPr>
      <w:r>
        <w:rPr>
          <w:sz w:val="28"/>
          <w:lang w:val="es-ES_tradnl"/>
        </w:rPr>
        <w:lastRenderedPageBreak/>
        <w:t>Manzoni A. I promessi sposi. – Verona: Mondadori, 1972. – 490 p.</w:t>
      </w:r>
    </w:p>
    <w:p w:rsidR="00886F08" w:rsidRDefault="00886F08" w:rsidP="00B036FD">
      <w:pPr>
        <w:numPr>
          <w:ilvl w:val="0"/>
          <w:numId w:val="63"/>
        </w:numPr>
        <w:suppressAutoHyphens w:val="0"/>
        <w:spacing w:line="360" w:lineRule="auto"/>
        <w:jc w:val="both"/>
        <w:rPr>
          <w:sz w:val="28"/>
          <w:lang w:val="en-US"/>
        </w:rPr>
      </w:pPr>
      <w:r>
        <w:rPr>
          <w:sz w:val="28"/>
          <w:lang w:val="en-US"/>
        </w:rPr>
        <w:t>Mazzucco Melania G. Lei così amata. – Milano: Rizzoli, 2003. – 432 p.</w:t>
      </w:r>
    </w:p>
    <w:p w:rsidR="00886F08" w:rsidRDefault="00886F08" w:rsidP="00B036FD">
      <w:pPr>
        <w:numPr>
          <w:ilvl w:val="0"/>
          <w:numId w:val="63"/>
        </w:numPr>
        <w:suppressAutoHyphens w:val="0"/>
        <w:spacing w:line="360" w:lineRule="auto"/>
        <w:jc w:val="both"/>
        <w:rPr>
          <w:sz w:val="28"/>
          <w:lang w:val="en-US"/>
        </w:rPr>
      </w:pPr>
      <w:r>
        <w:rPr>
          <w:sz w:val="28"/>
          <w:lang w:val="en-US"/>
        </w:rPr>
        <w:t xml:space="preserve">Mendoza E. Sin noticias de Gurb. – </w:t>
      </w:r>
      <w:r>
        <w:rPr>
          <w:sz w:val="28"/>
          <w:lang w:val="it-IT"/>
        </w:rPr>
        <w:t>Barcelona: Seix Barral, S.A., 1990. –     143 p.</w:t>
      </w:r>
    </w:p>
    <w:p w:rsidR="00886F08" w:rsidRDefault="00886F08" w:rsidP="00B036FD">
      <w:pPr>
        <w:numPr>
          <w:ilvl w:val="0"/>
          <w:numId w:val="63"/>
        </w:numPr>
        <w:suppressAutoHyphens w:val="0"/>
        <w:spacing w:line="360" w:lineRule="auto"/>
        <w:jc w:val="both"/>
        <w:rPr>
          <w:sz w:val="28"/>
          <w:lang w:val="en-US"/>
        </w:rPr>
      </w:pPr>
      <w:r>
        <w:rPr>
          <w:sz w:val="28"/>
          <w:lang w:val="en-US"/>
        </w:rPr>
        <w:t>Moravia A. Il disprezzo. – Milano: Bompiani, 1956. – 264 p.</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Muñoz Molina A. Invierno en Lisboa. – </w:t>
      </w:r>
      <w:r>
        <w:rPr>
          <w:sz w:val="28"/>
          <w:lang w:val="it-IT"/>
        </w:rPr>
        <w:t xml:space="preserve">Barcelona: Seix Barral, S.A., 2001. – 224 </w:t>
      </w:r>
      <w:r>
        <w:rPr>
          <w:sz w:val="28"/>
          <w:lang w:val="en-US"/>
        </w:rPr>
        <w:t>p.</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Muñoz Molina A. L’Inverno a Lisbona. – Milano: Fetrinelli, 2001. – 211 p. </w:t>
      </w:r>
    </w:p>
    <w:p w:rsidR="00886F08" w:rsidRDefault="00886F08" w:rsidP="00B036FD">
      <w:pPr>
        <w:numPr>
          <w:ilvl w:val="0"/>
          <w:numId w:val="63"/>
        </w:numPr>
        <w:suppressAutoHyphens w:val="0"/>
        <w:spacing w:line="360" w:lineRule="auto"/>
        <w:jc w:val="both"/>
        <w:rPr>
          <w:sz w:val="28"/>
          <w:lang w:val="en-US"/>
        </w:rPr>
      </w:pPr>
      <w:r>
        <w:rPr>
          <w:sz w:val="28"/>
          <w:lang w:val="en-US"/>
        </w:rPr>
        <w:t>Pariani L. Quando Dio ballava il tango. – Milano: Rizzoli, 2002. – 310 p.</w:t>
      </w:r>
    </w:p>
    <w:p w:rsidR="00886F08" w:rsidRDefault="00886F08" w:rsidP="00B036FD">
      <w:pPr>
        <w:numPr>
          <w:ilvl w:val="0"/>
          <w:numId w:val="63"/>
        </w:numPr>
        <w:suppressAutoHyphens w:val="0"/>
        <w:spacing w:line="360" w:lineRule="auto"/>
        <w:jc w:val="both"/>
        <w:rPr>
          <w:sz w:val="28"/>
          <w:lang w:val="en-US"/>
        </w:rPr>
      </w:pPr>
      <w:r>
        <w:rPr>
          <w:sz w:val="28"/>
          <w:lang w:val="en-US"/>
        </w:rPr>
        <w:t>Pérez-Reverte A. El club Dumas. - Madrid: Suma de Letras, S.L., 2000. –     560 p.</w:t>
      </w:r>
    </w:p>
    <w:p w:rsidR="00886F08" w:rsidRDefault="00886F08" w:rsidP="00B036FD">
      <w:pPr>
        <w:numPr>
          <w:ilvl w:val="0"/>
          <w:numId w:val="63"/>
        </w:numPr>
        <w:suppressAutoHyphens w:val="0"/>
        <w:spacing w:line="360" w:lineRule="auto"/>
        <w:jc w:val="both"/>
        <w:rPr>
          <w:sz w:val="28"/>
          <w:lang w:val="en-US"/>
        </w:rPr>
      </w:pPr>
      <w:r>
        <w:rPr>
          <w:sz w:val="28"/>
          <w:lang w:val="en-US"/>
        </w:rPr>
        <w:t>Pérez-Reverte A. El maestro de esgrima. – Madrid: Bibliotex S.L., 2001. –   224 p.</w:t>
      </w:r>
    </w:p>
    <w:p w:rsidR="00886F08" w:rsidRDefault="00886F08" w:rsidP="00B036FD">
      <w:pPr>
        <w:numPr>
          <w:ilvl w:val="0"/>
          <w:numId w:val="63"/>
        </w:numPr>
        <w:suppressAutoHyphens w:val="0"/>
        <w:spacing w:line="360" w:lineRule="auto"/>
        <w:jc w:val="both"/>
        <w:rPr>
          <w:sz w:val="28"/>
          <w:lang w:val="en-US"/>
        </w:rPr>
      </w:pPr>
      <w:r>
        <w:rPr>
          <w:sz w:val="28"/>
          <w:lang w:val="en-US"/>
        </w:rPr>
        <w:t>Petrosillo O., Marinelli E. La Sindone. La storia di un enigma. – Milano: Rizzoli, 1998. – 260 p.</w:t>
      </w:r>
    </w:p>
    <w:p w:rsidR="00886F08" w:rsidRDefault="00886F08" w:rsidP="00B036FD">
      <w:pPr>
        <w:numPr>
          <w:ilvl w:val="0"/>
          <w:numId w:val="63"/>
        </w:numPr>
        <w:suppressAutoHyphens w:val="0"/>
        <w:spacing w:line="360" w:lineRule="auto"/>
        <w:jc w:val="both"/>
        <w:rPr>
          <w:sz w:val="28"/>
          <w:lang w:val="en-US"/>
        </w:rPr>
      </w:pPr>
      <w:r>
        <w:rPr>
          <w:sz w:val="28"/>
          <w:lang w:val="en-US"/>
        </w:rPr>
        <w:t>Pizzagalli D. La regina di Roma. – Milano: Rizzoli, 2002. – 432 p.</w:t>
      </w:r>
    </w:p>
    <w:p w:rsidR="00886F08" w:rsidRDefault="00886F08" w:rsidP="00B036FD">
      <w:pPr>
        <w:numPr>
          <w:ilvl w:val="0"/>
          <w:numId w:val="63"/>
        </w:numPr>
        <w:suppressAutoHyphens w:val="0"/>
        <w:spacing w:line="360" w:lineRule="auto"/>
        <w:jc w:val="both"/>
        <w:rPr>
          <w:sz w:val="28"/>
          <w:lang w:val="en-US"/>
        </w:rPr>
      </w:pPr>
      <w:r w:rsidRPr="00C85033">
        <w:rPr>
          <w:sz w:val="28"/>
          <w:lang w:val="en-US"/>
        </w:rPr>
        <w:t>Primera crónica general de España, que mandó componer Alfonso el Sabio y se continuaba bajo Sancho IV en 1289. 2ª ed. publicada por R. Menéndez Pidal, con la colaboración de A.G. Solalinde, M. Muñoz Cortés y J. Gómez Pérez.</w:t>
      </w:r>
      <w:r>
        <w:rPr>
          <w:sz w:val="28"/>
          <w:lang w:val="es-ES_tradnl"/>
        </w:rPr>
        <w:t xml:space="preserve"> T. 1-2. </w:t>
      </w:r>
      <w:r>
        <w:rPr>
          <w:sz w:val="28"/>
          <w:lang w:val="en-US"/>
        </w:rPr>
        <w:t>–</w:t>
      </w:r>
      <w:r>
        <w:rPr>
          <w:sz w:val="28"/>
          <w:lang w:val="es-ES_tradnl"/>
        </w:rPr>
        <w:t xml:space="preserve"> </w:t>
      </w:r>
      <w:r>
        <w:rPr>
          <w:sz w:val="28"/>
        </w:rPr>
        <w:t>Madrid: Seminario Menéndez Pidal y Editorial Gredos, 1955</w:t>
      </w:r>
      <w:r>
        <w:rPr>
          <w:sz w:val="28"/>
          <w:lang w:val="es-ES_tradnl"/>
        </w:rPr>
        <w:t xml:space="preserve">. </w:t>
      </w:r>
      <w:r>
        <w:rPr>
          <w:sz w:val="28"/>
          <w:lang w:val="en-US"/>
        </w:rPr>
        <w:t xml:space="preserve">– 845 p. </w:t>
      </w:r>
    </w:p>
    <w:p w:rsidR="00886F08" w:rsidRDefault="00886F08" w:rsidP="00B036FD">
      <w:pPr>
        <w:numPr>
          <w:ilvl w:val="0"/>
          <w:numId w:val="63"/>
        </w:numPr>
        <w:suppressAutoHyphens w:val="0"/>
        <w:spacing w:line="360" w:lineRule="auto"/>
        <w:jc w:val="both"/>
        <w:rPr>
          <w:sz w:val="28"/>
          <w:lang w:val="en-US"/>
        </w:rPr>
      </w:pPr>
      <w:r>
        <w:rPr>
          <w:sz w:val="28"/>
          <w:lang w:val="en-US"/>
        </w:rPr>
        <w:t xml:space="preserve">Ramoneda A. </w:t>
      </w:r>
      <w:r>
        <w:rPr>
          <w:sz w:val="28"/>
          <w:lang w:val="es-ES_tradnl"/>
        </w:rPr>
        <w:t>Antología de la literatura española del siglo XX. – Madrid: SGEL, 1993. – 904 p.</w:t>
      </w:r>
    </w:p>
    <w:p w:rsidR="00886F08" w:rsidRDefault="00886F08" w:rsidP="00B036FD">
      <w:pPr>
        <w:numPr>
          <w:ilvl w:val="0"/>
          <w:numId w:val="63"/>
        </w:numPr>
        <w:suppressAutoHyphens w:val="0"/>
        <w:spacing w:line="360" w:lineRule="auto"/>
        <w:jc w:val="both"/>
        <w:rPr>
          <w:sz w:val="28"/>
          <w:lang w:val="en-US"/>
        </w:rPr>
      </w:pPr>
      <w:r>
        <w:rPr>
          <w:sz w:val="28"/>
          <w:lang w:val="en-US"/>
        </w:rPr>
        <w:t>Rivas M. Mujer en el baño. – Madrid: Alfaguara, 2003. – 308 p.</w:t>
      </w:r>
    </w:p>
    <w:p w:rsidR="00886F08" w:rsidRDefault="00886F08" w:rsidP="00B036FD">
      <w:pPr>
        <w:numPr>
          <w:ilvl w:val="0"/>
          <w:numId w:val="63"/>
        </w:numPr>
        <w:suppressAutoHyphens w:val="0"/>
        <w:spacing w:line="360" w:lineRule="auto"/>
        <w:jc w:val="both"/>
        <w:rPr>
          <w:sz w:val="28"/>
          <w:lang w:val="en-US"/>
        </w:rPr>
      </w:pPr>
      <w:r>
        <w:rPr>
          <w:sz w:val="28"/>
          <w:lang w:val="en-US"/>
        </w:rPr>
        <w:t>Sánchez Adalid J. El Mozárabe. – Madrid: Suma de Letras, S.L., 2002. – 768 p.</w:t>
      </w:r>
    </w:p>
    <w:p w:rsidR="00886F08" w:rsidRDefault="00886F08" w:rsidP="00B036FD">
      <w:pPr>
        <w:numPr>
          <w:ilvl w:val="0"/>
          <w:numId w:val="63"/>
        </w:numPr>
        <w:suppressAutoHyphens w:val="0"/>
        <w:spacing w:line="360" w:lineRule="auto"/>
        <w:jc w:val="both"/>
        <w:rPr>
          <w:sz w:val="28"/>
          <w:lang w:val="en-US"/>
        </w:rPr>
      </w:pPr>
      <w:r>
        <w:rPr>
          <w:sz w:val="28"/>
          <w:lang w:val="en-US"/>
        </w:rPr>
        <w:t>Scalfari E. Il labirinto. – Milano: Rizzoli, 1998. – 214 p.</w:t>
      </w:r>
    </w:p>
    <w:p w:rsidR="00886F08" w:rsidRDefault="00886F08" w:rsidP="00B036FD">
      <w:pPr>
        <w:numPr>
          <w:ilvl w:val="0"/>
          <w:numId w:val="63"/>
        </w:numPr>
        <w:suppressAutoHyphens w:val="0"/>
        <w:spacing w:line="360" w:lineRule="auto"/>
        <w:jc w:val="both"/>
        <w:rPr>
          <w:sz w:val="28"/>
          <w:lang w:val="en-US"/>
        </w:rPr>
      </w:pPr>
      <w:r>
        <w:rPr>
          <w:sz w:val="28"/>
          <w:lang w:val="en-US"/>
        </w:rPr>
        <w:t xml:space="preserve">Somma A. Un ballo in maschera. Libretto. “Teco io sto” // </w:t>
      </w:r>
    </w:p>
    <w:p w:rsidR="00886F08" w:rsidRDefault="00886F08" w:rsidP="00886F08">
      <w:pPr>
        <w:spacing w:line="360" w:lineRule="auto"/>
        <w:jc w:val="both"/>
        <w:rPr>
          <w:sz w:val="28"/>
          <w:lang w:val="en-US"/>
        </w:rPr>
      </w:pPr>
      <w:r>
        <w:rPr>
          <w:sz w:val="28"/>
          <w:lang w:val="en-US"/>
        </w:rPr>
        <w:t xml:space="preserve">      </w:t>
      </w:r>
      <w:hyperlink r:id="rId20" w:history="1">
        <w:r w:rsidRPr="00C85033">
          <w:rPr>
            <w:rStyle w:val="af3"/>
            <w:lang w:val="en-US"/>
          </w:rPr>
          <w:t>http://www.carrerascaptures.de/lyrics/ballo06+14.html</w:t>
        </w:r>
      </w:hyperlink>
    </w:p>
    <w:p w:rsidR="00886F08" w:rsidRPr="00C85033" w:rsidRDefault="00886F08" w:rsidP="00B036FD">
      <w:pPr>
        <w:numPr>
          <w:ilvl w:val="0"/>
          <w:numId w:val="63"/>
        </w:numPr>
        <w:suppressAutoHyphens w:val="0"/>
        <w:spacing w:line="360" w:lineRule="auto"/>
        <w:rPr>
          <w:sz w:val="28"/>
          <w:lang w:val="en-US"/>
        </w:rPr>
      </w:pPr>
      <w:r>
        <w:rPr>
          <w:sz w:val="28"/>
          <w:lang w:val="es-ES_tradnl"/>
        </w:rPr>
        <w:t xml:space="preserve">Svevo I. La coscienza di Zeno </w:t>
      </w:r>
      <w:r w:rsidRPr="00C85033">
        <w:rPr>
          <w:sz w:val="28"/>
          <w:lang w:val="en-US"/>
        </w:rPr>
        <w:t xml:space="preserve">// </w:t>
      </w:r>
      <w:hyperlink r:id="rId21" w:history="1">
        <w:r w:rsidRPr="00C85033">
          <w:rPr>
            <w:rStyle w:val="af3"/>
            <w:lang w:val="en-US"/>
          </w:rPr>
          <w:t>http://www.classicitaliani.it/index037.htm</w:t>
        </w:r>
      </w:hyperlink>
    </w:p>
    <w:p w:rsidR="00886F08" w:rsidRDefault="00886F08" w:rsidP="00B036FD">
      <w:pPr>
        <w:numPr>
          <w:ilvl w:val="0"/>
          <w:numId w:val="63"/>
        </w:numPr>
        <w:suppressAutoHyphens w:val="0"/>
        <w:spacing w:line="360" w:lineRule="auto"/>
        <w:jc w:val="both"/>
        <w:rPr>
          <w:sz w:val="28"/>
          <w:lang w:val="en-US"/>
        </w:rPr>
      </w:pPr>
      <w:r>
        <w:rPr>
          <w:sz w:val="28"/>
          <w:lang w:val="en-US"/>
        </w:rPr>
        <w:t>Tamaro S. Fuori. – Milano: Rizzoli, 2003. – 140 p.</w:t>
      </w:r>
    </w:p>
    <w:p w:rsidR="00886F08" w:rsidRDefault="00886F08" w:rsidP="00B036FD">
      <w:pPr>
        <w:numPr>
          <w:ilvl w:val="0"/>
          <w:numId w:val="63"/>
        </w:numPr>
        <w:suppressAutoHyphens w:val="0"/>
        <w:spacing w:line="360" w:lineRule="auto"/>
        <w:jc w:val="both"/>
        <w:rPr>
          <w:sz w:val="28"/>
          <w:lang w:val="en-US"/>
        </w:rPr>
      </w:pPr>
      <w:r>
        <w:rPr>
          <w:sz w:val="28"/>
          <w:lang w:val="it-IT"/>
        </w:rPr>
        <w:t xml:space="preserve">Tondini A. Cartoline. – </w:t>
      </w:r>
      <w:r>
        <w:rPr>
          <w:sz w:val="28"/>
          <w:lang w:val="uk-UA"/>
        </w:rPr>
        <w:t>К.: “Корнійчук”, 2001. – 96 p.</w:t>
      </w:r>
    </w:p>
    <w:p w:rsidR="00886F08" w:rsidRDefault="00886F08" w:rsidP="00B036FD">
      <w:pPr>
        <w:numPr>
          <w:ilvl w:val="0"/>
          <w:numId w:val="63"/>
        </w:numPr>
        <w:suppressAutoHyphens w:val="0"/>
        <w:spacing w:line="360" w:lineRule="auto"/>
        <w:jc w:val="both"/>
        <w:rPr>
          <w:sz w:val="28"/>
          <w:lang w:val="en-US"/>
        </w:rPr>
      </w:pPr>
      <w:r>
        <w:rPr>
          <w:sz w:val="28"/>
          <w:lang w:val="en-US"/>
        </w:rPr>
        <w:t>Torrente Ballester G. Los gozos y las sombras. Edición en tres tomos. – Tomo I. – Madrid: Alianza Editorial, 1984. – 460 p.</w:t>
      </w:r>
    </w:p>
    <w:p w:rsidR="00886F08" w:rsidRDefault="00886F08" w:rsidP="00B036FD">
      <w:pPr>
        <w:numPr>
          <w:ilvl w:val="0"/>
          <w:numId w:val="63"/>
        </w:numPr>
        <w:suppressAutoHyphens w:val="0"/>
        <w:spacing w:line="360" w:lineRule="auto"/>
        <w:jc w:val="both"/>
        <w:rPr>
          <w:sz w:val="28"/>
          <w:lang w:val="en-US"/>
        </w:rPr>
      </w:pPr>
      <w:r>
        <w:rPr>
          <w:sz w:val="28"/>
          <w:lang w:val="en-US"/>
        </w:rPr>
        <w:t>Torrente Ballester G. Los gozos y las sombras. Edición en tres tomos. – Tomo II. – Madrid: Alianza Editorial, 1984. – 496 p.</w:t>
      </w:r>
    </w:p>
    <w:p w:rsidR="00886F08" w:rsidRDefault="00886F08" w:rsidP="00B036FD">
      <w:pPr>
        <w:numPr>
          <w:ilvl w:val="0"/>
          <w:numId w:val="63"/>
        </w:numPr>
        <w:suppressAutoHyphens w:val="0"/>
        <w:spacing w:line="360" w:lineRule="auto"/>
        <w:jc w:val="both"/>
        <w:rPr>
          <w:sz w:val="28"/>
          <w:lang w:val="en-US"/>
        </w:rPr>
      </w:pPr>
      <w:r>
        <w:rPr>
          <w:sz w:val="28"/>
          <w:lang w:val="en-US"/>
        </w:rPr>
        <w:lastRenderedPageBreak/>
        <w:t>Torrente Ballester G. Los gozos y las sombras. Edición en tres tomos. – Tomo III. – Madrid: Alianza Editorial, 1984. – 464 p.</w:t>
      </w:r>
    </w:p>
    <w:p w:rsidR="00886F08" w:rsidRDefault="00886F08" w:rsidP="00B036FD">
      <w:pPr>
        <w:numPr>
          <w:ilvl w:val="0"/>
          <w:numId w:val="63"/>
        </w:numPr>
        <w:suppressAutoHyphens w:val="0"/>
        <w:spacing w:line="360" w:lineRule="auto"/>
        <w:jc w:val="both"/>
        <w:rPr>
          <w:sz w:val="28"/>
          <w:lang w:val="en-US"/>
        </w:rPr>
      </w:pPr>
      <w:r>
        <w:rPr>
          <w:sz w:val="28"/>
          <w:lang w:val="en-US"/>
        </w:rPr>
        <w:t>Umbral F. Las ninfas. – Madrid: Bibliotex S.L., 2001. – 192 p.</w:t>
      </w:r>
    </w:p>
    <w:p w:rsidR="00886F08" w:rsidRDefault="00886F08" w:rsidP="00B036FD">
      <w:pPr>
        <w:numPr>
          <w:ilvl w:val="0"/>
          <w:numId w:val="63"/>
        </w:numPr>
        <w:suppressAutoHyphens w:val="0"/>
        <w:spacing w:line="360" w:lineRule="auto"/>
        <w:jc w:val="both"/>
        <w:rPr>
          <w:sz w:val="28"/>
          <w:lang w:val="en-US"/>
        </w:rPr>
      </w:pPr>
      <w:r>
        <w:rPr>
          <w:sz w:val="28"/>
          <w:lang w:val="it-IT"/>
        </w:rPr>
        <w:t>Ungaretti G. Sentimiento del tiempo. La Tierra Prometida. (Edición bilingüe de Tomás Segovia). – Barcelona: Círculo Gutenberg, 1998. – 316 p.</w:t>
      </w:r>
      <w:r>
        <w:rPr>
          <w:sz w:val="28"/>
          <w:lang w:val="uk-UA"/>
        </w:rPr>
        <w:t xml:space="preserve"> </w:t>
      </w:r>
    </w:p>
    <w:p w:rsidR="00886F08" w:rsidRDefault="00886F08" w:rsidP="00B036FD">
      <w:pPr>
        <w:numPr>
          <w:ilvl w:val="0"/>
          <w:numId w:val="63"/>
        </w:numPr>
        <w:suppressAutoHyphens w:val="0"/>
        <w:spacing w:line="360" w:lineRule="auto"/>
        <w:jc w:val="both"/>
        <w:rPr>
          <w:sz w:val="28"/>
          <w:lang w:val="en-US"/>
        </w:rPr>
      </w:pPr>
      <w:r>
        <w:rPr>
          <w:sz w:val="28"/>
          <w:lang w:val="es-ES_tradnl"/>
        </w:rPr>
        <w:t xml:space="preserve">Valerius Flaccus. Argonautica // </w:t>
      </w:r>
      <w:hyperlink r:id="rId22" w:history="1">
        <w:r w:rsidRPr="00C85033">
          <w:rPr>
            <w:rStyle w:val="af3"/>
            <w:lang w:val="en-US"/>
          </w:rPr>
          <w:t>http://www.intratext.com/x/lat0190.htm</w:t>
        </w:r>
      </w:hyperlink>
    </w:p>
    <w:p w:rsidR="00886F08" w:rsidRDefault="00886F08" w:rsidP="00B036FD">
      <w:pPr>
        <w:numPr>
          <w:ilvl w:val="0"/>
          <w:numId w:val="63"/>
        </w:numPr>
        <w:suppressAutoHyphens w:val="0"/>
        <w:spacing w:line="360" w:lineRule="auto"/>
        <w:jc w:val="both"/>
        <w:rPr>
          <w:sz w:val="28"/>
          <w:lang w:val="en-US"/>
        </w:rPr>
      </w:pPr>
      <w:r>
        <w:rPr>
          <w:sz w:val="28"/>
          <w:lang w:val="en-US"/>
        </w:rPr>
        <w:t>Venturi M. Incantesimo. – Milano: Rizzoli, 2001. – 294 p.</w:t>
      </w:r>
    </w:p>
    <w:p w:rsidR="00886F08" w:rsidRDefault="00886F08" w:rsidP="00B036FD">
      <w:pPr>
        <w:numPr>
          <w:ilvl w:val="0"/>
          <w:numId w:val="63"/>
        </w:numPr>
        <w:suppressAutoHyphens w:val="0"/>
        <w:spacing w:line="360" w:lineRule="auto"/>
        <w:jc w:val="both"/>
        <w:rPr>
          <w:sz w:val="28"/>
          <w:lang w:val="es-ES_tradnl"/>
        </w:rPr>
      </w:pPr>
      <w:r>
        <w:rPr>
          <w:sz w:val="28"/>
          <w:lang w:val="en-US"/>
        </w:rPr>
        <w:t>Villalonga L. Bearn. – Madrid: Iberia, 1986. – 390 p.</w:t>
      </w:r>
    </w:p>
    <w:p w:rsidR="00114953" w:rsidRDefault="00886F08" w:rsidP="00886F08">
      <w:pPr>
        <w:jc w:val="both"/>
        <w:rPr>
          <w:sz w:val="28"/>
          <w:lang w:val="uk-UA"/>
        </w:rPr>
      </w:pPr>
      <w:r>
        <w:rPr>
          <w:lang w:val="es-ES_tradnl"/>
        </w:rPr>
        <w:br w:type="page"/>
      </w:r>
    </w:p>
    <w:p w:rsidR="00114953" w:rsidRDefault="00114953" w:rsidP="00114953">
      <w:pPr>
        <w:jc w:val="both"/>
        <w:rPr>
          <w:sz w:val="28"/>
          <w:lang w:val="uk-UA"/>
        </w:rPr>
      </w:pPr>
    </w:p>
    <w:p w:rsidR="00114953" w:rsidRDefault="00114953" w:rsidP="00114953">
      <w:pPr>
        <w:jc w:val="both"/>
        <w:rPr>
          <w:sz w:val="28"/>
          <w:lang w:val="uk-UA"/>
        </w:rPr>
      </w:pPr>
    </w:p>
    <w:p w:rsidR="00114953" w:rsidRDefault="00114953" w:rsidP="00114953">
      <w:pPr>
        <w:jc w:val="both"/>
        <w:rPr>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2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6" w:name="_PictureBullets"/>
      <w:bookmarkEnd w:id="16"/>
    </w:p>
    <w:sectPr w:rsidR="00E8063E" w:rsidRPr="00290ED5" w:rsidSect="00EA26D4">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FD" w:rsidRDefault="00B036FD">
      <w:r>
        <w:separator/>
      </w:r>
    </w:p>
  </w:endnote>
  <w:endnote w:type="continuationSeparator" w:id="0">
    <w:p w:rsidR="00B036FD" w:rsidRDefault="00B0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FD" w:rsidRDefault="00B036FD">
      <w:r>
        <w:separator/>
      </w:r>
    </w:p>
  </w:footnote>
  <w:footnote w:type="continuationSeparator" w:id="0">
    <w:p w:rsidR="00B036FD" w:rsidRDefault="00B0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FD375A"/>
    <w:multiLevelType w:val="singleLevel"/>
    <w:tmpl w:val="6130FA58"/>
    <w:lvl w:ilvl="0">
      <w:numFmt w:val="bullet"/>
      <w:lvlText w:val=""/>
      <w:lvlJc w:val="left"/>
      <w:pPr>
        <w:tabs>
          <w:tab w:val="num" w:pos="1080"/>
        </w:tabs>
        <w:ind w:left="1080" w:hanging="360"/>
      </w:pPr>
      <w:rPr>
        <w:rFonts w:ascii="Symbol" w:hAnsi="Symbol"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4372DB9"/>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1719405A"/>
    <w:multiLevelType w:val="singleLevel"/>
    <w:tmpl w:val="F2425E66"/>
    <w:lvl w:ilvl="0">
      <w:numFmt w:val="bullet"/>
      <w:lvlText w:val="-"/>
      <w:lvlJc w:val="left"/>
      <w:pPr>
        <w:tabs>
          <w:tab w:val="num" w:pos="1080"/>
        </w:tabs>
        <w:ind w:left="1080" w:hanging="360"/>
      </w:pPr>
      <w:rPr>
        <w:rFonts w:hint="default"/>
      </w:rPr>
    </w:lvl>
  </w:abstractNum>
  <w:abstractNum w:abstractNumId="49">
    <w:nsid w:val="1A4927A3"/>
    <w:multiLevelType w:val="singleLevel"/>
    <w:tmpl w:val="0419000F"/>
    <w:lvl w:ilvl="0">
      <w:start w:val="82"/>
      <w:numFmt w:val="decimal"/>
      <w:lvlText w:val="%1."/>
      <w:lvlJc w:val="left"/>
      <w:pPr>
        <w:tabs>
          <w:tab w:val="num" w:pos="360"/>
        </w:tabs>
        <w:ind w:left="360" w:hanging="360"/>
      </w:pPr>
      <w:rPr>
        <w:rFont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7E6948"/>
    <w:multiLevelType w:val="singleLevel"/>
    <w:tmpl w:val="0419000F"/>
    <w:lvl w:ilvl="0">
      <w:start w:val="1"/>
      <w:numFmt w:val="decimal"/>
      <w:lvlText w:val="%1."/>
      <w:lvlJc w:val="left"/>
      <w:pPr>
        <w:tabs>
          <w:tab w:val="num" w:pos="360"/>
        </w:tabs>
        <w:ind w:left="360" w:hanging="360"/>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54256DB"/>
    <w:multiLevelType w:val="singleLevel"/>
    <w:tmpl w:val="C5BAE512"/>
    <w:lvl w:ilvl="0">
      <w:start w:val="1"/>
      <w:numFmt w:val="decimal"/>
      <w:lvlText w:val="%1."/>
      <w:lvlJc w:val="left"/>
      <w:pPr>
        <w:tabs>
          <w:tab w:val="num" w:pos="405"/>
        </w:tabs>
        <w:ind w:left="405" w:hanging="405"/>
      </w:pPr>
      <w:rPr>
        <w:rFonts w:hint="default"/>
      </w:r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3">
    <w:nsid w:val="74CB6756"/>
    <w:multiLevelType w:val="singleLevel"/>
    <w:tmpl w:val="55C28E3E"/>
    <w:lvl w:ilvl="0">
      <w:numFmt w:val="bullet"/>
      <w:lvlText w:val="–"/>
      <w:lvlJc w:val="left"/>
      <w:pPr>
        <w:tabs>
          <w:tab w:val="num" w:pos="780"/>
        </w:tabs>
        <w:ind w:left="780" w:hanging="360"/>
      </w:pPr>
      <w:rPr>
        <w:rFonts w:hint="default"/>
        <w:b/>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4"/>
  </w:num>
  <w:num w:numId="39">
    <w:abstractNumId w:val="57"/>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50"/>
  </w:num>
  <w:num w:numId="53">
    <w:abstractNumId w:val="62"/>
  </w:num>
  <w:num w:numId="54">
    <w:abstractNumId w:val="4"/>
  </w:num>
  <w:num w:numId="55">
    <w:abstractNumId w:val="58"/>
  </w:num>
  <w:num w:numId="56">
    <w:abstractNumId w:val="60"/>
  </w:num>
  <w:num w:numId="57">
    <w:abstractNumId w:val="61"/>
  </w:num>
  <w:num w:numId="58">
    <w:abstractNumId w:val="48"/>
  </w:num>
  <w:num w:numId="59">
    <w:abstractNumId w:val="63"/>
  </w:num>
  <w:num w:numId="60">
    <w:abstractNumId w:val="59"/>
  </w:num>
  <w:num w:numId="61">
    <w:abstractNumId w:val="44"/>
  </w:num>
  <w:num w:numId="62">
    <w:abstractNumId w:val="47"/>
  </w:num>
  <w:num w:numId="63">
    <w:abstractNumId w:val="55"/>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36F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25C1"/>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dialog-21.ru/archive_article.asp?param=6768&amp;y=2001&amp;vol=6077" TargetMode="External"/><Relationship Id="rId18" Type="http://schemas.openxmlformats.org/officeDocument/2006/relationships/hyperlink" Target="http://www.vicentellop.com/TEXTOS/miocid/miocid.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classicitaliani.it/index037.htm" TargetMode="External"/><Relationship Id="rId7" Type="http://schemas.openxmlformats.org/officeDocument/2006/relationships/endnotes" Target="endnotes.xml"/><Relationship Id="rId12" Type="http://schemas.openxmlformats.org/officeDocument/2006/relationships/hyperlink" Target="http://kachkine.narod.ru/IndefArticleWeb" TargetMode="External"/><Relationship Id="rId17" Type="http://schemas.openxmlformats.org/officeDocument/2006/relationships/hyperlink" Target="http://members.tripod.com/de_ietra_ferit/ralberti.html#Recuerdo"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fauser.it/biblio/machiav/mac21.htm" TargetMode="External"/><Relationship Id="rId20" Type="http://schemas.openxmlformats.org/officeDocument/2006/relationships/hyperlink" Target="http://www.carrerascaptures.de/lyrics/ballo06+14.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lex.ru/dem1.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b.bigmir.net/read.php?e=972" TargetMode="External"/><Relationship Id="rId23" Type="http://schemas.openxmlformats.org/officeDocument/2006/relationships/hyperlink" Target="http://www.mydisser.com/search.html" TargetMode="External"/><Relationship Id="rId28" Type="http://schemas.openxmlformats.org/officeDocument/2006/relationships/header" Target="header3.xml"/><Relationship Id="rId10" Type="http://schemas.openxmlformats.org/officeDocument/2006/relationships/hyperlink" Target="http://www.dialog-21.ru/archive_article.asp?param=6655&amp;y=2001&amp;vol=6077" TargetMode="External"/><Relationship Id="rId19" Type="http://schemas.openxmlformats.org/officeDocument/2006/relationships/hyperlink" Target="http://www.iespana.es/gramaticas/valde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nt.narod.ru/anna_w.htm" TargetMode="External"/><Relationship Id="rId14" Type="http://schemas.openxmlformats.org/officeDocument/2006/relationships/hyperlink" Target="http://www.dialog-21.ru/Archive/2000/Dialogue%202000-1/212.htm#_ftn1" TargetMode="External"/><Relationship Id="rId22" Type="http://schemas.openxmlformats.org/officeDocument/2006/relationships/hyperlink" Target="http://www.intratext.com/X/LAT0190.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2676</TotalTime>
  <Pages>48</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948</cp:revision>
  <cp:lastPrinted>2009-02-06T08:36:00Z</cp:lastPrinted>
  <dcterms:created xsi:type="dcterms:W3CDTF">2015-03-22T11:10:00Z</dcterms:created>
  <dcterms:modified xsi:type="dcterms:W3CDTF">2015-04-15T07:34:00Z</dcterms:modified>
</cp:coreProperties>
</file>