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3E18"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Хохлова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Екатерина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Александровна</w:t>
      </w:r>
      <w:r w:rsidRPr="00301FEE">
        <w:rPr>
          <w:rFonts w:ascii="Helvetica" w:hAnsi="Helvetica" w:cs="Helvetica"/>
          <w:b/>
          <w:bCs/>
          <w:color w:val="222222"/>
          <w:sz w:val="21"/>
          <w:szCs w:val="21"/>
        </w:rPr>
        <w:t>.</w:t>
      </w:r>
    </w:p>
    <w:p w14:paraId="2DB2FFE7"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Государственное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регулирование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 </w:t>
      </w:r>
      <w:r w:rsidRPr="00301FEE">
        <w:rPr>
          <w:rFonts w:ascii="Helvetica" w:hAnsi="Helvetica" w:cs="Helvetica" w:hint="eastAsia"/>
          <w:b/>
          <w:bCs/>
          <w:color w:val="222222"/>
          <w:sz w:val="21"/>
          <w:szCs w:val="21"/>
        </w:rPr>
        <w:t>диссертация</w:t>
      </w:r>
      <w:r w:rsidRPr="00301FEE">
        <w:rPr>
          <w:rFonts w:ascii="Helvetica" w:hAnsi="Helvetica" w:cs="Helvetica"/>
          <w:b/>
          <w:bCs/>
          <w:color w:val="222222"/>
          <w:sz w:val="21"/>
          <w:szCs w:val="21"/>
        </w:rPr>
        <w:t xml:space="preserve"> ... </w:t>
      </w:r>
      <w:r w:rsidRPr="00301FEE">
        <w:rPr>
          <w:rFonts w:ascii="Helvetica" w:hAnsi="Helvetica" w:cs="Helvetica" w:hint="eastAsia"/>
          <w:b/>
          <w:bCs/>
          <w:color w:val="222222"/>
          <w:sz w:val="21"/>
          <w:szCs w:val="21"/>
        </w:rPr>
        <w:t>кандидата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социологических</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наук</w:t>
      </w:r>
      <w:r w:rsidRPr="00301FEE">
        <w:rPr>
          <w:rFonts w:ascii="Helvetica" w:hAnsi="Helvetica" w:cs="Helvetica"/>
          <w:b/>
          <w:bCs/>
          <w:color w:val="222222"/>
          <w:sz w:val="21"/>
          <w:szCs w:val="21"/>
        </w:rPr>
        <w:t xml:space="preserve"> : 22.00.04. - </w:t>
      </w:r>
      <w:r w:rsidRPr="00301FEE">
        <w:rPr>
          <w:rFonts w:ascii="Helvetica" w:hAnsi="Helvetica" w:cs="Helvetica" w:hint="eastAsia"/>
          <w:b/>
          <w:bCs/>
          <w:color w:val="222222"/>
          <w:sz w:val="21"/>
          <w:szCs w:val="21"/>
        </w:rPr>
        <w:t>Москва</w:t>
      </w:r>
      <w:r w:rsidRPr="00301FEE">
        <w:rPr>
          <w:rFonts w:ascii="Helvetica" w:hAnsi="Helvetica" w:cs="Helvetica"/>
          <w:b/>
          <w:bCs/>
          <w:color w:val="222222"/>
          <w:sz w:val="21"/>
          <w:szCs w:val="21"/>
        </w:rPr>
        <w:t xml:space="preserve">, 2006. - 148 </w:t>
      </w:r>
      <w:r w:rsidRPr="00301FEE">
        <w:rPr>
          <w:rFonts w:ascii="Helvetica" w:hAnsi="Helvetica" w:cs="Helvetica" w:hint="eastAsia"/>
          <w:b/>
          <w:bCs/>
          <w:color w:val="222222"/>
          <w:sz w:val="21"/>
          <w:szCs w:val="21"/>
        </w:rPr>
        <w:t>с</w:t>
      </w:r>
      <w:r w:rsidRPr="00301FEE">
        <w:rPr>
          <w:rFonts w:ascii="Helvetica" w:hAnsi="Helvetica" w:cs="Helvetica"/>
          <w:b/>
          <w:bCs/>
          <w:color w:val="222222"/>
          <w:sz w:val="21"/>
          <w:szCs w:val="21"/>
        </w:rPr>
        <w:t>.</w:t>
      </w:r>
    </w:p>
    <w:p w14:paraId="47100AF2"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больше</w:t>
      </w:r>
    </w:p>
    <w:p w14:paraId="4D80D170"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Цитаты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из</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текста</w:t>
      </w:r>
      <w:r w:rsidRPr="00301FEE">
        <w:rPr>
          <w:rFonts w:ascii="Helvetica" w:hAnsi="Helvetica" w:cs="Helvetica"/>
          <w:b/>
          <w:bCs/>
          <w:color w:val="222222"/>
          <w:sz w:val="21"/>
          <w:szCs w:val="21"/>
        </w:rPr>
        <w:t>:</w:t>
      </w:r>
    </w:p>
    <w:p w14:paraId="61EF8243"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стр</w:t>
      </w:r>
      <w:r w:rsidRPr="00301FEE">
        <w:rPr>
          <w:rFonts w:ascii="Helvetica" w:hAnsi="Helvetica" w:cs="Helvetica"/>
          <w:b/>
          <w:bCs/>
          <w:color w:val="222222"/>
          <w:sz w:val="21"/>
          <w:szCs w:val="21"/>
        </w:rPr>
        <w:t>. 7</w:t>
      </w:r>
    </w:p>
    <w:p w14:paraId="3C65369B"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дополнительном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рассмотрении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Этим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обусловлен</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выбор</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темы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цели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объекта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предмета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задач</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исследования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Объектом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данного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нсследования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являются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Предмет</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исследовання</w:t>
      </w:r>
      <w:r w:rsidRPr="00301FEE">
        <w:rPr>
          <w:rFonts w:ascii="Helvetica" w:hAnsi="Helvetica" w:cs="Helvetica"/>
          <w:b/>
          <w:bCs/>
          <w:color w:val="222222"/>
          <w:sz w:val="21"/>
          <w:szCs w:val="21"/>
        </w:rPr>
        <w:t xml:space="preserve"> - </w:t>
      </w:r>
      <w:r w:rsidRPr="00301FEE">
        <w:rPr>
          <w:rFonts w:ascii="Helvetica" w:hAnsi="Helvetica" w:cs="Helvetica" w:hint="eastAsia"/>
          <w:b/>
          <w:bCs/>
          <w:color w:val="222222"/>
          <w:sz w:val="21"/>
          <w:szCs w:val="21"/>
        </w:rPr>
        <w:t>государственное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регулирование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Цель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обосновании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днссертацнонного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социальной</w:t>
      </w:r>
      <w:r w:rsidRPr="00301FEE">
        <w:rPr>
          <w:rFonts w:ascii="Helvetica" w:hAnsi="Helvetica" w:cs="Helvetica"/>
          <w:b/>
          <w:bCs/>
          <w:color w:val="222222"/>
          <w:sz w:val="21"/>
          <w:szCs w:val="21"/>
        </w:rPr>
        <w:t>...</w:t>
      </w:r>
    </w:p>
    <w:p w14:paraId="11ECB23A"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стр</w:t>
      </w:r>
      <w:r w:rsidRPr="00301FEE">
        <w:rPr>
          <w:rFonts w:ascii="Helvetica" w:hAnsi="Helvetica" w:cs="Helvetica"/>
          <w:b/>
          <w:bCs/>
          <w:color w:val="222222"/>
          <w:sz w:val="21"/>
          <w:szCs w:val="21"/>
        </w:rPr>
        <w:t>. 7</w:t>
      </w:r>
    </w:p>
    <w:p w14:paraId="407E0D59"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сущности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его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разработать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теоретическую</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модель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государственного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регулирования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определить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оценить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состояние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современного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российского</w:t>
      </w:r>
    </w:p>
    <w:p w14:paraId="3ED2E49A"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стр</w:t>
      </w:r>
      <w:r w:rsidRPr="00301FEE">
        <w:rPr>
          <w:rFonts w:ascii="Helvetica" w:hAnsi="Helvetica" w:cs="Helvetica"/>
          <w:b/>
          <w:bCs/>
          <w:color w:val="222222"/>
          <w:sz w:val="21"/>
          <w:szCs w:val="21"/>
        </w:rPr>
        <w:t>. 26</w:t>
      </w:r>
    </w:p>
    <w:p w14:paraId="3B98B68C"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социальным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процессам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характеризующим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изменения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параметров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данном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исследовании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можно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отнести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его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обществом</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могут</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быть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стихийными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социально</w:t>
      </w:r>
    </w:p>
    <w:p w14:paraId="6C9FE116" w14:textId="77777777" w:rsidR="00301FEE" w:rsidRPr="00301FEE" w:rsidRDefault="00301FEE" w:rsidP="00301FEE">
      <w:pPr>
        <w:rPr>
          <w:rFonts w:ascii="Helvetica" w:hAnsi="Helvetica" w:cs="Helvetica"/>
          <w:b/>
          <w:bCs/>
          <w:color w:val="222222"/>
          <w:sz w:val="21"/>
          <w:szCs w:val="21"/>
        </w:rPr>
      </w:pPr>
    </w:p>
    <w:p w14:paraId="4C8B0D17"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lastRenderedPageBreak/>
        <w:t>Оглавление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диссертации</w:t>
      </w:r>
    </w:p>
    <w:p w14:paraId="0D820E30"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кандидат</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социологических</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наук</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Хохлова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Екатерина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Александровна</w:t>
      </w:r>
    </w:p>
    <w:p w14:paraId="51671151"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Введение</w:t>
      </w:r>
      <w:r w:rsidRPr="00301FEE">
        <w:rPr>
          <w:rFonts w:ascii="Helvetica" w:hAnsi="Helvetica" w:cs="Helvetica"/>
          <w:b/>
          <w:bCs/>
          <w:color w:val="222222"/>
          <w:sz w:val="21"/>
          <w:szCs w:val="21"/>
        </w:rPr>
        <w:t>.</w:t>
      </w:r>
    </w:p>
    <w:p w14:paraId="7A102E02" w14:textId="77777777" w:rsidR="00301FEE" w:rsidRPr="00301FEE" w:rsidRDefault="00301FEE" w:rsidP="00301FEE">
      <w:pPr>
        <w:rPr>
          <w:rFonts w:ascii="Helvetica" w:hAnsi="Helvetica" w:cs="Helvetica"/>
          <w:b/>
          <w:bCs/>
          <w:color w:val="222222"/>
          <w:sz w:val="21"/>
          <w:szCs w:val="21"/>
        </w:rPr>
      </w:pPr>
    </w:p>
    <w:p w14:paraId="59C1FDE8"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Глава</w:t>
      </w:r>
      <w:r w:rsidRPr="00301FEE">
        <w:rPr>
          <w:rFonts w:ascii="Helvetica" w:hAnsi="Helvetica" w:cs="Helvetica"/>
          <w:b/>
          <w:bCs/>
          <w:color w:val="222222"/>
          <w:sz w:val="21"/>
          <w:szCs w:val="21"/>
        </w:rPr>
        <w:t xml:space="preserve"> 1. </w:t>
      </w:r>
      <w:r w:rsidRPr="00301FEE">
        <w:rPr>
          <w:rFonts w:ascii="Helvetica" w:hAnsi="Helvetica" w:cs="Helvetica" w:hint="eastAsia"/>
          <w:b/>
          <w:bCs/>
          <w:color w:val="222222"/>
          <w:sz w:val="21"/>
          <w:szCs w:val="21"/>
        </w:rPr>
        <w:t>Кадровый</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как</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объект</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социологического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анализа</w:t>
      </w:r>
      <w:r w:rsidRPr="00301FEE">
        <w:rPr>
          <w:rFonts w:ascii="Helvetica" w:hAnsi="Helvetica" w:cs="Helvetica"/>
          <w:b/>
          <w:bCs/>
          <w:color w:val="222222"/>
          <w:sz w:val="21"/>
          <w:szCs w:val="21"/>
        </w:rPr>
        <w:t>.</w:t>
      </w:r>
    </w:p>
    <w:p w14:paraId="02369ECD" w14:textId="77777777" w:rsidR="00301FEE" w:rsidRPr="00301FEE" w:rsidRDefault="00301FEE" w:rsidP="00301FEE">
      <w:pPr>
        <w:rPr>
          <w:rFonts w:ascii="Helvetica" w:hAnsi="Helvetica" w:cs="Helvetica"/>
          <w:b/>
          <w:bCs/>
          <w:color w:val="222222"/>
          <w:sz w:val="21"/>
          <w:szCs w:val="21"/>
        </w:rPr>
      </w:pPr>
    </w:p>
    <w:p w14:paraId="0476D912"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w:t>
      </w:r>
      <w:r w:rsidRPr="00301FEE">
        <w:rPr>
          <w:rFonts w:ascii="Helvetica" w:hAnsi="Helvetica" w:cs="Helvetica"/>
          <w:b/>
          <w:bCs/>
          <w:color w:val="222222"/>
          <w:sz w:val="21"/>
          <w:szCs w:val="21"/>
        </w:rPr>
        <w:t xml:space="preserve"> 1.1. </w:t>
      </w:r>
      <w:r w:rsidRPr="00301FEE">
        <w:rPr>
          <w:rFonts w:ascii="Helvetica" w:hAnsi="Helvetica" w:cs="Helvetica" w:hint="eastAsia"/>
          <w:b/>
          <w:bCs/>
          <w:color w:val="222222"/>
          <w:sz w:val="21"/>
          <w:szCs w:val="21"/>
        </w:rPr>
        <w:t>Теоретико</w:t>
      </w:r>
      <w:r w:rsidRPr="00301FEE">
        <w:rPr>
          <w:rFonts w:ascii="Helvetica" w:hAnsi="Helvetica" w:cs="Helvetica"/>
          <w:b/>
          <w:bCs/>
          <w:color w:val="222222"/>
          <w:sz w:val="21"/>
          <w:szCs w:val="21"/>
        </w:rPr>
        <w:t>-</w:t>
      </w:r>
      <w:r w:rsidRPr="00301FEE">
        <w:rPr>
          <w:rFonts w:ascii="Helvetica" w:hAnsi="Helvetica" w:cs="Helvetica" w:hint="eastAsia"/>
          <w:b/>
          <w:bCs/>
          <w:color w:val="222222"/>
          <w:sz w:val="21"/>
          <w:szCs w:val="21"/>
        </w:rPr>
        <w:t>методологические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основы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исследования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сущности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w:t>
      </w:r>
    </w:p>
    <w:p w14:paraId="5E723CAA" w14:textId="77777777" w:rsidR="00301FEE" w:rsidRPr="00301FEE" w:rsidRDefault="00301FEE" w:rsidP="00301FEE">
      <w:pPr>
        <w:rPr>
          <w:rFonts w:ascii="Helvetica" w:hAnsi="Helvetica" w:cs="Helvetica"/>
          <w:b/>
          <w:bCs/>
          <w:color w:val="222222"/>
          <w:sz w:val="21"/>
          <w:szCs w:val="21"/>
        </w:rPr>
      </w:pPr>
    </w:p>
    <w:p w14:paraId="5F8E2E46"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w:t>
      </w:r>
      <w:r w:rsidRPr="00301FEE">
        <w:rPr>
          <w:rFonts w:ascii="Helvetica" w:hAnsi="Helvetica" w:cs="Helvetica"/>
          <w:b/>
          <w:bCs/>
          <w:color w:val="222222"/>
          <w:sz w:val="21"/>
          <w:szCs w:val="21"/>
        </w:rPr>
        <w:t xml:space="preserve"> 1.2. </w:t>
      </w:r>
      <w:r w:rsidRPr="00301FEE">
        <w:rPr>
          <w:rFonts w:ascii="Helvetica" w:hAnsi="Helvetica" w:cs="Helvetica" w:hint="eastAsia"/>
          <w:b/>
          <w:bCs/>
          <w:color w:val="222222"/>
          <w:sz w:val="21"/>
          <w:szCs w:val="21"/>
        </w:rPr>
        <w:t>Теоретическая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модель</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государственного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регулирования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w:t>
      </w:r>
    </w:p>
    <w:p w14:paraId="6C920CE4" w14:textId="77777777" w:rsidR="00301FEE" w:rsidRPr="00301FEE" w:rsidRDefault="00301FEE" w:rsidP="00301FEE">
      <w:pPr>
        <w:rPr>
          <w:rFonts w:ascii="Helvetica" w:hAnsi="Helvetica" w:cs="Helvetica"/>
          <w:b/>
          <w:bCs/>
          <w:color w:val="222222"/>
          <w:sz w:val="21"/>
          <w:szCs w:val="21"/>
        </w:rPr>
      </w:pPr>
    </w:p>
    <w:p w14:paraId="3A058263"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w:t>
      </w:r>
      <w:r w:rsidRPr="00301FEE">
        <w:rPr>
          <w:rFonts w:ascii="Helvetica" w:hAnsi="Helvetica" w:cs="Helvetica"/>
          <w:b/>
          <w:bCs/>
          <w:color w:val="222222"/>
          <w:sz w:val="21"/>
          <w:szCs w:val="21"/>
        </w:rPr>
        <w:t xml:space="preserve"> 1.3. </w:t>
      </w:r>
      <w:r w:rsidRPr="00301FEE">
        <w:rPr>
          <w:rFonts w:ascii="Helvetica" w:hAnsi="Helvetica" w:cs="Helvetica" w:hint="eastAsia"/>
          <w:b/>
          <w:bCs/>
          <w:color w:val="222222"/>
          <w:sz w:val="21"/>
          <w:szCs w:val="21"/>
        </w:rPr>
        <w:t>Характеристика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современного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российского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w:t>
      </w:r>
    </w:p>
    <w:p w14:paraId="0067D7AD" w14:textId="77777777" w:rsidR="00301FEE" w:rsidRPr="00301FEE" w:rsidRDefault="00301FEE" w:rsidP="00301FEE">
      <w:pPr>
        <w:rPr>
          <w:rFonts w:ascii="Helvetica" w:hAnsi="Helvetica" w:cs="Helvetica"/>
          <w:b/>
          <w:bCs/>
          <w:color w:val="222222"/>
          <w:sz w:val="21"/>
          <w:szCs w:val="21"/>
        </w:rPr>
      </w:pPr>
    </w:p>
    <w:p w14:paraId="2AC9B4CE" w14:textId="77777777" w:rsidR="00301FEE" w:rsidRPr="00301FEE" w:rsidRDefault="00301FEE" w:rsidP="00301FEE">
      <w:pPr>
        <w:rPr>
          <w:rFonts w:ascii="Helvetica" w:hAnsi="Helvetica" w:cs="Helvetica"/>
          <w:b/>
          <w:bCs/>
          <w:color w:val="222222"/>
          <w:sz w:val="21"/>
          <w:szCs w:val="21"/>
        </w:rPr>
      </w:pPr>
      <w:r w:rsidRPr="00301FEE">
        <w:rPr>
          <w:rFonts w:ascii="Helvetica" w:hAnsi="Helvetica" w:cs="Helvetica" w:hint="eastAsia"/>
          <w:b/>
          <w:bCs/>
          <w:color w:val="222222"/>
          <w:sz w:val="21"/>
          <w:szCs w:val="21"/>
        </w:rPr>
        <w:t>Глава</w:t>
      </w:r>
      <w:r w:rsidRPr="00301FEE">
        <w:rPr>
          <w:rFonts w:ascii="Helvetica" w:hAnsi="Helvetica" w:cs="Helvetica"/>
          <w:b/>
          <w:bCs/>
          <w:color w:val="222222"/>
          <w:sz w:val="21"/>
          <w:szCs w:val="21"/>
        </w:rPr>
        <w:t xml:space="preserve"> 2. </w:t>
      </w:r>
      <w:r w:rsidRPr="00301FEE">
        <w:rPr>
          <w:rFonts w:ascii="Helvetica" w:hAnsi="Helvetica" w:cs="Helvetica" w:hint="eastAsia"/>
          <w:b/>
          <w:bCs/>
          <w:color w:val="222222"/>
          <w:sz w:val="21"/>
          <w:szCs w:val="21"/>
        </w:rPr>
        <w:t>Механизмы</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государственного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регулирования</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w:t>
      </w:r>
    </w:p>
    <w:p w14:paraId="172A1C14" w14:textId="77777777" w:rsidR="00301FEE" w:rsidRPr="00301FEE" w:rsidRDefault="00301FEE" w:rsidP="00301FEE">
      <w:pPr>
        <w:rPr>
          <w:rFonts w:ascii="Helvetica" w:hAnsi="Helvetica" w:cs="Helvetica"/>
          <w:b/>
          <w:bCs/>
          <w:color w:val="222222"/>
          <w:sz w:val="21"/>
          <w:szCs w:val="21"/>
        </w:rPr>
      </w:pPr>
    </w:p>
    <w:p w14:paraId="4A7ADEAA" w14:textId="4583F9F1" w:rsidR="00967B66" w:rsidRPr="00301FEE" w:rsidRDefault="00301FEE" w:rsidP="00301FEE">
      <w:r w:rsidRPr="00301FEE">
        <w:rPr>
          <w:rFonts w:ascii="Helvetica" w:hAnsi="Helvetica" w:cs="Helvetica" w:hint="eastAsia"/>
          <w:b/>
          <w:bCs/>
          <w:color w:val="222222"/>
          <w:sz w:val="21"/>
          <w:szCs w:val="21"/>
        </w:rPr>
        <w:t>§</w:t>
      </w:r>
      <w:r w:rsidRPr="00301FEE">
        <w:rPr>
          <w:rFonts w:ascii="Helvetica" w:hAnsi="Helvetica" w:cs="Helvetica"/>
          <w:b/>
          <w:bCs/>
          <w:color w:val="222222"/>
          <w:sz w:val="21"/>
          <w:szCs w:val="21"/>
        </w:rPr>
        <w:t xml:space="preserve"> 2.1. </w:t>
      </w:r>
      <w:r w:rsidRPr="00301FEE">
        <w:rPr>
          <w:rFonts w:ascii="Helvetica" w:hAnsi="Helvetica" w:cs="Helvetica" w:hint="eastAsia"/>
          <w:b/>
          <w:bCs/>
          <w:color w:val="222222"/>
          <w:sz w:val="21"/>
          <w:szCs w:val="21"/>
        </w:rPr>
        <w:t>Административно</w:t>
      </w:r>
      <w:r w:rsidRPr="00301FEE">
        <w:rPr>
          <w:rFonts w:ascii="Helvetica" w:hAnsi="Helvetica" w:cs="Helvetica"/>
          <w:b/>
          <w:bCs/>
          <w:color w:val="222222"/>
          <w:sz w:val="21"/>
          <w:szCs w:val="21"/>
        </w:rPr>
        <w:t>-</w:t>
      </w:r>
      <w:r w:rsidRPr="00301FEE">
        <w:rPr>
          <w:rFonts w:ascii="Helvetica" w:hAnsi="Helvetica" w:cs="Helvetica" w:hint="eastAsia"/>
          <w:b/>
          <w:bCs/>
          <w:color w:val="222222"/>
          <w:sz w:val="21"/>
          <w:szCs w:val="21"/>
        </w:rPr>
        <w:t>правовое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регулирование</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процессов</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воспроизводства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востребованности</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кадрового</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потенциала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общества</w:t>
      </w:r>
      <w:r w:rsidRPr="00301FEE">
        <w:rPr>
          <w:rFonts w:ascii="Helvetica" w:hAnsi="Helvetica" w:cs="Helvetica"/>
          <w:b/>
          <w:bCs/>
          <w:color w:val="222222"/>
          <w:sz w:val="21"/>
          <w:szCs w:val="21"/>
        </w:rPr>
        <w:t xml:space="preserve">. </w:t>
      </w:r>
      <w:r w:rsidRPr="00301FEE">
        <w:rPr>
          <w:rFonts w:ascii="Helvetica" w:hAnsi="Helvetica" w:cs="Helvetica" w:hint="eastAsia"/>
          <w:b/>
          <w:bCs/>
          <w:color w:val="222222"/>
          <w:sz w:val="21"/>
          <w:szCs w:val="21"/>
        </w:rPr>
        <w:t>Заключение</w:t>
      </w:r>
      <w:r w:rsidRPr="00301FEE">
        <w:rPr>
          <w:rFonts w:ascii="Helvetica" w:hAnsi="Helvetica" w:cs="Helvetica"/>
          <w:b/>
          <w:bCs/>
          <w:color w:val="222222"/>
          <w:sz w:val="21"/>
          <w:szCs w:val="21"/>
        </w:rPr>
        <w:t>.</w:t>
      </w:r>
    </w:p>
    <w:sectPr w:rsidR="00967B66" w:rsidRPr="00301F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A8AB" w14:textId="77777777" w:rsidR="00AC12EB" w:rsidRDefault="00AC12EB">
      <w:pPr>
        <w:spacing w:after="0" w:line="240" w:lineRule="auto"/>
      </w:pPr>
      <w:r>
        <w:separator/>
      </w:r>
    </w:p>
  </w:endnote>
  <w:endnote w:type="continuationSeparator" w:id="0">
    <w:p w14:paraId="3D096EF5" w14:textId="77777777" w:rsidR="00AC12EB" w:rsidRDefault="00AC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B308" w14:textId="77777777" w:rsidR="00AC12EB" w:rsidRDefault="00AC12EB"/>
    <w:p w14:paraId="456D1518" w14:textId="77777777" w:rsidR="00AC12EB" w:rsidRDefault="00AC12EB"/>
    <w:p w14:paraId="04CF15BC" w14:textId="77777777" w:rsidR="00AC12EB" w:rsidRDefault="00AC12EB"/>
    <w:p w14:paraId="178182E0" w14:textId="77777777" w:rsidR="00AC12EB" w:rsidRDefault="00AC12EB"/>
    <w:p w14:paraId="5E8679FB" w14:textId="77777777" w:rsidR="00AC12EB" w:rsidRDefault="00AC12EB"/>
    <w:p w14:paraId="68026B45" w14:textId="77777777" w:rsidR="00AC12EB" w:rsidRDefault="00AC12EB"/>
    <w:p w14:paraId="3FDA3525" w14:textId="77777777" w:rsidR="00AC12EB" w:rsidRDefault="00AC12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D7E39" wp14:editId="002014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5E20" w14:textId="77777777" w:rsidR="00AC12EB" w:rsidRDefault="00AC12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D7E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185E20" w14:textId="77777777" w:rsidR="00AC12EB" w:rsidRDefault="00AC12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35A8AE" w14:textId="77777777" w:rsidR="00AC12EB" w:rsidRDefault="00AC12EB"/>
    <w:p w14:paraId="7294E5B0" w14:textId="77777777" w:rsidR="00AC12EB" w:rsidRDefault="00AC12EB"/>
    <w:p w14:paraId="553C7FE8" w14:textId="77777777" w:rsidR="00AC12EB" w:rsidRDefault="00AC12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B19533" wp14:editId="5CB5A3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5144" w14:textId="77777777" w:rsidR="00AC12EB" w:rsidRDefault="00AC12EB"/>
                          <w:p w14:paraId="387D81CF" w14:textId="77777777" w:rsidR="00AC12EB" w:rsidRDefault="00AC12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195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F5144" w14:textId="77777777" w:rsidR="00AC12EB" w:rsidRDefault="00AC12EB"/>
                    <w:p w14:paraId="387D81CF" w14:textId="77777777" w:rsidR="00AC12EB" w:rsidRDefault="00AC12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03C193" w14:textId="77777777" w:rsidR="00AC12EB" w:rsidRDefault="00AC12EB"/>
    <w:p w14:paraId="6425D328" w14:textId="77777777" w:rsidR="00AC12EB" w:rsidRDefault="00AC12EB">
      <w:pPr>
        <w:rPr>
          <w:sz w:val="2"/>
          <w:szCs w:val="2"/>
        </w:rPr>
      </w:pPr>
    </w:p>
    <w:p w14:paraId="1A228C8F" w14:textId="77777777" w:rsidR="00AC12EB" w:rsidRDefault="00AC12EB"/>
    <w:p w14:paraId="3A771A6C" w14:textId="77777777" w:rsidR="00AC12EB" w:rsidRDefault="00AC12EB">
      <w:pPr>
        <w:spacing w:after="0" w:line="240" w:lineRule="auto"/>
      </w:pPr>
    </w:p>
  </w:footnote>
  <w:footnote w:type="continuationSeparator" w:id="0">
    <w:p w14:paraId="2781BAD6" w14:textId="77777777" w:rsidR="00AC12EB" w:rsidRDefault="00AC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2EB"/>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49422</TotalTime>
  <Pages>2</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2242</cp:revision>
  <cp:lastPrinted>2009-02-06T05:36:00Z</cp:lastPrinted>
  <dcterms:created xsi:type="dcterms:W3CDTF">2025-11-25T20:19:00Z</dcterms:created>
  <dcterms:modified xsi:type="dcterms:W3CDTF">2026-01-23T14:00:00Z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