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A38C" w14:textId="37A088ED" w:rsidR="008F00D4" w:rsidRDefault="003D7093" w:rsidP="003D7093">
      <w:pPr>
        <w:rPr>
          <w:rFonts w:ascii="Verdana" w:hAnsi="Verdana"/>
          <w:b/>
          <w:bCs/>
          <w:color w:val="000000"/>
          <w:shd w:val="clear" w:color="auto" w:fill="FFFFFF"/>
        </w:rPr>
      </w:pPr>
      <w:r>
        <w:rPr>
          <w:rFonts w:ascii="Verdana" w:hAnsi="Verdana"/>
          <w:b/>
          <w:bCs/>
          <w:color w:val="000000"/>
          <w:shd w:val="clear" w:color="auto" w:fill="FFFFFF"/>
        </w:rPr>
        <w:t xml:space="preserve">Похилюк Василь Вiкторович. Державне регулювання економiки та дiя вмонтованих стабiлiзаторiв в умовах ринку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7093" w:rsidRPr="003D7093" w14:paraId="1D82DA58" w14:textId="77777777" w:rsidTr="003D70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093" w:rsidRPr="003D7093" w14:paraId="7ED450D3" w14:textId="77777777">
              <w:trPr>
                <w:tblCellSpacing w:w="0" w:type="dxa"/>
              </w:trPr>
              <w:tc>
                <w:tcPr>
                  <w:tcW w:w="0" w:type="auto"/>
                  <w:vAlign w:val="center"/>
                  <w:hideMark/>
                </w:tcPr>
                <w:p w14:paraId="413586A2"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lastRenderedPageBreak/>
                    <w:t>Похилюк Василь Вікторович. Державне регулювання економіки та дія вмонтованих стабілізаторів в умовах ринку. -Рукопис.</w:t>
                  </w:r>
                </w:p>
                <w:p w14:paraId="3D7AC939"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-Донецький національний університет Міністерства освіти і науки України, Донецьк, 2002.</w:t>
                  </w:r>
                </w:p>
                <w:p w14:paraId="2A86576A"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В роботі на основі комплексного аналізу змісту, структури, форм і методів державного регулювання економіки розкриті основні механізми економіки перехідного стану, через які держава впливає на економіку. Серед інших методів впливу на економіку автор пропонує дію вмонтованих (автоматичних) стабілізаторів. Саме вмонтовані стабілізатори, як відмічається в роботі, повертають економіку до стану рівноваги в автоматичному режимі, а тому вони стоять ближче до саморегулювання економіки. Виявлено, що критерієм для визначення межі державного регулювання та саморегулювання економіки є система вмонтованих стабілізаторів, та запропоновано засоби побудови стабілізаторів на різних рівнях економіки. З метою забезпечення рівноваги економічної системи запропоновано в транзитивному стані економіки України ввести приватизаційний мультиплікатор, дано його визначення і запропоновано інші заходи по стабілізації економіки та по підтриманню її рівноваги. В роботі розроблені пропозиції по упорядкуванню елементів як комуністичної, що відживає, так і ринкової економіки, яка народжується, визначені інструменти державного регулювання економіки в її транзитивному стані.</w:t>
                  </w:r>
                </w:p>
              </w:tc>
            </w:tr>
          </w:tbl>
          <w:p w14:paraId="322DAE42" w14:textId="77777777" w:rsidR="003D7093" w:rsidRPr="003D7093" w:rsidRDefault="003D7093" w:rsidP="003D7093">
            <w:pPr>
              <w:spacing w:after="0" w:line="240" w:lineRule="auto"/>
              <w:rPr>
                <w:rFonts w:ascii="Times New Roman" w:eastAsia="Times New Roman" w:hAnsi="Times New Roman" w:cs="Times New Roman"/>
                <w:sz w:val="24"/>
                <w:szCs w:val="24"/>
              </w:rPr>
            </w:pPr>
          </w:p>
        </w:tc>
      </w:tr>
      <w:tr w:rsidR="003D7093" w:rsidRPr="003D7093" w14:paraId="051144DD" w14:textId="77777777" w:rsidTr="003D70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7093" w:rsidRPr="003D7093" w14:paraId="1F9F801B" w14:textId="77777777">
              <w:trPr>
                <w:tblCellSpacing w:w="0" w:type="dxa"/>
              </w:trPr>
              <w:tc>
                <w:tcPr>
                  <w:tcW w:w="0" w:type="auto"/>
                  <w:vAlign w:val="center"/>
                  <w:hideMark/>
                </w:tcPr>
                <w:p w14:paraId="3FFF1692"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1.Опираючись на теоретичні погляди різних економічних шкіл, визнати втручання держави в економічні процеси об‘єктивно необхідною складовою сучасної економічної системи господарського механізму ринкової економіки.</w:t>
                  </w:r>
                </w:p>
                <w:p w14:paraId="3811A626"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2. Дія державного регулювання і саморегулювання економіки не виключають, а доповнюють одна одну. Практика застосування кейнсіанської та неокейнсіанської теорій державного регулювання та саморегулювання економіки підтвердила їх єдність, а протиріччя, що виникають періодично в часі і просторі, викликані динамікою домінанти однієї з форм.</w:t>
                  </w:r>
                </w:p>
                <w:p w14:paraId="181FC1BF"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3. В умовах транзитивних економік паритет державного регулювання та саморегулювання економіки домінує в бік першого. Трансформація економічних відносин та спроба реверсивних сил повернути до адміністративно - командної економіки створюють прецедент визначення глибини проникнення державного втручання в економіку. Вирішення цієї проблеми може бути покладене на систему автоматичних вмонтованих стабілізаторів.</w:t>
                  </w:r>
                </w:p>
                <w:p w14:paraId="155869DF"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4. Оптимальна модель розвитку економіки України опирається на індуктивний принцип поєднання моделі економіки - “розвиток на випередження” та моделі державного регулювання економіки, як підсистеми першої моделі, що формується на пропорціональному розподілі додаткового продукту з урахуванням національних, територіальних особливостей України та її геополітичного положення. В сформованій економічній моделі чинне місце належить автоматичним стабілізаторам.</w:t>
                  </w:r>
                </w:p>
                <w:p w14:paraId="7BE24D4D"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 xml:space="preserve">5. Система вмонтованих стабілізаторів повинна бути зорієнтована в напрямку ринкової економіки, та сприяти розвитку саморегулювання. Стабілізатори в умовах настання рецесії покликані протидіяти спадові, в той час, як інші фактори сприяють зростанню ефективності </w:t>
                  </w:r>
                  <w:r w:rsidRPr="003D7093">
                    <w:rPr>
                      <w:rFonts w:ascii="Times New Roman" w:eastAsia="Times New Roman" w:hAnsi="Times New Roman" w:cs="Times New Roman"/>
                      <w:sz w:val="24"/>
                      <w:szCs w:val="24"/>
                    </w:rPr>
                    <w:lastRenderedPageBreak/>
                    <w:t>соціальних показників. За умови використання системи вмонтованої стабільності державне регулювання та саморегулювання економіки досягають найвищої ефективності.</w:t>
                  </w:r>
                </w:p>
                <w:p w14:paraId="33BC7324"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6. Оскільки перехідний період і необхідність у здійсненні державою активної реформаторської стратегії істотно підвищують вимоги до органів державного управління, держава зобов‘язана:</w:t>
                  </w:r>
                </w:p>
                <w:p w14:paraId="5F9A02C5"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забезпечити цілеспрямовану реалізацію політики реформ через активне втручання у перерозподіл державної власності у ході приватизації;</w:t>
                  </w:r>
                </w:p>
                <w:p w14:paraId="32691F7A"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реагувати на автономні процеси, що відбуваються у суспільстві, впливати на них через формування суспільних інтересів в основу яких повинні бути покладені приватні інтереси;</w:t>
                  </w:r>
                </w:p>
                <w:p w14:paraId="05E951FB"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сприяти зміцненню власної дієздатності через утвердження в суспільстві надійних противаг бюрократизації управлінського апарату, подолання його корумпованості. Такими перевагами можуть бути, демократизація економічних відносин, забезпечення їх прозорості, встановлення дійової системи вмонтованих стабілізаторів;</w:t>
                  </w:r>
                </w:p>
                <w:p w14:paraId="62FAC8AC"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домогтися відповідності своїх дій до виробленої системи законів в обраній економічній моделі, через зростання політичної стабільності у країні, законодавче забезпечення сприятливого інвестиційного клімату, пошук національних пріоритетів у рамках світового економічного розвитку.</w:t>
                  </w:r>
                </w:p>
                <w:p w14:paraId="49F15B0E"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7. Використовуючи різні методи державного регулювання і в першу чергу -систему вмонтованих стабілізаторів, держава має забезпечити регулювання загального рівня цін, стабілізацію закупівельних цін на сільськогосподарську продукцію та зміну співвідношення у формуванні механізму цін між “випускаючими” та сировинними галузями на користь перших.</w:t>
                  </w:r>
                </w:p>
                <w:p w14:paraId="4B3F097E"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Введення в дію граничних цін через індексацію останніх для виробників, та введення автоматичних стабілізаторів, які б обмежували зростання прибутку пропорціонально зростанню цін – найближчим часом може переорієнтувати підприємців із фінансово-кредитної сфери у сферу матеріального виробництва.</w:t>
                  </w:r>
                </w:p>
                <w:p w14:paraId="4C5C05B5"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8. З метою забезпечення світового рівня виробництва, проведення реновації та модернізації виробництва, випуску конкурентної на світовому ринку продукції та зміцнення фінансової бази ввести систему автоматичної стабілізації в області оподаткування.</w:t>
                  </w:r>
                </w:p>
                <w:p w14:paraId="0153CFEB"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9. Орієнтація значної кількості людей на незаконне привласнення привело до великого матеріального розшарування населення України в транзитивному періоді. Опираючись на вимоги Світового банку до держав, економіка яких знаходиться в трансформаційному стані, необхідно забезпечити фінансування базових соціальних послуг та інфраструктури, гарантувати підтримку незахищених груп населення та за допомогою системи вмонтованих стабілізаторів забезпечити відповідність між трудовим внеском та рівнем соціального захисту громадян.</w:t>
                  </w:r>
                </w:p>
                <w:p w14:paraId="075C11B6"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 xml:space="preserve">10. Подальше обмеження розшарування населення України за рівнем доходів держава повинна забезпечити через погашення внутрішнього боргу (через надання кредитів) та запровадити </w:t>
                  </w:r>
                  <w:r w:rsidRPr="003D7093">
                    <w:rPr>
                      <w:rFonts w:ascii="Times New Roman" w:eastAsia="Times New Roman" w:hAnsi="Times New Roman" w:cs="Times New Roman"/>
                      <w:sz w:val="24"/>
                      <w:szCs w:val="24"/>
                    </w:rPr>
                    <w:lastRenderedPageBreak/>
                    <w:t>вмонтовані стабілізатори в регулюванні політики субсидій і визначенні платоспроможності населення.</w:t>
                  </w:r>
                </w:p>
                <w:p w14:paraId="72203474"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11. Держава повинна контролювати (усувати) укладання “Жовтих угод”, які позбавляють будь – якого права громадян на соціальний захист. В умовах переходу до ринкових відносин людина завжди є соціально незахищеною, а тому поєднання соціального і економічного регулювання виражає взаємозв’язок соціального партнерства і суперництва.</w:t>
                  </w:r>
                </w:p>
                <w:p w14:paraId="58893A77"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Необхідно сформувати в свідомості громадян України переконаність у тому, що держава не в змозі забезпечити задоволення всіх соціальних потреб своїх громадян, необхідно також сприяти усвідомленню особистої відповідальності кожної за свій і суспільний добробут, якого можна досягти лише через економічне зростання.</w:t>
                  </w:r>
                </w:p>
                <w:p w14:paraId="2394D441" w14:textId="77777777" w:rsidR="003D7093" w:rsidRPr="003D7093" w:rsidRDefault="003D7093" w:rsidP="003D70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7093">
                    <w:rPr>
                      <w:rFonts w:ascii="Times New Roman" w:eastAsia="Times New Roman" w:hAnsi="Times New Roman" w:cs="Times New Roman"/>
                      <w:sz w:val="24"/>
                      <w:szCs w:val="24"/>
                    </w:rPr>
                    <w:t>Проведені в роботі дослідження мають як теоретичне, так і практичне значення. З теоретичної точки зору – в роботі систематизовані погляди на визначення можливої межі втручання держави в економіку і одночасне розмивання цієї межі через використання вмонтованих стабілізаторів. Саме автоматичні стабілізатори в роботі визначені, з одного боку, - як інструмент державного регулювання, з іншого - як специфічна форма саморегулювання.</w:t>
                  </w:r>
                </w:p>
              </w:tc>
            </w:tr>
          </w:tbl>
          <w:p w14:paraId="45025204" w14:textId="77777777" w:rsidR="003D7093" w:rsidRPr="003D7093" w:rsidRDefault="003D7093" w:rsidP="003D7093">
            <w:pPr>
              <w:spacing w:after="0" w:line="240" w:lineRule="auto"/>
              <w:rPr>
                <w:rFonts w:ascii="Times New Roman" w:eastAsia="Times New Roman" w:hAnsi="Times New Roman" w:cs="Times New Roman"/>
                <w:sz w:val="24"/>
                <w:szCs w:val="24"/>
              </w:rPr>
            </w:pPr>
          </w:p>
        </w:tc>
      </w:tr>
    </w:tbl>
    <w:p w14:paraId="54964928" w14:textId="77777777" w:rsidR="003D7093" w:rsidRPr="003D7093" w:rsidRDefault="003D7093" w:rsidP="003D7093"/>
    <w:sectPr w:rsidR="003D7093" w:rsidRPr="003D70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5F39" w14:textId="77777777" w:rsidR="002A315D" w:rsidRDefault="002A315D">
      <w:pPr>
        <w:spacing w:after="0" w:line="240" w:lineRule="auto"/>
      </w:pPr>
      <w:r>
        <w:separator/>
      </w:r>
    </w:p>
  </w:endnote>
  <w:endnote w:type="continuationSeparator" w:id="0">
    <w:p w14:paraId="3E1FAB0F" w14:textId="77777777" w:rsidR="002A315D" w:rsidRDefault="002A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D71A" w14:textId="77777777" w:rsidR="002A315D" w:rsidRDefault="002A315D">
      <w:pPr>
        <w:spacing w:after="0" w:line="240" w:lineRule="auto"/>
      </w:pPr>
      <w:r>
        <w:separator/>
      </w:r>
    </w:p>
  </w:footnote>
  <w:footnote w:type="continuationSeparator" w:id="0">
    <w:p w14:paraId="3FCDADEA" w14:textId="77777777" w:rsidR="002A315D" w:rsidRDefault="002A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31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15D"/>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88680</TotalTime>
  <Pages>4</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3679</cp:revision>
  <dcterms:created xsi:type="dcterms:W3CDTF">2024-06-20T08:51:00Z</dcterms:created>
  <dcterms:modified xsi:type="dcterms:W3CDTF">2024-09-24T11:12:00Z</dcterms:modified>
  <cp:category/>
</cp:coreProperties>
</file>