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6B46" w14:textId="39E7A409" w:rsidR="002811FD" w:rsidRDefault="00085D93" w:rsidP="00085D93">
      <w:pPr>
        <w:rPr>
          <w:rFonts w:ascii="Verdana" w:hAnsi="Verdana"/>
          <w:b/>
          <w:bCs/>
          <w:color w:val="000000"/>
          <w:shd w:val="clear" w:color="auto" w:fill="FFFFFF"/>
        </w:rPr>
      </w:pPr>
      <w:r>
        <w:rPr>
          <w:rFonts w:ascii="Verdana" w:hAnsi="Verdana"/>
          <w:b/>
          <w:bCs/>
          <w:color w:val="000000"/>
          <w:shd w:val="clear" w:color="auto" w:fill="FFFFFF"/>
        </w:rPr>
        <w:t>Комзюк Анатолій Трохимович. Адміністративний примус в правоохоронній діяльності міліції в Україні: Дис... д-ра юрид. наук: 12.00.07 / Національний ун-т внутрішніх справ. - Х., 2002. - 408 арк. - Бібліогр.: арк. 364-408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5D93" w:rsidRPr="00085D93" w14:paraId="0DB6DA72" w14:textId="77777777" w:rsidTr="00085D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5D93" w:rsidRPr="00085D93" w14:paraId="215CF03C" w14:textId="77777777">
              <w:trPr>
                <w:tblCellSpacing w:w="0" w:type="dxa"/>
              </w:trPr>
              <w:tc>
                <w:tcPr>
                  <w:tcW w:w="0" w:type="auto"/>
                  <w:vAlign w:val="center"/>
                  <w:hideMark/>
                </w:tcPr>
                <w:p w14:paraId="547162CA"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b/>
                      <w:bCs/>
                      <w:sz w:val="24"/>
                      <w:szCs w:val="24"/>
                    </w:rPr>
                    <w:lastRenderedPageBreak/>
                    <w:t>Комзюк А.Т. </w:t>
                  </w:r>
                  <w:r w:rsidRPr="00085D93">
                    <w:rPr>
                      <w:rFonts w:ascii="Times New Roman" w:eastAsia="Times New Roman" w:hAnsi="Times New Roman" w:cs="Times New Roman"/>
                      <w:sz w:val="24"/>
                      <w:szCs w:val="24"/>
                    </w:rPr>
                    <w:t>Адміністративний примус в правоохоронній діяльності міліції в Україні. </w:t>
                  </w:r>
                  <w:r w:rsidRPr="00085D93">
                    <w:rPr>
                      <w:rFonts w:ascii="Times New Roman" w:eastAsia="Times New Roman" w:hAnsi="Times New Roman" w:cs="Times New Roman"/>
                      <w:i/>
                      <w:iCs/>
                      <w:sz w:val="24"/>
                      <w:szCs w:val="24"/>
                    </w:rPr>
                    <w:t>– Рукопис.</w:t>
                  </w:r>
                </w:p>
                <w:p w14:paraId="1CE7B1F5"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 Національний університет внутрішніх справ, Україна, Харків, 2002.</w:t>
                  </w:r>
                </w:p>
                <w:p w14:paraId="7FA2BDEB"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Дисертацію присвячено аналізу теоретико-методологічних засад, підстав та процедур застосування адміністративного примусу в правоохоронній діяльності міліції в Україні. Визначаються сутність, особливості та місце адміністративного примусу в системі методів правоохоронної діяльності міліції, з’ясовуються сутність, мета та види адміністративно-запобіжних заходів і заходів адміністративного припинення та підстави їх застосування міліцією, аналізуються особливості адміністративно-юрисдикційної діяльності міліції. Розроблено теорію адміністративного примусу як одного з основних методів правоохоронної діяльності міліції, формулюються рекомендації, спрямовані на удосконалення правових засад і практики застосування в ній його заходів.</w:t>
                  </w:r>
                </w:p>
              </w:tc>
            </w:tr>
          </w:tbl>
          <w:p w14:paraId="0578FE0D" w14:textId="77777777" w:rsidR="00085D93" w:rsidRPr="00085D93" w:rsidRDefault="00085D93" w:rsidP="00085D93">
            <w:pPr>
              <w:spacing w:after="0" w:line="240" w:lineRule="auto"/>
              <w:rPr>
                <w:rFonts w:ascii="Times New Roman" w:eastAsia="Times New Roman" w:hAnsi="Times New Roman" w:cs="Times New Roman"/>
                <w:sz w:val="24"/>
                <w:szCs w:val="24"/>
              </w:rPr>
            </w:pPr>
          </w:p>
        </w:tc>
      </w:tr>
      <w:tr w:rsidR="00085D93" w:rsidRPr="00085D93" w14:paraId="66C073DD" w14:textId="77777777" w:rsidTr="00085D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5D93" w:rsidRPr="00085D93" w14:paraId="34060788" w14:textId="77777777">
              <w:trPr>
                <w:tblCellSpacing w:w="0" w:type="dxa"/>
              </w:trPr>
              <w:tc>
                <w:tcPr>
                  <w:tcW w:w="0" w:type="auto"/>
                  <w:vAlign w:val="center"/>
                  <w:hideMark/>
                </w:tcPr>
                <w:p w14:paraId="3AE6F0DA"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В дисертації наведено теоретичне узагальнення та нове вирішення наукової проблеми – визначення сутності та особливостей адміністративного примусу, його місця в правоохоронній діяльності міліції, мети та видів, правових і фактичних підстав застосування його заходів. Основним завданням дослідження було вироблення на основі аналізу теоретичних засад, системи правового регулювання та практичної реалізації міліцією адміністративно-примусових заходів </w:t>
                  </w:r>
                  <w:r w:rsidRPr="00085D93">
                    <w:rPr>
                      <w:rFonts w:ascii="Times New Roman" w:eastAsia="Times New Roman" w:hAnsi="Times New Roman" w:cs="Times New Roman"/>
                      <w:b/>
                      <w:bCs/>
                      <w:i/>
                      <w:iCs/>
                      <w:sz w:val="24"/>
                      <w:szCs w:val="24"/>
                    </w:rPr>
                    <w:t>теорії адміністративного примусу</w:t>
                  </w:r>
                  <w:r w:rsidRPr="00085D93">
                    <w:rPr>
                      <w:rFonts w:ascii="Times New Roman" w:eastAsia="Times New Roman" w:hAnsi="Times New Roman" w:cs="Times New Roman"/>
                      <w:sz w:val="24"/>
                      <w:szCs w:val="24"/>
                    </w:rPr>
                    <w:t>, який застосовується в правоохоронній діяльності міліції, і визначення шляхів удосконалення цієї діяльності. В результаті проведеного дослідження сформульовано ряд висновків, пропозицій і рекомендацій, спрямованих на досягнення поставленої мети.</w:t>
                  </w:r>
                </w:p>
                <w:p w14:paraId="48B29FD4"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Визначаючи </w:t>
                  </w:r>
                  <w:r w:rsidRPr="00085D93">
                    <w:rPr>
                      <w:rFonts w:ascii="Times New Roman" w:eastAsia="Times New Roman" w:hAnsi="Times New Roman" w:cs="Times New Roman"/>
                      <w:i/>
                      <w:iCs/>
                      <w:sz w:val="24"/>
                      <w:szCs w:val="24"/>
                    </w:rPr>
                    <w:t>місце адміністративного примусу</w:t>
                  </w:r>
                  <w:r w:rsidRPr="00085D93">
                    <w:rPr>
                      <w:rFonts w:ascii="Times New Roman" w:eastAsia="Times New Roman" w:hAnsi="Times New Roman" w:cs="Times New Roman"/>
                      <w:sz w:val="24"/>
                      <w:szCs w:val="24"/>
                    </w:rPr>
                    <w:t> в системі методів правоохоронної діяльності міліції, зроблено висновок, що головною властивістю, яка обумовлює специфіку міліції як суб’єкта виконавчої влади, є саме наділення правом застосування примусу, в тому числі адміністративного. Причому, примус тут розуміється широко – як використання беззастережних однобічних приписів, яке включає не тільки прямі (фізичні), але й опосередковані його форми.</w:t>
                  </w:r>
                </w:p>
                <w:p w14:paraId="07AA708B"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i/>
                      <w:iCs/>
                      <w:sz w:val="24"/>
                      <w:szCs w:val="24"/>
                    </w:rPr>
                    <w:t>Сутність та особливості</w:t>
                  </w:r>
                  <w:r w:rsidRPr="00085D93">
                    <w:rPr>
                      <w:rFonts w:ascii="Times New Roman" w:eastAsia="Times New Roman" w:hAnsi="Times New Roman" w:cs="Times New Roman"/>
                      <w:b/>
                      <w:bCs/>
                      <w:i/>
                      <w:iCs/>
                      <w:sz w:val="24"/>
                      <w:szCs w:val="24"/>
                    </w:rPr>
                    <w:t> </w:t>
                  </w:r>
                  <w:r w:rsidRPr="00085D93">
                    <w:rPr>
                      <w:rFonts w:ascii="Times New Roman" w:eastAsia="Times New Roman" w:hAnsi="Times New Roman" w:cs="Times New Roman"/>
                      <w:i/>
                      <w:iCs/>
                      <w:sz w:val="24"/>
                      <w:szCs w:val="24"/>
                    </w:rPr>
                    <w:t>адміністративного примусу</w:t>
                  </w:r>
                  <w:r w:rsidRPr="00085D93">
                    <w:rPr>
                      <w:rFonts w:ascii="Times New Roman" w:eastAsia="Times New Roman" w:hAnsi="Times New Roman" w:cs="Times New Roman"/>
                      <w:sz w:val="24"/>
                      <w:szCs w:val="24"/>
                    </w:rPr>
                    <w:t> вперше визначаються шляхом з’ясування його державно-владного характеру, з точки зору розуміння його як виду державного примусу, єдиного примусу, який може застосовуватися від імені всього суспільства до будь-яких осіб та організацій, що перебувають на території держави, а також включає в себе заходи, які не можуть використовувати інші соціальні суб’єкти. З’ясовується основні властивості адміністративного примусу, у визначенні акцент зроблено саме на примусовому характері заходів, які застосовуються незалежно від волі і бажання правозобов’язаних суб’єктів, на що раніше дослідниками не зверталася увага.</w:t>
                  </w:r>
                </w:p>
                <w:p w14:paraId="30AC46E2"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i/>
                      <w:iCs/>
                      <w:sz w:val="24"/>
                      <w:szCs w:val="24"/>
                    </w:rPr>
                    <w:t>Систематизацію та класифікацію заходів адміністративного примусу</w:t>
                  </w:r>
                  <w:r w:rsidRPr="00085D93">
                    <w:rPr>
                      <w:rFonts w:ascii="Times New Roman" w:eastAsia="Times New Roman" w:hAnsi="Times New Roman" w:cs="Times New Roman"/>
                      <w:sz w:val="24"/>
                      <w:szCs w:val="24"/>
                    </w:rPr>
                    <w:t xml:space="preserve">, які застосовуються міліцією, здійснено з використанням ознак, сформульованих дисертантом, зокрема, враховано всі обставини, пов’язані з регламентацією правових та фактичних підстав, умов, порядку і кінцевої мети застосування цих заходів. Відповідно до цього заходи адміністративного примусу, </w:t>
                  </w:r>
                  <w:r w:rsidRPr="00085D93">
                    <w:rPr>
                      <w:rFonts w:ascii="Times New Roman" w:eastAsia="Times New Roman" w:hAnsi="Times New Roman" w:cs="Times New Roman"/>
                      <w:sz w:val="24"/>
                      <w:szCs w:val="24"/>
                    </w:rPr>
                    <w:lastRenderedPageBreak/>
                    <w:t>які застосовуються міліцією, поділено на три групи: адміністративно-запобіжні заходи, заходи адміністративного і адміністративні стягнення.</w:t>
                  </w:r>
                </w:p>
                <w:p w14:paraId="5C282364"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i/>
                      <w:iCs/>
                      <w:sz w:val="24"/>
                      <w:szCs w:val="24"/>
                    </w:rPr>
                    <w:t>Правові засади застосування міліцією адміністративного примусу</w:t>
                  </w:r>
                  <w:r w:rsidRPr="00085D93">
                    <w:rPr>
                      <w:rFonts w:ascii="Times New Roman" w:eastAsia="Times New Roman" w:hAnsi="Times New Roman" w:cs="Times New Roman"/>
                      <w:sz w:val="24"/>
                      <w:szCs w:val="24"/>
                    </w:rPr>
                    <w:t> вперше проаналізовано з огляду на їх важливість з точки зору забезпечення прав і свобод громадян, а також прав і законних інтересів різних юридичних осіб. Аналіз системи джерел правового регулювання діяльності міліції щодо застосування заходів адміністративного примусу дозволив зробити висновок про те, що в наш час воно здійснюється без врахування існування цього примусу як самостійного адміністративно-правового інституту. На думку дисертанта, цей інститут адміністративного права повинен мати джерелом відповідний спеціальний закон, який би врегулював основні положення адміністративного примусу, підстави та порядок застосування ряду заходів, які не належать до адміністративних стягнень.</w:t>
                  </w:r>
                </w:p>
                <w:p w14:paraId="0AE2A4A0"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В </w:t>
                  </w:r>
                  <w:r w:rsidRPr="00085D93">
                    <w:rPr>
                      <w:rFonts w:ascii="Times New Roman" w:eastAsia="Times New Roman" w:hAnsi="Times New Roman" w:cs="Times New Roman"/>
                      <w:i/>
                      <w:iCs/>
                      <w:sz w:val="24"/>
                      <w:szCs w:val="24"/>
                    </w:rPr>
                    <w:t>аналізі сутності адміністративно-запобіжних заходів</w:t>
                  </w:r>
                  <w:r w:rsidRPr="00085D93">
                    <w:rPr>
                      <w:rFonts w:ascii="Times New Roman" w:eastAsia="Times New Roman" w:hAnsi="Times New Roman" w:cs="Times New Roman"/>
                      <w:sz w:val="24"/>
                      <w:szCs w:val="24"/>
                    </w:rPr>
                    <w:t> вперше акцент зроблено на обґрунтуванні їх примусового характеру та можливостей застосування за відсутності правопорушень як питань, з’ясованих в науці недостатньо, охарактеризовано особливості, умови та порядок застосування міліцією окремих їх видів – заходів, які використовуються з метою безпосереднього попередження чи виявлення правопорушень,</w:t>
                  </w:r>
                  <w:r w:rsidRPr="00085D93">
                    <w:rPr>
                      <w:rFonts w:ascii="Times New Roman" w:eastAsia="Times New Roman" w:hAnsi="Times New Roman" w:cs="Times New Roman"/>
                      <w:i/>
                      <w:iCs/>
                      <w:sz w:val="24"/>
                      <w:szCs w:val="24"/>
                    </w:rPr>
                    <w:t> </w:t>
                  </w:r>
                  <w:r w:rsidRPr="00085D93">
                    <w:rPr>
                      <w:rFonts w:ascii="Times New Roman" w:eastAsia="Times New Roman" w:hAnsi="Times New Roman" w:cs="Times New Roman"/>
                      <w:sz w:val="24"/>
                      <w:szCs w:val="24"/>
                    </w:rPr>
                    <w:t>та заходів, які застосовуються з метою забезпечення громадського порядку і громадської безпеки за різних надзвичайних обставин.</w:t>
                  </w:r>
                </w:p>
                <w:p w14:paraId="33D233D1"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В </w:t>
                  </w:r>
                  <w:r w:rsidRPr="00085D93">
                    <w:rPr>
                      <w:rFonts w:ascii="Times New Roman" w:eastAsia="Times New Roman" w:hAnsi="Times New Roman" w:cs="Times New Roman"/>
                      <w:i/>
                      <w:iCs/>
                      <w:sz w:val="24"/>
                      <w:szCs w:val="24"/>
                    </w:rPr>
                    <w:t>характеристиці</w:t>
                  </w:r>
                  <w:r w:rsidRPr="00085D93">
                    <w:rPr>
                      <w:rFonts w:ascii="Times New Roman" w:eastAsia="Times New Roman" w:hAnsi="Times New Roman" w:cs="Times New Roman"/>
                      <w:sz w:val="24"/>
                      <w:szCs w:val="24"/>
                    </w:rPr>
                    <w:t> </w:t>
                  </w:r>
                  <w:r w:rsidRPr="00085D93">
                    <w:rPr>
                      <w:rFonts w:ascii="Times New Roman" w:eastAsia="Times New Roman" w:hAnsi="Times New Roman" w:cs="Times New Roman"/>
                      <w:i/>
                      <w:iCs/>
                      <w:sz w:val="24"/>
                      <w:szCs w:val="24"/>
                    </w:rPr>
                    <w:t>заходів адміністративного припинення</w:t>
                  </w:r>
                  <w:r w:rsidRPr="00085D93">
                    <w:rPr>
                      <w:rFonts w:ascii="Times New Roman" w:eastAsia="Times New Roman" w:hAnsi="Times New Roman" w:cs="Times New Roman"/>
                      <w:sz w:val="24"/>
                      <w:szCs w:val="24"/>
                    </w:rPr>
                    <w:t> основну увагу приділено визначенню нормативних та фактичних підстав їх застосування міліцією, характеру впливу цих заходів на протиправну ситуацію, а також їх видів. Вперше аргументовано поділ заходів припинення, які застосовуються міліцією, залежно від таких основних критеріїв: мета застосування (самостійні (оперативні) і допоміжні (забезпечувальні)); характер впливу (особистісні, організаційні і майнові); форма процесуального вираження (усні, письмові і такі, що виражаються в певних матеріально-технічних діях); характер сфери застосування (заходи загального і спеціального</w:t>
                  </w:r>
                  <w:r w:rsidRPr="00085D93">
                    <w:rPr>
                      <w:rFonts w:ascii="Times New Roman" w:eastAsia="Times New Roman" w:hAnsi="Times New Roman" w:cs="Times New Roman"/>
                      <w:b/>
                      <w:bCs/>
                      <w:sz w:val="24"/>
                      <w:szCs w:val="24"/>
                    </w:rPr>
                    <w:t> </w:t>
                  </w:r>
                  <w:r w:rsidRPr="00085D93">
                    <w:rPr>
                      <w:rFonts w:ascii="Times New Roman" w:eastAsia="Times New Roman" w:hAnsi="Times New Roman" w:cs="Times New Roman"/>
                      <w:sz w:val="24"/>
                      <w:szCs w:val="24"/>
                    </w:rPr>
                    <w:t>призначення).</w:t>
                  </w:r>
                </w:p>
                <w:p w14:paraId="221A9A6A"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Визначаючи </w:t>
                  </w:r>
                  <w:r w:rsidRPr="00085D93">
                    <w:rPr>
                      <w:rFonts w:ascii="Times New Roman" w:eastAsia="Times New Roman" w:hAnsi="Times New Roman" w:cs="Times New Roman"/>
                      <w:i/>
                      <w:iCs/>
                      <w:sz w:val="24"/>
                      <w:szCs w:val="24"/>
                    </w:rPr>
                    <w:t>особливості адміністративно-юрисдикційної діяльності міліції</w:t>
                  </w:r>
                  <w:r w:rsidRPr="00085D93">
                    <w:rPr>
                      <w:rFonts w:ascii="Times New Roman" w:eastAsia="Times New Roman" w:hAnsi="Times New Roman" w:cs="Times New Roman"/>
                      <w:sz w:val="24"/>
                      <w:szCs w:val="24"/>
                    </w:rPr>
                    <w:t>, дисертант формулює власне розуміння поняття цієї діяльності, її завдань, змісту та підстав, здійснює оцінку ефективності адміністративних стягнень, які застосовуються міліцією, формулює оригінальну класифікацію складів адміністративних правопорушень, справи про які підвідомчі міліції, в новому аспекті аналізує проблеми їх кваліфікації. Порушено ряд проблемних питань здійснення міліцією провадження в справах про адміністративні проступки, які стосуються, зокрема, поняття цього провадження, процесуальних принципів, правового статусу його учасників, а також здійснення окремих процесуальних дій на всіх його стадіях.</w:t>
                  </w:r>
                </w:p>
                <w:p w14:paraId="71A2A4E7"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В дисертації сформульовано численні конкретні </w:t>
                  </w:r>
                  <w:r w:rsidRPr="00085D93">
                    <w:rPr>
                      <w:rFonts w:ascii="Times New Roman" w:eastAsia="Times New Roman" w:hAnsi="Times New Roman" w:cs="Times New Roman"/>
                      <w:i/>
                      <w:iCs/>
                      <w:sz w:val="24"/>
                      <w:szCs w:val="24"/>
                    </w:rPr>
                    <w:t>пропозиції та рекомендації</w:t>
                  </w:r>
                  <w:r w:rsidRPr="00085D93">
                    <w:rPr>
                      <w:rFonts w:ascii="Times New Roman" w:eastAsia="Times New Roman" w:hAnsi="Times New Roman" w:cs="Times New Roman"/>
                      <w:sz w:val="24"/>
                      <w:szCs w:val="24"/>
                    </w:rPr>
                    <w:t xml:space="preserve"> щодо удосконалення правового регулювання правоохоронної діяльності міліції та її практичного здійснення. Їх може бути враховано для підготовки і уточнення ряду законодавчих та підзаконних актів, зокрема, законів України „Про міліцію”, „Про боротьбу з корупцією”, „Про дорожній рух”, КпАП України, проектів Адміністративного процесуального, Адміністративно-процедурного кодексів та Кодексу про адміністративні проступки тощо. Дисертантом їх уже було використано під час роботи в робочій групі з підготовки проекту Кодексу про адміністративні проступки, розробка якого ще продовжується, з використанням результатів дослідження було підготовлено і </w:t>
                  </w:r>
                  <w:r w:rsidRPr="00085D93">
                    <w:rPr>
                      <w:rFonts w:ascii="Times New Roman" w:eastAsia="Times New Roman" w:hAnsi="Times New Roman" w:cs="Times New Roman"/>
                      <w:sz w:val="24"/>
                      <w:szCs w:val="24"/>
                    </w:rPr>
                    <w:lastRenderedPageBreak/>
                    <w:t>направлено до Верховної Ради України пропозиції до багатьох проектів законів, в тому числі тих, якими вносилися зміни і доповнення до КпАП України, Закону „Про міліцію” та інших нормативних актів.</w:t>
                  </w:r>
                </w:p>
                <w:p w14:paraId="079D2E4D" w14:textId="77777777" w:rsidR="00085D93" w:rsidRPr="00085D93" w:rsidRDefault="00085D93" w:rsidP="00085D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5D93">
                    <w:rPr>
                      <w:rFonts w:ascii="Times New Roman" w:eastAsia="Times New Roman" w:hAnsi="Times New Roman" w:cs="Times New Roman"/>
                      <w:sz w:val="24"/>
                      <w:szCs w:val="24"/>
                    </w:rPr>
                    <w:t>Підсумовуючи проведене дослідження, дисертант робить висновок про те, що в адміністративно-примусовій діяльності міліції накопичилось чимало проблем, обумовлених як недосконалістю нормативно-правового її регулювання, так і недоліками, породженими труднощами функціонування самої міліції, проблемами кадрового, матеріально-фінансового, організаційного та іншого забезпечення її правоохоронної діяльності, вирішення яких сприятиме удосконаленню цієї діяльності і в результаті – зміцненню законності і правопорядку в країні.</w:t>
                  </w:r>
                </w:p>
              </w:tc>
            </w:tr>
          </w:tbl>
          <w:p w14:paraId="665BB1CA" w14:textId="77777777" w:rsidR="00085D93" w:rsidRPr="00085D93" w:rsidRDefault="00085D93" w:rsidP="00085D93">
            <w:pPr>
              <w:spacing w:after="0" w:line="240" w:lineRule="auto"/>
              <w:rPr>
                <w:rFonts w:ascii="Times New Roman" w:eastAsia="Times New Roman" w:hAnsi="Times New Roman" w:cs="Times New Roman"/>
                <w:sz w:val="24"/>
                <w:szCs w:val="24"/>
              </w:rPr>
            </w:pPr>
          </w:p>
        </w:tc>
      </w:tr>
    </w:tbl>
    <w:p w14:paraId="068CC936" w14:textId="77777777" w:rsidR="00085D93" w:rsidRPr="00085D93" w:rsidRDefault="00085D93" w:rsidP="00085D93"/>
    <w:sectPr w:rsidR="00085D93" w:rsidRPr="00085D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E532" w14:textId="77777777" w:rsidR="007909D0" w:rsidRDefault="007909D0">
      <w:pPr>
        <w:spacing w:after="0" w:line="240" w:lineRule="auto"/>
      </w:pPr>
      <w:r>
        <w:separator/>
      </w:r>
    </w:p>
  </w:endnote>
  <w:endnote w:type="continuationSeparator" w:id="0">
    <w:p w14:paraId="302648E1" w14:textId="77777777" w:rsidR="007909D0" w:rsidRDefault="0079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FDE3" w14:textId="77777777" w:rsidR="007909D0" w:rsidRDefault="007909D0">
      <w:pPr>
        <w:spacing w:after="0" w:line="240" w:lineRule="auto"/>
      </w:pPr>
      <w:r>
        <w:separator/>
      </w:r>
    </w:p>
  </w:footnote>
  <w:footnote w:type="continuationSeparator" w:id="0">
    <w:p w14:paraId="37A6A9C7" w14:textId="77777777" w:rsidR="007909D0" w:rsidRDefault="00790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09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9D0"/>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36106</TotalTime>
  <Pages>4</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7570</cp:revision>
  <dcterms:created xsi:type="dcterms:W3CDTF">2024-06-20T08:51:00Z</dcterms:created>
  <dcterms:modified xsi:type="dcterms:W3CDTF">2024-07-27T12:59:00Z</dcterms:modified>
  <cp:category/>
</cp:coreProperties>
</file>