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1E0786" w:rsidRDefault="001E0786" w:rsidP="001E0786">
      <w:r w:rsidRPr="001E291C">
        <w:rPr>
          <w:rFonts w:ascii="Times New Roman" w:hAnsi="Times New Roman" w:cs="Times New Roman"/>
          <w:b/>
          <w:sz w:val="24"/>
          <w:szCs w:val="24"/>
        </w:rPr>
        <w:t>Решетньова Ганна Олексіївна</w:t>
      </w:r>
      <w:r w:rsidRPr="001E291C">
        <w:rPr>
          <w:rFonts w:ascii="Times New Roman" w:hAnsi="Times New Roman" w:cs="Times New Roman"/>
          <w:sz w:val="24"/>
          <w:szCs w:val="24"/>
        </w:rPr>
        <w:t xml:space="preserve">, тимчасово не працює. Назва дисертації: «Стилістичні особливості європейської порцеляни </w:t>
      </w:r>
      <w:r w:rsidRPr="001E291C">
        <w:rPr>
          <w:rFonts w:ascii="Times New Roman" w:hAnsi="Times New Roman" w:cs="Times New Roman"/>
          <w:sz w:val="24"/>
          <w:szCs w:val="24"/>
          <w:lang w:val="en-US"/>
        </w:rPr>
        <w:t>XVIII </w:t>
      </w:r>
      <w:r w:rsidRPr="001E291C">
        <w:rPr>
          <w:rFonts w:ascii="Times New Roman" w:hAnsi="Times New Roman" w:cs="Times New Roman"/>
          <w:sz w:val="24"/>
          <w:szCs w:val="24"/>
        </w:rPr>
        <w:t>–початку</w:t>
      </w:r>
      <w:r w:rsidRPr="001E291C">
        <w:rPr>
          <w:rFonts w:ascii="Times New Roman" w:hAnsi="Times New Roman" w:cs="Times New Roman"/>
          <w:sz w:val="24"/>
          <w:szCs w:val="24"/>
          <w:lang w:val="en-US"/>
        </w:rPr>
        <w:t> XX </w:t>
      </w:r>
      <w:r w:rsidRPr="001E291C">
        <w:rPr>
          <w:rFonts w:ascii="Times New Roman" w:hAnsi="Times New Roman" w:cs="Times New Roman"/>
          <w:sz w:val="24"/>
          <w:szCs w:val="24"/>
        </w:rPr>
        <w:t>століття з приватних колекцій України». Шифр та назва спеціальності – 17.00.05 – образотворче мистецтво. Спецрада К 26.103.02 Національної академії образотворчого мистецтва і архітектури</w:t>
      </w:r>
    </w:p>
    <w:sectPr w:rsidR="00925CD0" w:rsidRPr="001E078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919F7-2A52-4D5E-BAF1-3954F85E2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47</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2020-07-11T20:42:00Z</dcterms:created>
  <dcterms:modified xsi:type="dcterms:W3CDTF">2020-07-11T20:53:00Z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