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98E23" w14:textId="77777777" w:rsidR="00786E57" w:rsidRPr="00786E57" w:rsidRDefault="00786E57" w:rsidP="00786E57">
      <w:pPr>
        <w:rPr>
          <w:rFonts w:ascii="Helvetica" w:eastAsia="Symbol" w:hAnsi="Helvetica" w:cs="Helvetica"/>
          <w:b/>
          <w:bCs/>
          <w:color w:val="222222"/>
          <w:kern w:val="0"/>
          <w:sz w:val="21"/>
          <w:szCs w:val="21"/>
          <w:lang w:eastAsia="ru-RU"/>
        </w:rPr>
      </w:pPr>
      <w:r w:rsidRPr="00786E57">
        <w:rPr>
          <w:rFonts w:ascii="Helvetica" w:eastAsia="Symbol" w:hAnsi="Helvetica" w:cs="Helvetica"/>
          <w:b/>
          <w:bCs/>
          <w:color w:val="222222"/>
          <w:kern w:val="0"/>
          <w:sz w:val="21"/>
          <w:szCs w:val="21"/>
          <w:lang w:eastAsia="ru-RU"/>
        </w:rPr>
        <w:t>Сушко, Наталья Анатольевна.</w:t>
      </w:r>
    </w:p>
    <w:p w14:paraId="08BEC111" w14:textId="77777777" w:rsidR="00786E57" w:rsidRPr="00786E57" w:rsidRDefault="00786E57" w:rsidP="00786E57">
      <w:pPr>
        <w:rPr>
          <w:rFonts w:ascii="Helvetica" w:eastAsia="Symbol" w:hAnsi="Helvetica" w:cs="Helvetica"/>
          <w:b/>
          <w:bCs/>
          <w:color w:val="222222"/>
          <w:kern w:val="0"/>
          <w:sz w:val="21"/>
          <w:szCs w:val="21"/>
          <w:lang w:eastAsia="ru-RU"/>
        </w:rPr>
      </w:pPr>
      <w:r w:rsidRPr="00786E57">
        <w:rPr>
          <w:rFonts w:ascii="Helvetica" w:eastAsia="Symbol" w:hAnsi="Helvetica" w:cs="Helvetica"/>
          <w:b/>
          <w:bCs/>
          <w:color w:val="222222"/>
          <w:kern w:val="0"/>
          <w:sz w:val="21"/>
          <w:szCs w:val="21"/>
          <w:lang w:eastAsia="ru-RU"/>
        </w:rPr>
        <w:t xml:space="preserve">Применение </w:t>
      </w:r>
      <w:proofErr w:type="spellStart"/>
      <w:r w:rsidRPr="00786E57">
        <w:rPr>
          <w:rFonts w:ascii="Helvetica" w:eastAsia="Symbol" w:hAnsi="Helvetica" w:cs="Helvetica"/>
          <w:b/>
          <w:bCs/>
          <w:color w:val="222222"/>
          <w:kern w:val="0"/>
          <w:sz w:val="21"/>
          <w:szCs w:val="21"/>
          <w:lang w:eastAsia="ru-RU"/>
        </w:rPr>
        <w:t>симплектических</w:t>
      </w:r>
      <w:proofErr w:type="spellEnd"/>
      <w:r w:rsidRPr="00786E57">
        <w:rPr>
          <w:rFonts w:ascii="Helvetica" w:eastAsia="Symbol" w:hAnsi="Helvetica" w:cs="Helvetica"/>
          <w:b/>
          <w:bCs/>
          <w:color w:val="222222"/>
          <w:kern w:val="0"/>
          <w:sz w:val="21"/>
          <w:szCs w:val="21"/>
          <w:lang w:eastAsia="ru-RU"/>
        </w:rPr>
        <w:t xml:space="preserve"> методов в задачах небесной </w:t>
      </w:r>
      <w:proofErr w:type="gramStart"/>
      <w:r w:rsidRPr="00786E57">
        <w:rPr>
          <w:rFonts w:ascii="Helvetica" w:eastAsia="Symbol" w:hAnsi="Helvetica" w:cs="Helvetica"/>
          <w:b/>
          <w:bCs/>
          <w:color w:val="222222"/>
          <w:kern w:val="0"/>
          <w:sz w:val="21"/>
          <w:szCs w:val="21"/>
          <w:lang w:eastAsia="ru-RU"/>
        </w:rPr>
        <w:t>механики :</w:t>
      </w:r>
      <w:proofErr w:type="gramEnd"/>
      <w:r w:rsidRPr="00786E57">
        <w:rPr>
          <w:rFonts w:ascii="Helvetica" w:eastAsia="Symbol" w:hAnsi="Helvetica" w:cs="Helvetica"/>
          <w:b/>
          <w:bCs/>
          <w:color w:val="222222"/>
          <w:kern w:val="0"/>
          <w:sz w:val="21"/>
          <w:szCs w:val="21"/>
          <w:lang w:eastAsia="ru-RU"/>
        </w:rPr>
        <w:t xml:space="preserve"> диссертация ... кандидата физико-математических наук : 01.03.01. - Санкт-Петербург, 2000. - 101 </w:t>
      </w:r>
      <w:proofErr w:type="gramStart"/>
      <w:r w:rsidRPr="00786E57">
        <w:rPr>
          <w:rFonts w:ascii="Helvetica" w:eastAsia="Symbol" w:hAnsi="Helvetica" w:cs="Helvetica"/>
          <w:b/>
          <w:bCs/>
          <w:color w:val="222222"/>
          <w:kern w:val="0"/>
          <w:sz w:val="21"/>
          <w:szCs w:val="21"/>
          <w:lang w:eastAsia="ru-RU"/>
        </w:rPr>
        <w:t>с. :</w:t>
      </w:r>
      <w:proofErr w:type="gramEnd"/>
      <w:r w:rsidRPr="00786E57">
        <w:rPr>
          <w:rFonts w:ascii="Helvetica" w:eastAsia="Symbol" w:hAnsi="Helvetica" w:cs="Helvetica"/>
          <w:b/>
          <w:bCs/>
          <w:color w:val="222222"/>
          <w:kern w:val="0"/>
          <w:sz w:val="21"/>
          <w:szCs w:val="21"/>
          <w:lang w:eastAsia="ru-RU"/>
        </w:rPr>
        <w:t xml:space="preserve"> ил.</w:t>
      </w:r>
    </w:p>
    <w:p w14:paraId="19014F51" w14:textId="77777777" w:rsidR="00786E57" w:rsidRPr="00786E57" w:rsidRDefault="00786E57" w:rsidP="00786E57">
      <w:pPr>
        <w:rPr>
          <w:rFonts w:ascii="Helvetica" w:eastAsia="Symbol" w:hAnsi="Helvetica" w:cs="Helvetica"/>
          <w:b/>
          <w:bCs/>
          <w:color w:val="222222"/>
          <w:kern w:val="0"/>
          <w:sz w:val="21"/>
          <w:szCs w:val="21"/>
          <w:lang w:eastAsia="ru-RU"/>
        </w:rPr>
      </w:pPr>
      <w:r w:rsidRPr="00786E57">
        <w:rPr>
          <w:rFonts w:ascii="Helvetica" w:eastAsia="Symbol" w:hAnsi="Helvetica" w:cs="Helvetica"/>
          <w:b/>
          <w:bCs/>
          <w:color w:val="222222"/>
          <w:kern w:val="0"/>
          <w:sz w:val="21"/>
          <w:szCs w:val="21"/>
          <w:lang w:eastAsia="ru-RU"/>
        </w:rPr>
        <w:t xml:space="preserve">Оглавление </w:t>
      </w:r>
      <w:proofErr w:type="spellStart"/>
      <w:r w:rsidRPr="00786E57">
        <w:rPr>
          <w:rFonts w:ascii="Helvetica" w:eastAsia="Symbol" w:hAnsi="Helvetica" w:cs="Helvetica"/>
          <w:b/>
          <w:bCs/>
          <w:color w:val="222222"/>
          <w:kern w:val="0"/>
          <w:sz w:val="21"/>
          <w:szCs w:val="21"/>
          <w:lang w:eastAsia="ru-RU"/>
        </w:rPr>
        <w:t>диссертациикандидат</w:t>
      </w:r>
      <w:proofErr w:type="spellEnd"/>
      <w:r w:rsidRPr="00786E57">
        <w:rPr>
          <w:rFonts w:ascii="Helvetica" w:eastAsia="Symbol" w:hAnsi="Helvetica" w:cs="Helvetica"/>
          <w:b/>
          <w:bCs/>
          <w:color w:val="222222"/>
          <w:kern w:val="0"/>
          <w:sz w:val="21"/>
          <w:szCs w:val="21"/>
          <w:lang w:eastAsia="ru-RU"/>
        </w:rPr>
        <w:t xml:space="preserve"> физико-математических наук Сушко, Наталья Анатольевна</w:t>
      </w:r>
    </w:p>
    <w:p w14:paraId="624C9B5C" w14:textId="77777777" w:rsidR="00786E57" w:rsidRPr="00786E57" w:rsidRDefault="00786E57" w:rsidP="00786E57">
      <w:pPr>
        <w:rPr>
          <w:rFonts w:ascii="Helvetica" w:eastAsia="Symbol" w:hAnsi="Helvetica" w:cs="Helvetica"/>
          <w:b/>
          <w:bCs/>
          <w:color w:val="222222"/>
          <w:kern w:val="0"/>
          <w:sz w:val="21"/>
          <w:szCs w:val="21"/>
          <w:lang w:eastAsia="ru-RU"/>
        </w:rPr>
      </w:pPr>
      <w:r w:rsidRPr="00786E57">
        <w:rPr>
          <w:rFonts w:ascii="Helvetica" w:eastAsia="Symbol" w:hAnsi="Helvetica" w:cs="Helvetica"/>
          <w:b/>
          <w:bCs/>
          <w:color w:val="222222"/>
          <w:kern w:val="0"/>
          <w:sz w:val="21"/>
          <w:szCs w:val="21"/>
          <w:lang w:eastAsia="ru-RU"/>
        </w:rPr>
        <w:t>Введение.</w:t>
      </w:r>
    </w:p>
    <w:p w14:paraId="2FF0F675" w14:textId="77777777" w:rsidR="00786E57" w:rsidRPr="00786E57" w:rsidRDefault="00786E57" w:rsidP="00786E57">
      <w:pPr>
        <w:rPr>
          <w:rFonts w:ascii="Helvetica" w:eastAsia="Symbol" w:hAnsi="Helvetica" w:cs="Helvetica"/>
          <w:b/>
          <w:bCs/>
          <w:color w:val="222222"/>
          <w:kern w:val="0"/>
          <w:sz w:val="21"/>
          <w:szCs w:val="21"/>
          <w:lang w:eastAsia="ru-RU"/>
        </w:rPr>
      </w:pPr>
      <w:r w:rsidRPr="00786E57">
        <w:rPr>
          <w:rFonts w:ascii="Helvetica" w:eastAsia="Symbol" w:hAnsi="Helvetica" w:cs="Helvetica"/>
          <w:b/>
          <w:bCs/>
          <w:color w:val="222222"/>
          <w:kern w:val="0"/>
          <w:sz w:val="21"/>
          <w:szCs w:val="21"/>
          <w:lang w:eastAsia="ru-RU"/>
        </w:rPr>
        <w:t xml:space="preserve">Глава 1. Обзор </w:t>
      </w:r>
      <w:proofErr w:type="spellStart"/>
      <w:r w:rsidRPr="00786E57">
        <w:rPr>
          <w:rFonts w:ascii="Helvetica" w:eastAsia="Symbol" w:hAnsi="Helvetica" w:cs="Helvetica"/>
          <w:b/>
          <w:bCs/>
          <w:color w:val="222222"/>
          <w:kern w:val="0"/>
          <w:sz w:val="21"/>
          <w:szCs w:val="21"/>
          <w:lang w:eastAsia="ru-RU"/>
        </w:rPr>
        <w:t>симплектических</w:t>
      </w:r>
      <w:proofErr w:type="spellEnd"/>
      <w:r w:rsidRPr="00786E57">
        <w:rPr>
          <w:rFonts w:ascii="Helvetica" w:eastAsia="Symbol" w:hAnsi="Helvetica" w:cs="Helvetica"/>
          <w:b/>
          <w:bCs/>
          <w:color w:val="222222"/>
          <w:kern w:val="0"/>
          <w:sz w:val="21"/>
          <w:szCs w:val="21"/>
          <w:lang w:eastAsia="ru-RU"/>
        </w:rPr>
        <w:t xml:space="preserve"> методов.</w:t>
      </w:r>
    </w:p>
    <w:p w14:paraId="4A2BBEC5" w14:textId="77777777" w:rsidR="00786E57" w:rsidRPr="00786E57" w:rsidRDefault="00786E57" w:rsidP="00786E57">
      <w:pPr>
        <w:rPr>
          <w:rFonts w:ascii="Helvetica" w:eastAsia="Symbol" w:hAnsi="Helvetica" w:cs="Helvetica"/>
          <w:b/>
          <w:bCs/>
          <w:color w:val="222222"/>
          <w:kern w:val="0"/>
          <w:sz w:val="21"/>
          <w:szCs w:val="21"/>
          <w:lang w:eastAsia="ru-RU"/>
        </w:rPr>
      </w:pPr>
      <w:r w:rsidRPr="00786E57">
        <w:rPr>
          <w:rFonts w:ascii="Helvetica" w:eastAsia="Symbol" w:hAnsi="Helvetica" w:cs="Helvetica"/>
          <w:b/>
          <w:bCs/>
          <w:color w:val="222222"/>
          <w:kern w:val="0"/>
          <w:sz w:val="21"/>
          <w:szCs w:val="21"/>
          <w:lang w:eastAsia="ru-RU"/>
        </w:rPr>
        <w:t>Глава 2. Неконсервативные эффекты методов численного интегрирования.</w:t>
      </w:r>
    </w:p>
    <w:p w14:paraId="0B42645C" w14:textId="77777777" w:rsidR="00786E57" w:rsidRPr="00786E57" w:rsidRDefault="00786E57" w:rsidP="00786E57">
      <w:pPr>
        <w:rPr>
          <w:rFonts w:ascii="Helvetica" w:eastAsia="Symbol" w:hAnsi="Helvetica" w:cs="Helvetica"/>
          <w:b/>
          <w:bCs/>
          <w:color w:val="222222"/>
          <w:kern w:val="0"/>
          <w:sz w:val="21"/>
          <w:szCs w:val="21"/>
          <w:lang w:eastAsia="ru-RU"/>
        </w:rPr>
      </w:pPr>
      <w:r w:rsidRPr="00786E57">
        <w:rPr>
          <w:rFonts w:ascii="Helvetica" w:eastAsia="Symbol" w:hAnsi="Helvetica" w:cs="Helvetica"/>
          <w:b/>
          <w:bCs/>
          <w:color w:val="222222"/>
          <w:kern w:val="0"/>
          <w:sz w:val="21"/>
          <w:szCs w:val="21"/>
          <w:lang w:eastAsia="ru-RU"/>
        </w:rPr>
        <w:t>2.1. Введение.</w:t>
      </w:r>
    </w:p>
    <w:p w14:paraId="0D10DA44" w14:textId="77777777" w:rsidR="00786E57" w:rsidRPr="00786E57" w:rsidRDefault="00786E57" w:rsidP="00786E57">
      <w:pPr>
        <w:rPr>
          <w:rFonts w:ascii="Helvetica" w:eastAsia="Symbol" w:hAnsi="Helvetica" w:cs="Helvetica"/>
          <w:b/>
          <w:bCs/>
          <w:color w:val="222222"/>
          <w:kern w:val="0"/>
          <w:sz w:val="21"/>
          <w:szCs w:val="21"/>
          <w:lang w:eastAsia="ru-RU"/>
        </w:rPr>
      </w:pPr>
      <w:r w:rsidRPr="00786E57">
        <w:rPr>
          <w:rFonts w:ascii="Helvetica" w:eastAsia="Symbol" w:hAnsi="Helvetica" w:cs="Helvetica"/>
          <w:b/>
          <w:bCs/>
          <w:color w:val="222222"/>
          <w:kern w:val="0"/>
          <w:sz w:val="21"/>
          <w:szCs w:val="21"/>
          <w:lang w:eastAsia="ru-RU"/>
        </w:rPr>
        <w:t>2.2. Постановка задачи.</w:t>
      </w:r>
    </w:p>
    <w:p w14:paraId="5A92290F" w14:textId="77777777" w:rsidR="00786E57" w:rsidRPr="00786E57" w:rsidRDefault="00786E57" w:rsidP="00786E57">
      <w:pPr>
        <w:rPr>
          <w:rFonts w:ascii="Helvetica" w:eastAsia="Symbol" w:hAnsi="Helvetica" w:cs="Helvetica"/>
          <w:b/>
          <w:bCs/>
          <w:color w:val="222222"/>
          <w:kern w:val="0"/>
          <w:sz w:val="21"/>
          <w:szCs w:val="21"/>
          <w:lang w:eastAsia="ru-RU"/>
        </w:rPr>
      </w:pPr>
      <w:r w:rsidRPr="00786E57">
        <w:rPr>
          <w:rFonts w:ascii="Helvetica" w:eastAsia="Symbol" w:hAnsi="Helvetica" w:cs="Helvetica"/>
          <w:b/>
          <w:bCs/>
          <w:color w:val="222222"/>
          <w:kern w:val="0"/>
          <w:sz w:val="21"/>
          <w:szCs w:val="21"/>
          <w:lang w:eastAsia="ru-RU"/>
        </w:rPr>
        <w:t>2.3. Описание примеров.</w:t>
      </w:r>
    </w:p>
    <w:p w14:paraId="343E13CB" w14:textId="77777777" w:rsidR="00786E57" w:rsidRPr="00786E57" w:rsidRDefault="00786E57" w:rsidP="00786E57">
      <w:pPr>
        <w:rPr>
          <w:rFonts w:ascii="Helvetica" w:eastAsia="Symbol" w:hAnsi="Helvetica" w:cs="Helvetica"/>
          <w:b/>
          <w:bCs/>
          <w:color w:val="222222"/>
          <w:kern w:val="0"/>
          <w:sz w:val="21"/>
          <w:szCs w:val="21"/>
          <w:lang w:eastAsia="ru-RU"/>
        </w:rPr>
      </w:pPr>
      <w:r w:rsidRPr="00786E57">
        <w:rPr>
          <w:rFonts w:ascii="Helvetica" w:eastAsia="Symbol" w:hAnsi="Helvetica" w:cs="Helvetica"/>
          <w:b/>
          <w:bCs/>
          <w:color w:val="222222"/>
          <w:kern w:val="0"/>
          <w:sz w:val="21"/>
          <w:szCs w:val="21"/>
          <w:lang w:eastAsia="ru-RU"/>
        </w:rPr>
        <w:t xml:space="preserve">Глава 3. Изучение фазового портрета возмущенной гамильтоновой системы, полученной </w:t>
      </w:r>
      <w:proofErr w:type="spellStart"/>
      <w:r w:rsidRPr="00786E57">
        <w:rPr>
          <w:rFonts w:ascii="Helvetica" w:eastAsia="Symbol" w:hAnsi="Helvetica" w:cs="Helvetica"/>
          <w:b/>
          <w:bCs/>
          <w:color w:val="222222"/>
          <w:kern w:val="0"/>
          <w:sz w:val="21"/>
          <w:szCs w:val="21"/>
          <w:lang w:eastAsia="ru-RU"/>
        </w:rPr>
        <w:t>симплектическим</w:t>
      </w:r>
      <w:proofErr w:type="spellEnd"/>
      <w:r w:rsidRPr="00786E57">
        <w:rPr>
          <w:rFonts w:ascii="Helvetica" w:eastAsia="Symbol" w:hAnsi="Helvetica" w:cs="Helvetica"/>
          <w:b/>
          <w:bCs/>
          <w:color w:val="222222"/>
          <w:kern w:val="0"/>
          <w:sz w:val="21"/>
          <w:szCs w:val="21"/>
          <w:lang w:eastAsia="ru-RU"/>
        </w:rPr>
        <w:t xml:space="preserve"> методом.</w:t>
      </w:r>
    </w:p>
    <w:p w14:paraId="4C8A2970" w14:textId="77777777" w:rsidR="00786E57" w:rsidRPr="00786E57" w:rsidRDefault="00786E57" w:rsidP="00786E57">
      <w:pPr>
        <w:rPr>
          <w:rFonts w:ascii="Helvetica" w:eastAsia="Symbol" w:hAnsi="Helvetica" w:cs="Helvetica"/>
          <w:b/>
          <w:bCs/>
          <w:color w:val="222222"/>
          <w:kern w:val="0"/>
          <w:sz w:val="21"/>
          <w:szCs w:val="21"/>
          <w:lang w:eastAsia="ru-RU"/>
        </w:rPr>
      </w:pPr>
      <w:r w:rsidRPr="00786E57">
        <w:rPr>
          <w:rFonts w:ascii="Helvetica" w:eastAsia="Symbol" w:hAnsi="Helvetica" w:cs="Helvetica"/>
          <w:b/>
          <w:bCs/>
          <w:color w:val="222222"/>
          <w:kern w:val="0"/>
          <w:sz w:val="21"/>
          <w:szCs w:val="21"/>
          <w:lang w:eastAsia="ru-RU"/>
        </w:rPr>
        <w:t xml:space="preserve">Глава 4. Полиномиальная аппроксимация </w:t>
      </w:r>
      <w:proofErr w:type="spellStart"/>
      <w:r w:rsidRPr="00786E57">
        <w:rPr>
          <w:rFonts w:ascii="Helvetica" w:eastAsia="Symbol" w:hAnsi="Helvetica" w:cs="Helvetica"/>
          <w:b/>
          <w:bCs/>
          <w:color w:val="222222"/>
          <w:kern w:val="0"/>
          <w:sz w:val="21"/>
          <w:szCs w:val="21"/>
          <w:lang w:eastAsia="ru-RU"/>
        </w:rPr>
        <w:t>симплектических</w:t>
      </w:r>
      <w:proofErr w:type="spellEnd"/>
      <w:r w:rsidRPr="00786E57">
        <w:rPr>
          <w:rFonts w:ascii="Helvetica" w:eastAsia="Symbol" w:hAnsi="Helvetica" w:cs="Helvetica"/>
          <w:b/>
          <w:bCs/>
          <w:color w:val="222222"/>
          <w:kern w:val="0"/>
          <w:sz w:val="21"/>
          <w:szCs w:val="21"/>
          <w:lang w:eastAsia="ru-RU"/>
        </w:rPr>
        <w:t xml:space="preserve"> отображений.</w:t>
      </w:r>
    </w:p>
    <w:p w14:paraId="6B648D98" w14:textId="77777777" w:rsidR="00786E57" w:rsidRPr="00786E57" w:rsidRDefault="00786E57" w:rsidP="00786E57">
      <w:pPr>
        <w:rPr>
          <w:rFonts w:ascii="Helvetica" w:eastAsia="Symbol" w:hAnsi="Helvetica" w:cs="Helvetica"/>
          <w:b/>
          <w:bCs/>
          <w:color w:val="222222"/>
          <w:kern w:val="0"/>
          <w:sz w:val="21"/>
          <w:szCs w:val="21"/>
          <w:lang w:eastAsia="ru-RU"/>
        </w:rPr>
      </w:pPr>
      <w:r w:rsidRPr="00786E57">
        <w:rPr>
          <w:rFonts w:ascii="Helvetica" w:eastAsia="Symbol" w:hAnsi="Helvetica" w:cs="Helvetica"/>
          <w:b/>
          <w:bCs/>
          <w:color w:val="222222"/>
          <w:kern w:val="0"/>
          <w:sz w:val="21"/>
          <w:szCs w:val="21"/>
          <w:lang w:eastAsia="ru-RU"/>
        </w:rPr>
        <w:t xml:space="preserve">Глава 5. Применение </w:t>
      </w:r>
      <w:proofErr w:type="spellStart"/>
      <w:r w:rsidRPr="00786E57">
        <w:rPr>
          <w:rFonts w:ascii="Helvetica" w:eastAsia="Symbol" w:hAnsi="Helvetica" w:cs="Helvetica"/>
          <w:b/>
          <w:bCs/>
          <w:color w:val="222222"/>
          <w:kern w:val="0"/>
          <w:sz w:val="21"/>
          <w:szCs w:val="21"/>
          <w:lang w:eastAsia="ru-RU"/>
        </w:rPr>
        <w:t>симплектических</w:t>
      </w:r>
      <w:proofErr w:type="spellEnd"/>
      <w:r w:rsidRPr="00786E57">
        <w:rPr>
          <w:rFonts w:ascii="Helvetica" w:eastAsia="Symbol" w:hAnsi="Helvetica" w:cs="Helvetica"/>
          <w:b/>
          <w:bCs/>
          <w:color w:val="222222"/>
          <w:kern w:val="0"/>
          <w:sz w:val="21"/>
          <w:szCs w:val="21"/>
          <w:lang w:eastAsia="ru-RU"/>
        </w:rPr>
        <w:t xml:space="preserve"> методов в ограниченной задаче трех тел и задаче п-тел.</w:t>
      </w:r>
    </w:p>
    <w:p w14:paraId="071EBB05" w14:textId="77777777" w:rsidR="00E67B85" w:rsidRPr="00786E57" w:rsidRDefault="00E67B85" w:rsidP="00786E57"/>
    <w:sectPr w:rsidR="00E67B85" w:rsidRPr="00786E5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14C87" w14:textId="77777777" w:rsidR="00943F7F" w:rsidRDefault="00943F7F">
      <w:pPr>
        <w:spacing w:after="0" w:line="240" w:lineRule="auto"/>
      </w:pPr>
      <w:r>
        <w:separator/>
      </w:r>
    </w:p>
  </w:endnote>
  <w:endnote w:type="continuationSeparator" w:id="0">
    <w:p w14:paraId="7C23AE33" w14:textId="77777777" w:rsidR="00943F7F" w:rsidRDefault="00943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77912" w14:textId="77777777" w:rsidR="00943F7F" w:rsidRDefault="00943F7F"/>
    <w:p w14:paraId="714CA0EC" w14:textId="77777777" w:rsidR="00943F7F" w:rsidRDefault="00943F7F"/>
    <w:p w14:paraId="23C66177" w14:textId="77777777" w:rsidR="00943F7F" w:rsidRDefault="00943F7F"/>
    <w:p w14:paraId="0C95E315" w14:textId="77777777" w:rsidR="00943F7F" w:rsidRDefault="00943F7F"/>
    <w:p w14:paraId="6D354FBA" w14:textId="77777777" w:rsidR="00943F7F" w:rsidRDefault="00943F7F"/>
    <w:p w14:paraId="31408E21" w14:textId="77777777" w:rsidR="00943F7F" w:rsidRDefault="00943F7F"/>
    <w:p w14:paraId="14994FB3" w14:textId="77777777" w:rsidR="00943F7F" w:rsidRDefault="00943F7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F1CF8C" wp14:editId="1EB4180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E6D47" w14:textId="77777777" w:rsidR="00943F7F" w:rsidRDefault="00943F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F1CF8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9E6D47" w14:textId="77777777" w:rsidR="00943F7F" w:rsidRDefault="00943F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9332FC" w14:textId="77777777" w:rsidR="00943F7F" w:rsidRDefault="00943F7F"/>
    <w:p w14:paraId="2217C6CA" w14:textId="77777777" w:rsidR="00943F7F" w:rsidRDefault="00943F7F"/>
    <w:p w14:paraId="0531F3AD" w14:textId="77777777" w:rsidR="00943F7F" w:rsidRDefault="00943F7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0AD394" wp14:editId="0063CB7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753AE" w14:textId="77777777" w:rsidR="00943F7F" w:rsidRDefault="00943F7F"/>
                          <w:p w14:paraId="5D3205AA" w14:textId="77777777" w:rsidR="00943F7F" w:rsidRDefault="00943F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0AD39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5753AE" w14:textId="77777777" w:rsidR="00943F7F" w:rsidRDefault="00943F7F"/>
                    <w:p w14:paraId="5D3205AA" w14:textId="77777777" w:rsidR="00943F7F" w:rsidRDefault="00943F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5DE17A" w14:textId="77777777" w:rsidR="00943F7F" w:rsidRDefault="00943F7F"/>
    <w:p w14:paraId="749FF6E9" w14:textId="77777777" w:rsidR="00943F7F" w:rsidRDefault="00943F7F">
      <w:pPr>
        <w:rPr>
          <w:sz w:val="2"/>
          <w:szCs w:val="2"/>
        </w:rPr>
      </w:pPr>
    </w:p>
    <w:p w14:paraId="37D03092" w14:textId="77777777" w:rsidR="00943F7F" w:rsidRDefault="00943F7F"/>
    <w:p w14:paraId="48E4287B" w14:textId="77777777" w:rsidR="00943F7F" w:rsidRDefault="00943F7F">
      <w:pPr>
        <w:spacing w:after="0" w:line="240" w:lineRule="auto"/>
      </w:pPr>
    </w:p>
  </w:footnote>
  <w:footnote w:type="continuationSeparator" w:id="0">
    <w:p w14:paraId="608B537A" w14:textId="77777777" w:rsidR="00943F7F" w:rsidRDefault="00943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3F7F"/>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108272</TotalTime>
  <Pages>1</Pages>
  <Words>109</Words>
  <Characters>622</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1637</cp:revision>
  <cp:lastPrinted>2009-02-06T05:36:00Z</cp:lastPrinted>
  <dcterms:created xsi:type="dcterms:W3CDTF">2024-01-07T13:43:00Z</dcterms:created>
  <dcterms:modified xsi:type="dcterms:W3CDTF">2025-06-07T21:53:00Z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