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CC9A"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Мамадалиев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Абдурахим</w:t>
      </w:r>
      <w:r w:rsidRPr="0054470C">
        <w:rPr>
          <w:rFonts w:ascii="Helvetica" w:hAnsi="Helvetica" w:cs="Helvetica"/>
          <w:b/>
          <w:bCs/>
          <w:color w:val="222222"/>
          <w:sz w:val="21"/>
          <w:szCs w:val="21"/>
        </w:rPr>
        <w:t>.</w:t>
      </w:r>
    </w:p>
    <w:p w14:paraId="421E0BE2"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Функциональные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характеристики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электросенсорной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системы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туркестанского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сомика</w:t>
      </w:r>
      <w:r w:rsidRPr="0054470C">
        <w:rPr>
          <w:rFonts w:ascii="Helvetica" w:hAnsi="Helvetica" w:cs="Helvetica"/>
          <w:b/>
          <w:bCs/>
          <w:color w:val="222222"/>
          <w:sz w:val="21"/>
          <w:szCs w:val="21"/>
        </w:rPr>
        <w:t xml:space="preserve"> : </w:t>
      </w:r>
      <w:r w:rsidRPr="0054470C">
        <w:rPr>
          <w:rFonts w:ascii="Helvetica" w:hAnsi="Helvetica" w:cs="Helvetica" w:hint="eastAsia"/>
          <w:b/>
          <w:bCs/>
          <w:color w:val="222222"/>
          <w:sz w:val="21"/>
          <w:szCs w:val="21"/>
        </w:rPr>
        <w:t>диссертация</w:t>
      </w:r>
      <w:r w:rsidRPr="0054470C">
        <w:rPr>
          <w:rFonts w:ascii="Helvetica" w:hAnsi="Helvetica" w:cs="Helvetica"/>
          <w:b/>
          <w:bCs/>
          <w:color w:val="222222"/>
          <w:sz w:val="21"/>
          <w:szCs w:val="21"/>
        </w:rPr>
        <w:t xml:space="preserve"> ... </w:t>
      </w:r>
      <w:r w:rsidRPr="0054470C">
        <w:rPr>
          <w:rFonts w:ascii="Helvetica" w:hAnsi="Helvetica" w:cs="Helvetica" w:hint="eastAsia"/>
          <w:b/>
          <w:bCs/>
          <w:color w:val="222222"/>
          <w:sz w:val="21"/>
          <w:szCs w:val="21"/>
        </w:rPr>
        <w:t>кандидата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биологических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наук</w:t>
      </w:r>
      <w:r w:rsidRPr="0054470C">
        <w:rPr>
          <w:rFonts w:ascii="Helvetica" w:hAnsi="Helvetica" w:cs="Helvetica"/>
          <w:b/>
          <w:bCs/>
          <w:color w:val="222222"/>
          <w:sz w:val="21"/>
          <w:szCs w:val="21"/>
        </w:rPr>
        <w:t xml:space="preserve"> : 03.00.13. - </w:t>
      </w:r>
      <w:r w:rsidRPr="0054470C">
        <w:rPr>
          <w:rFonts w:ascii="Helvetica" w:hAnsi="Helvetica" w:cs="Helvetica" w:hint="eastAsia"/>
          <w:b/>
          <w:bCs/>
          <w:color w:val="222222"/>
          <w:sz w:val="21"/>
          <w:szCs w:val="21"/>
        </w:rPr>
        <w:t>Андижан</w:t>
      </w:r>
      <w:r w:rsidRPr="0054470C">
        <w:rPr>
          <w:rFonts w:ascii="Helvetica" w:hAnsi="Helvetica" w:cs="Helvetica"/>
          <w:b/>
          <w:bCs/>
          <w:color w:val="222222"/>
          <w:sz w:val="21"/>
          <w:szCs w:val="21"/>
        </w:rPr>
        <w:t xml:space="preserve">, 1984. - 133 </w:t>
      </w:r>
      <w:proofErr w:type="gramStart"/>
      <w:r w:rsidRPr="0054470C">
        <w:rPr>
          <w:rFonts w:ascii="Helvetica" w:hAnsi="Helvetica" w:cs="Helvetica" w:hint="eastAsia"/>
          <w:b/>
          <w:bCs/>
          <w:color w:val="222222"/>
          <w:sz w:val="21"/>
          <w:szCs w:val="21"/>
        </w:rPr>
        <w:t>с</w:t>
      </w:r>
      <w:r w:rsidRPr="0054470C">
        <w:rPr>
          <w:rFonts w:ascii="Helvetica" w:hAnsi="Helvetica" w:cs="Helvetica"/>
          <w:b/>
          <w:bCs/>
          <w:color w:val="222222"/>
          <w:sz w:val="21"/>
          <w:szCs w:val="21"/>
        </w:rPr>
        <w:t>. :</w:t>
      </w:r>
      <w:proofErr w:type="gramEnd"/>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ил</w:t>
      </w:r>
      <w:r w:rsidRPr="0054470C">
        <w:rPr>
          <w:rFonts w:ascii="Helvetica" w:hAnsi="Helvetica" w:cs="Helvetica"/>
          <w:b/>
          <w:bCs/>
          <w:color w:val="222222"/>
          <w:sz w:val="21"/>
          <w:szCs w:val="21"/>
        </w:rPr>
        <w:t>.</w:t>
      </w:r>
    </w:p>
    <w:p w14:paraId="15BAB213"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больше</w:t>
      </w:r>
    </w:p>
    <w:p w14:paraId="364E35A1"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Цитаты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из</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текста</w:t>
      </w:r>
      <w:r w:rsidRPr="0054470C">
        <w:rPr>
          <w:rFonts w:ascii="Helvetica" w:hAnsi="Helvetica" w:cs="Helvetica"/>
          <w:b/>
          <w:bCs/>
          <w:color w:val="222222"/>
          <w:sz w:val="21"/>
          <w:szCs w:val="21"/>
        </w:rPr>
        <w:t>:</w:t>
      </w:r>
    </w:p>
    <w:p w14:paraId="716C3A33"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стр</w:t>
      </w:r>
      <w:r w:rsidRPr="0054470C">
        <w:rPr>
          <w:rFonts w:ascii="Helvetica" w:hAnsi="Helvetica" w:cs="Helvetica"/>
          <w:b/>
          <w:bCs/>
          <w:color w:val="222222"/>
          <w:sz w:val="21"/>
          <w:szCs w:val="21"/>
        </w:rPr>
        <w:t>. 1</w:t>
      </w:r>
    </w:p>
    <w:p w14:paraId="6001B920"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Андижанский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Государственный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медицинский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институт</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имени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М</w:t>
      </w:r>
      <w:r w:rsidRPr="0054470C">
        <w:rPr>
          <w:rFonts w:ascii="Helvetica" w:hAnsi="Helvetica" w:cs="Helvetica"/>
          <w:b/>
          <w:bCs/>
          <w:color w:val="222222"/>
          <w:sz w:val="21"/>
          <w:szCs w:val="21"/>
        </w:rPr>
        <w:t>.</w:t>
      </w:r>
      <w:r w:rsidRPr="0054470C">
        <w:rPr>
          <w:rFonts w:ascii="Helvetica" w:hAnsi="Helvetica" w:cs="Helvetica" w:hint="eastAsia"/>
          <w:b/>
          <w:bCs/>
          <w:color w:val="222222"/>
          <w:sz w:val="21"/>
          <w:szCs w:val="21"/>
        </w:rPr>
        <w:t>И</w:t>
      </w:r>
      <w:r w:rsidRPr="0054470C">
        <w:rPr>
          <w:rFonts w:ascii="Helvetica" w:hAnsi="Helvetica" w:cs="Helvetica"/>
          <w:b/>
          <w:bCs/>
          <w:color w:val="222222"/>
          <w:sz w:val="21"/>
          <w:szCs w:val="21"/>
        </w:rPr>
        <w:t>.</w:t>
      </w:r>
      <w:r w:rsidRPr="0054470C">
        <w:rPr>
          <w:rFonts w:ascii="Helvetica" w:hAnsi="Helvetica" w:cs="Helvetica" w:hint="eastAsia"/>
          <w:b/>
          <w:bCs/>
          <w:color w:val="222222"/>
          <w:sz w:val="21"/>
          <w:szCs w:val="21"/>
        </w:rPr>
        <w:t>Калинина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правах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рукописи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УДК</w:t>
      </w:r>
      <w:r w:rsidRPr="0054470C">
        <w:rPr>
          <w:rFonts w:ascii="Helvetica" w:hAnsi="Helvetica" w:cs="Helvetica"/>
          <w:b/>
          <w:bCs/>
          <w:color w:val="222222"/>
          <w:sz w:val="21"/>
          <w:szCs w:val="21"/>
        </w:rPr>
        <w:t xml:space="preserve"> 6I2.8I5.I </w:t>
      </w:r>
      <w:r w:rsidRPr="0054470C">
        <w:rPr>
          <w:rFonts w:ascii="Helvetica" w:hAnsi="Helvetica" w:cs="Helvetica" w:hint="eastAsia"/>
          <w:b/>
          <w:bCs/>
          <w:color w:val="222222"/>
          <w:sz w:val="21"/>
          <w:szCs w:val="21"/>
        </w:rPr>
        <w:t>МАМАДАЛЙЕВ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Абдурахим</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ФУНКЦИОНАЛЬНЫЕ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ХАРАКТЕРИСТИКИ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ЭЛЕКТРОСЕНСОРНОЙ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СИСТЕМЫ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ТУРКЕСТАНСКОГО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СОМИКА</w:t>
      </w:r>
      <w:r w:rsidRPr="0054470C">
        <w:rPr>
          <w:rFonts w:ascii="Helvetica" w:hAnsi="Helvetica" w:cs="Helvetica"/>
          <w:b/>
          <w:bCs/>
          <w:color w:val="222222"/>
          <w:sz w:val="21"/>
          <w:szCs w:val="21"/>
        </w:rPr>
        <w:t xml:space="preserve"> 03.00.13 - </w:t>
      </w:r>
      <w:r w:rsidRPr="0054470C">
        <w:rPr>
          <w:rFonts w:ascii="Helvetica" w:hAnsi="Helvetica" w:cs="Helvetica" w:hint="eastAsia"/>
          <w:b/>
          <w:bCs/>
          <w:color w:val="222222"/>
          <w:sz w:val="21"/>
          <w:szCs w:val="21"/>
        </w:rPr>
        <w:t>Физиология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человека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животных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Д</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р</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ц</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соискание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ученой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степени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кандидата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биологических</w:t>
      </w:r>
    </w:p>
    <w:p w14:paraId="3D27F18B"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стр</w:t>
      </w:r>
      <w:r w:rsidRPr="0054470C">
        <w:rPr>
          <w:rFonts w:ascii="Helvetica" w:hAnsi="Helvetica" w:cs="Helvetica"/>
          <w:b/>
          <w:bCs/>
          <w:color w:val="222222"/>
          <w:sz w:val="21"/>
          <w:szCs w:val="21"/>
        </w:rPr>
        <w:t>. 2</w:t>
      </w:r>
    </w:p>
    <w:p w14:paraId="406A3112"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электрорецепторов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Глава</w:t>
      </w:r>
      <w:r w:rsidRPr="0054470C">
        <w:rPr>
          <w:rFonts w:ascii="Helvetica" w:hAnsi="Helvetica" w:cs="Helvetica"/>
          <w:b/>
          <w:bCs/>
          <w:color w:val="222222"/>
          <w:sz w:val="21"/>
          <w:szCs w:val="21"/>
        </w:rPr>
        <w:t xml:space="preserve"> 3, </w:t>
      </w:r>
      <w:r w:rsidRPr="0054470C">
        <w:rPr>
          <w:rFonts w:ascii="Helvetica" w:hAnsi="Helvetica" w:cs="Helvetica" w:hint="eastAsia"/>
          <w:b/>
          <w:bCs/>
          <w:color w:val="222222"/>
          <w:sz w:val="21"/>
          <w:szCs w:val="21"/>
        </w:rPr>
        <w:t>ФУШЩОНАПЬНЫЕ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ХАРАКТЕРИСТИКИ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ТОРОВ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ТУРКЕСТАНСКОГО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СОМИКА</w:t>
      </w:r>
      <w:r w:rsidRPr="0054470C">
        <w:rPr>
          <w:rFonts w:ascii="Helvetica" w:hAnsi="Helvetica" w:cs="Helvetica"/>
          <w:b/>
          <w:bCs/>
          <w:color w:val="222222"/>
          <w:sz w:val="21"/>
          <w:szCs w:val="21"/>
        </w:rPr>
        <w:t xml:space="preserve"> 3,1, </w:t>
      </w:r>
      <w:r w:rsidRPr="0054470C">
        <w:rPr>
          <w:rFonts w:ascii="Helvetica" w:hAnsi="Helvetica" w:cs="Helvetica" w:hint="eastAsia"/>
          <w:b/>
          <w:bCs/>
          <w:color w:val="222222"/>
          <w:sz w:val="21"/>
          <w:szCs w:val="21"/>
        </w:rPr>
        <w:t>Импульсные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ответы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электрорецепторов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туркес­</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танского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сомика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w:t>
      </w:r>
    </w:p>
    <w:p w14:paraId="44E955A2"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стр</w:t>
      </w:r>
      <w:r w:rsidRPr="0054470C">
        <w:rPr>
          <w:rFonts w:ascii="Helvetica" w:hAnsi="Helvetica" w:cs="Helvetica"/>
          <w:b/>
          <w:bCs/>
          <w:color w:val="222222"/>
          <w:sz w:val="21"/>
          <w:szCs w:val="21"/>
        </w:rPr>
        <w:t>. 109</w:t>
      </w:r>
    </w:p>
    <w:p w14:paraId="4686F660"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w:t>
      </w:r>
      <w:proofErr w:type="gramStart"/>
      <w:r w:rsidRPr="0054470C">
        <w:rPr>
          <w:rFonts w:ascii="Helvetica" w:hAnsi="Helvetica" w:cs="Helvetica" w:hint="eastAsia"/>
          <w:b/>
          <w:bCs/>
          <w:color w:val="222222"/>
          <w:sz w:val="21"/>
          <w:szCs w:val="21"/>
        </w:rPr>
        <w:t>см</w:t>
      </w:r>
      <w:r w:rsidRPr="0054470C">
        <w:rPr>
          <w:rFonts w:ascii="Helvetica" w:hAnsi="Helvetica" w:cs="Helvetica"/>
          <w:b/>
          <w:bCs/>
          <w:color w:val="222222"/>
          <w:sz w:val="21"/>
          <w:szCs w:val="21"/>
        </w:rPr>
        <w:t>,</w:t>
      </w:r>
      <w:r w:rsidRPr="0054470C">
        <w:rPr>
          <w:rFonts w:ascii="Helvetica" w:hAnsi="Helvetica" w:cs="Helvetica" w:hint="eastAsia"/>
          <w:b/>
          <w:bCs/>
          <w:color w:val="222222"/>
          <w:sz w:val="21"/>
          <w:szCs w:val="21"/>
        </w:rPr>
        <w:t>также</w:t>
      </w:r>
      <w:proofErr w:type="gramEnd"/>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Броун</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и</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др</w:t>
      </w:r>
      <w:r w:rsidRPr="0054470C">
        <w:rPr>
          <w:rFonts w:ascii="Helvetica" w:hAnsi="Helvetica" w:cs="Helvetica"/>
          <w:b/>
          <w:bCs/>
          <w:color w:val="222222"/>
          <w:sz w:val="21"/>
          <w:szCs w:val="21"/>
        </w:rPr>
        <w:t xml:space="preserve">.,1983). </w:t>
      </w:r>
      <w:r w:rsidRPr="0054470C">
        <w:rPr>
          <w:rFonts w:ascii="Helvetica" w:hAnsi="Helvetica" w:cs="Helvetica" w:hint="eastAsia"/>
          <w:b/>
          <w:bCs/>
          <w:color w:val="222222"/>
          <w:sz w:val="21"/>
          <w:szCs w:val="21"/>
        </w:rPr>
        <w:t>Исследование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функциональных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характеристик</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центральных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струк­</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электросенсорной</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системы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туркестанского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сомика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выявило</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нали­</w:t>
      </w:r>
    </w:p>
    <w:p w14:paraId="42A6A880"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 xml:space="preserve"> </w:t>
      </w:r>
    </w:p>
    <w:p w14:paraId="0E9B185C"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Оглавление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диссертации</w:t>
      </w:r>
    </w:p>
    <w:p w14:paraId="6F023D70"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кандидат</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биологических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наук</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Мамадалиев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Абдурахим</w:t>
      </w:r>
    </w:p>
    <w:p w14:paraId="43FBDE7C"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t>ВВЕДЕНИЕ</w:t>
      </w:r>
    </w:p>
    <w:p w14:paraId="30930AFF" w14:textId="77777777" w:rsidR="0054470C" w:rsidRPr="0054470C" w:rsidRDefault="0054470C" w:rsidP="0054470C">
      <w:pPr>
        <w:rPr>
          <w:rFonts w:ascii="Helvetica" w:hAnsi="Helvetica" w:cs="Helvetica"/>
          <w:b/>
          <w:bCs/>
          <w:color w:val="222222"/>
          <w:sz w:val="21"/>
          <w:szCs w:val="21"/>
        </w:rPr>
      </w:pPr>
    </w:p>
    <w:p w14:paraId="1419AB36"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hint="eastAsia"/>
          <w:b/>
          <w:bCs/>
          <w:color w:val="222222"/>
          <w:sz w:val="21"/>
          <w:szCs w:val="21"/>
        </w:rPr>
        <w:lastRenderedPageBreak/>
        <w:t>Глава</w:t>
      </w:r>
      <w:r w:rsidRPr="0054470C">
        <w:rPr>
          <w:rFonts w:ascii="Helvetica" w:hAnsi="Helvetica" w:cs="Helvetica"/>
          <w:b/>
          <w:bCs/>
          <w:color w:val="222222"/>
          <w:sz w:val="21"/>
          <w:szCs w:val="21"/>
        </w:rPr>
        <w:t xml:space="preserve"> I. </w:t>
      </w:r>
      <w:r w:rsidRPr="0054470C">
        <w:rPr>
          <w:rFonts w:ascii="Helvetica" w:hAnsi="Helvetica" w:cs="Helvetica" w:hint="eastAsia"/>
          <w:b/>
          <w:bCs/>
          <w:color w:val="222222"/>
          <w:sz w:val="21"/>
          <w:szCs w:val="21"/>
        </w:rPr>
        <w:t>ЭЛЕКТРОРЕЦЕПЩЯ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w:t>
      </w:r>
      <w:r w:rsidRPr="0054470C">
        <w:rPr>
          <w:rFonts w:ascii="Helvetica" w:hAnsi="Helvetica" w:cs="Helvetica"/>
          <w:b/>
          <w:bCs/>
          <w:color w:val="222222"/>
          <w:sz w:val="21"/>
          <w:szCs w:val="21"/>
        </w:rPr>
        <w:t>0</w:t>
      </w:r>
      <w:r w:rsidRPr="0054470C">
        <w:rPr>
          <w:rFonts w:ascii="Helvetica" w:hAnsi="Helvetica" w:cs="Helvetica" w:hint="eastAsia"/>
          <w:b/>
          <w:bCs/>
          <w:color w:val="222222"/>
          <w:sz w:val="21"/>
          <w:szCs w:val="21"/>
        </w:rPr>
        <w:t>М</w:t>
      </w:r>
      <w:r w:rsidRPr="0054470C">
        <w:rPr>
          <w:rFonts w:ascii="Helvetica" w:hAnsi="Helvetica" w:cs="Helvetica"/>
          <w:b/>
          <w:bCs/>
          <w:color w:val="222222"/>
          <w:sz w:val="21"/>
          <w:szCs w:val="21"/>
        </w:rPr>
        <w:t>00</w:t>
      </w:r>
      <w:r w:rsidRPr="0054470C">
        <w:rPr>
          <w:rFonts w:ascii="Helvetica" w:hAnsi="Helvetica" w:cs="Helvetica" w:hint="eastAsia"/>
          <w:b/>
          <w:bCs/>
          <w:color w:val="222222"/>
          <w:sz w:val="21"/>
          <w:szCs w:val="21"/>
        </w:rPr>
        <w:t>БРАЗНЫХ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РЫБ</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обзор</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литературы</w:t>
      </w:r>
      <w:r w:rsidRPr="0054470C">
        <w:rPr>
          <w:rFonts w:ascii="Helvetica" w:hAnsi="Helvetica" w:cs="Helvetica"/>
          <w:b/>
          <w:bCs/>
          <w:color w:val="222222"/>
          <w:sz w:val="21"/>
          <w:szCs w:val="21"/>
        </w:rPr>
        <w:t xml:space="preserve"> )</w:t>
      </w:r>
    </w:p>
    <w:p w14:paraId="37C9F08A" w14:textId="77777777" w:rsidR="0054470C" w:rsidRPr="0054470C" w:rsidRDefault="0054470C" w:rsidP="0054470C">
      <w:pPr>
        <w:rPr>
          <w:rFonts w:ascii="Helvetica" w:hAnsi="Helvetica" w:cs="Helvetica"/>
          <w:b/>
          <w:bCs/>
          <w:color w:val="222222"/>
          <w:sz w:val="21"/>
          <w:szCs w:val="21"/>
        </w:rPr>
      </w:pPr>
    </w:p>
    <w:p w14:paraId="591DA144"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 xml:space="preserve">1.1. </w:t>
      </w:r>
      <w:r w:rsidRPr="0054470C">
        <w:rPr>
          <w:rFonts w:ascii="Helvetica" w:hAnsi="Helvetica" w:cs="Helvetica" w:hint="eastAsia"/>
          <w:b/>
          <w:bCs/>
          <w:color w:val="222222"/>
          <w:sz w:val="21"/>
          <w:szCs w:val="21"/>
        </w:rPr>
        <w:t>Общие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сведения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об</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электрорецепторах</w:t>
      </w:r>
    </w:p>
    <w:p w14:paraId="60C0A450" w14:textId="77777777" w:rsidR="0054470C" w:rsidRPr="0054470C" w:rsidRDefault="0054470C" w:rsidP="0054470C">
      <w:pPr>
        <w:rPr>
          <w:rFonts w:ascii="Helvetica" w:hAnsi="Helvetica" w:cs="Helvetica"/>
          <w:b/>
          <w:bCs/>
          <w:color w:val="222222"/>
          <w:sz w:val="21"/>
          <w:szCs w:val="21"/>
        </w:rPr>
      </w:pPr>
    </w:p>
    <w:p w14:paraId="596C7F81"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 xml:space="preserve">1.2. </w:t>
      </w:r>
      <w:r w:rsidRPr="0054470C">
        <w:rPr>
          <w:rFonts w:ascii="Helvetica" w:hAnsi="Helvetica" w:cs="Helvetica" w:hint="eastAsia"/>
          <w:b/>
          <w:bCs/>
          <w:color w:val="222222"/>
          <w:sz w:val="21"/>
          <w:szCs w:val="21"/>
        </w:rPr>
        <w:t>Электрическая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чувствительность</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сомообразных</w:t>
      </w:r>
    </w:p>
    <w:p w14:paraId="32646E07" w14:textId="77777777" w:rsidR="0054470C" w:rsidRPr="0054470C" w:rsidRDefault="0054470C" w:rsidP="0054470C">
      <w:pPr>
        <w:rPr>
          <w:rFonts w:ascii="Helvetica" w:hAnsi="Helvetica" w:cs="Helvetica"/>
          <w:b/>
          <w:bCs/>
          <w:color w:val="222222"/>
          <w:sz w:val="21"/>
          <w:szCs w:val="21"/>
        </w:rPr>
      </w:pPr>
    </w:p>
    <w:p w14:paraId="51DDC72D"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 xml:space="preserve">1.3. </w:t>
      </w:r>
      <w:r w:rsidRPr="0054470C">
        <w:rPr>
          <w:rFonts w:ascii="Helvetica" w:hAnsi="Helvetica" w:cs="Helvetica" w:hint="eastAsia"/>
          <w:b/>
          <w:bCs/>
          <w:color w:val="222222"/>
          <w:sz w:val="21"/>
          <w:szCs w:val="21"/>
        </w:rPr>
        <w:t>Морфология</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электрорецепторов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сомообразных</w:t>
      </w:r>
    </w:p>
    <w:p w14:paraId="442EF1DF" w14:textId="77777777" w:rsidR="0054470C" w:rsidRPr="0054470C" w:rsidRDefault="0054470C" w:rsidP="0054470C">
      <w:pPr>
        <w:rPr>
          <w:rFonts w:ascii="Helvetica" w:hAnsi="Helvetica" w:cs="Helvetica"/>
          <w:b/>
          <w:bCs/>
          <w:color w:val="222222"/>
          <w:sz w:val="21"/>
          <w:szCs w:val="21"/>
        </w:rPr>
      </w:pPr>
    </w:p>
    <w:p w14:paraId="5801E0C3" w14:textId="77777777" w:rsidR="0054470C" w:rsidRPr="0054470C" w:rsidRDefault="0054470C" w:rsidP="0054470C">
      <w:pPr>
        <w:rPr>
          <w:rFonts w:ascii="Helvetica" w:hAnsi="Helvetica" w:cs="Helvetica"/>
          <w:b/>
          <w:bCs/>
          <w:color w:val="222222"/>
          <w:sz w:val="21"/>
          <w:szCs w:val="21"/>
        </w:rPr>
      </w:pPr>
      <w:r w:rsidRPr="0054470C">
        <w:rPr>
          <w:rFonts w:ascii="Helvetica" w:hAnsi="Helvetica" w:cs="Helvetica"/>
          <w:b/>
          <w:bCs/>
          <w:color w:val="222222"/>
          <w:sz w:val="21"/>
          <w:szCs w:val="21"/>
        </w:rPr>
        <w:t xml:space="preserve">1.4. </w:t>
      </w:r>
      <w:r w:rsidRPr="0054470C">
        <w:rPr>
          <w:rFonts w:ascii="Helvetica" w:hAnsi="Helvetica" w:cs="Helvetica" w:hint="eastAsia"/>
          <w:b/>
          <w:bCs/>
          <w:color w:val="222222"/>
          <w:sz w:val="21"/>
          <w:szCs w:val="21"/>
        </w:rPr>
        <w:t>Функциональные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свойства</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эмулированных</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электрорецепторов</w:t>
      </w:r>
    </w:p>
    <w:p w14:paraId="5B187021" w14:textId="77777777" w:rsidR="0054470C" w:rsidRPr="0054470C" w:rsidRDefault="0054470C" w:rsidP="0054470C">
      <w:pPr>
        <w:rPr>
          <w:rFonts w:ascii="Helvetica" w:hAnsi="Helvetica" w:cs="Helvetica"/>
          <w:b/>
          <w:bCs/>
          <w:color w:val="222222"/>
          <w:sz w:val="21"/>
          <w:szCs w:val="21"/>
        </w:rPr>
      </w:pPr>
    </w:p>
    <w:p w14:paraId="0C1B29AA" w14:textId="53929347" w:rsidR="008A0C40" w:rsidRPr="0054470C" w:rsidRDefault="0054470C" w:rsidP="0054470C">
      <w:r w:rsidRPr="0054470C">
        <w:rPr>
          <w:rFonts w:ascii="Helvetica" w:hAnsi="Helvetica" w:cs="Helvetica"/>
          <w:b/>
          <w:bCs/>
          <w:color w:val="222222"/>
          <w:sz w:val="21"/>
          <w:szCs w:val="21"/>
        </w:rPr>
        <w:t xml:space="preserve">1.5. </w:t>
      </w:r>
      <w:r w:rsidRPr="0054470C">
        <w:rPr>
          <w:rFonts w:ascii="Helvetica" w:hAnsi="Helvetica" w:cs="Helvetica" w:hint="eastAsia"/>
          <w:b/>
          <w:bCs/>
          <w:color w:val="222222"/>
          <w:sz w:val="21"/>
          <w:szCs w:val="21"/>
        </w:rPr>
        <w:t>Рецепторные</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механизмы</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электрорецепторов</w:t>
      </w:r>
      <w:r w:rsidRPr="0054470C">
        <w:rPr>
          <w:rFonts w:ascii="Helvetica" w:hAnsi="Helvetica" w:cs="Helvetica"/>
          <w:b/>
          <w:bCs/>
          <w:color w:val="222222"/>
          <w:sz w:val="21"/>
          <w:szCs w:val="21"/>
        </w:rPr>
        <w:t xml:space="preserve"> </w:t>
      </w:r>
      <w:r w:rsidRPr="0054470C">
        <w:rPr>
          <w:rFonts w:ascii="Helvetica" w:hAnsi="Helvetica" w:cs="Helvetica" w:hint="eastAsia"/>
          <w:b/>
          <w:bCs/>
          <w:color w:val="222222"/>
          <w:sz w:val="21"/>
          <w:szCs w:val="21"/>
        </w:rPr>
        <w:t>сомообразных</w:t>
      </w:r>
    </w:p>
    <w:sectPr w:rsidR="008A0C40" w:rsidRPr="005447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0951" w14:textId="77777777" w:rsidR="00692201" w:rsidRDefault="00692201">
      <w:pPr>
        <w:spacing w:after="0" w:line="240" w:lineRule="auto"/>
      </w:pPr>
      <w:r>
        <w:separator/>
      </w:r>
    </w:p>
  </w:endnote>
  <w:endnote w:type="continuationSeparator" w:id="0">
    <w:p w14:paraId="072F0296" w14:textId="77777777" w:rsidR="00692201" w:rsidRDefault="0069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FFD4" w14:textId="77777777" w:rsidR="00692201" w:rsidRDefault="00692201"/>
    <w:p w14:paraId="4CB43CD6" w14:textId="77777777" w:rsidR="00692201" w:rsidRDefault="00692201"/>
    <w:p w14:paraId="398EA8E5" w14:textId="77777777" w:rsidR="00692201" w:rsidRDefault="00692201"/>
    <w:p w14:paraId="30F23A26" w14:textId="77777777" w:rsidR="00692201" w:rsidRDefault="00692201"/>
    <w:p w14:paraId="57AD9F4A" w14:textId="77777777" w:rsidR="00692201" w:rsidRDefault="00692201"/>
    <w:p w14:paraId="3AC4D1C5" w14:textId="77777777" w:rsidR="00692201" w:rsidRDefault="00692201"/>
    <w:p w14:paraId="2BB03E05" w14:textId="77777777" w:rsidR="00692201" w:rsidRDefault="006922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DE38A7" wp14:editId="0A300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5F3F7" w14:textId="77777777" w:rsidR="00692201" w:rsidRDefault="006922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DE38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C5F3F7" w14:textId="77777777" w:rsidR="00692201" w:rsidRDefault="006922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81C49" w14:textId="77777777" w:rsidR="00692201" w:rsidRDefault="00692201"/>
    <w:p w14:paraId="2071E786" w14:textId="77777777" w:rsidR="00692201" w:rsidRDefault="00692201"/>
    <w:p w14:paraId="4CCBD2B3" w14:textId="77777777" w:rsidR="00692201" w:rsidRDefault="006922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B69850" wp14:editId="4AFE19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1575" w14:textId="77777777" w:rsidR="00692201" w:rsidRDefault="00692201"/>
                          <w:p w14:paraId="37D8E5F9" w14:textId="77777777" w:rsidR="00692201" w:rsidRDefault="006922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698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991575" w14:textId="77777777" w:rsidR="00692201" w:rsidRDefault="00692201"/>
                    <w:p w14:paraId="37D8E5F9" w14:textId="77777777" w:rsidR="00692201" w:rsidRDefault="006922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5F00C2" w14:textId="77777777" w:rsidR="00692201" w:rsidRDefault="00692201"/>
    <w:p w14:paraId="51ACE340" w14:textId="77777777" w:rsidR="00692201" w:rsidRDefault="00692201">
      <w:pPr>
        <w:rPr>
          <w:sz w:val="2"/>
          <w:szCs w:val="2"/>
        </w:rPr>
      </w:pPr>
    </w:p>
    <w:p w14:paraId="7096E0BE" w14:textId="77777777" w:rsidR="00692201" w:rsidRDefault="00692201"/>
    <w:p w14:paraId="6738D8B3" w14:textId="77777777" w:rsidR="00692201" w:rsidRDefault="00692201">
      <w:pPr>
        <w:spacing w:after="0" w:line="240" w:lineRule="auto"/>
      </w:pPr>
    </w:p>
  </w:footnote>
  <w:footnote w:type="continuationSeparator" w:id="0">
    <w:p w14:paraId="26701DD5" w14:textId="77777777" w:rsidR="00692201" w:rsidRDefault="0069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01"/>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16423</TotalTime>
  <Pages>2</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649</cp:revision>
  <cp:lastPrinted>2009-02-06T05:36:00Z</cp:lastPrinted>
  <dcterms:created xsi:type="dcterms:W3CDTF">2025-11-25T20:19:00Z</dcterms:created>
  <dcterms:modified xsi:type="dcterms:W3CDTF">2025-12-21T06:47:00Z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