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87EA7" w:rsidRDefault="00C87EA7" w:rsidP="00C87EA7">
      <w:r w:rsidRPr="00C87EA7">
        <w:rPr>
          <w:rFonts w:ascii="Times New Roman" w:eastAsia="Arial Narrow" w:hAnsi="Times New Roman" w:cs="Times New Roman"/>
          <w:b/>
          <w:bCs/>
          <w:color w:val="000000"/>
          <w:kern w:val="0"/>
          <w:sz w:val="24"/>
          <w:lang w:val="uk-UA" w:eastAsia="uk-UA" w:bidi="uk-UA"/>
        </w:rPr>
        <w:t xml:space="preserve">Резнікова </w:t>
      </w:r>
      <w:r w:rsidRPr="00C87EA7">
        <w:rPr>
          <w:rFonts w:ascii="Times New Roman" w:eastAsia="Arial Narrow" w:hAnsi="Times New Roman" w:cs="Times New Roman"/>
          <w:b/>
          <w:bCs/>
          <w:color w:val="000000"/>
          <w:kern w:val="0"/>
          <w:sz w:val="24"/>
          <w:lang w:val="uk-UA" w:eastAsia="ru-RU" w:bidi="ru-RU"/>
        </w:rPr>
        <w:t xml:space="preserve">Анна </w:t>
      </w:r>
      <w:r w:rsidRPr="00C87EA7">
        <w:rPr>
          <w:rFonts w:ascii="Times New Roman" w:eastAsia="Arial Narrow" w:hAnsi="Times New Roman" w:cs="Times New Roman"/>
          <w:b/>
          <w:bCs/>
          <w:color w:val="000000"/>
          <w:kern w:val="0"/>
          <w:sz w:val="24"/>
          <w:lang w:val="uk-UA" w:eastAsia="uk-UA" w:bidi="uk-UA"/>
        </w:rPr>
        <w:t>Олексіївна</w:t>
      </w:r>
      <w:r w:rsidRPr="00C87EA7">
        <w:rPr>
          <w:rFonts w:ascii="Times New Roman" w:eastAsia="Arial Narrow" w:hAnsi="Times New Roman" w:cs="Times New Roman"/>
          <w:color w:val="000000"/>
          <w:kern w:val="0"/>
          <w:sz w:val="24"/>
          <w:lang w:val="uk-UA" w:eastAsia="uk-UA" w:bidi="uk-UA"/>
        </w:rPr>
        <w:t xml:space="preserve">, завідувач відділення, лікар- </w:t>
      </w:r>
      <w:r w:rsidRPr="00C87EA7">
        <w:rPr>
          <w:rFonts w:ascii="Times New Roman" w:eastAsia="Arial Narrow" w:hAnsi="Times New Roman" w:cs="Times New Roman"/>
          <w:color w:val="000000"/>
          <w:kern w:val="0"/>
          <w:sz w:val="24"/>
          <w:lang w:val="uk-UA" w:eastAsia="ru-RU" w:bidi="ru-RU"/>
        </w:rPr>
        <w:t xml:space="preserve">дерматовенеролог </w:t>
      </w:r>
      <w:r w:rsidRPr="00C87EA7">
        <w:rPr>
          <w:rFonts w:ascii="Times New Roman" w:eastAsia="Arial Narrow" w:hAnsi="Times New Roman" w:cs="Times New Roman"/>
          <w:color w:val="000000"/>
          <w:kern w:val="0"/>
          <w:sz w:val="24"/>
          <w:lang w:val="uk-UA" w:eastAsia="uk-UA" w:bidi="uk-UA"/>
        </w:rPr>
        <w:t>дитячий шкірно-венерологічного відді</w:t>
      </w:r>
      <w:r w:rsidRPr="00C87EA7">
        <w:rPr>
          <w:rFonts w:ascii="Times New Roman" w:eastAsia="Arial Narrow" w:hAnsi="Times New Roman" w:cs="Times New Roman"/>
          <w:color w:val="000000"/>
          <w:kern w:val="0"/>
          <w:sz w:val="24"/>
          <w:lang w:val="uk-UA" w:eastAsia="uk-UA" w:bidi="uk-UA"/>
        </w:rPr>
        <w:softHyphen/>
        <w:t>лення для підлітків Київської міської клінічної шкірно-вене</w:t>
      </w:r>
      <w:r w:rsidRPr="00C87EA7">
        <w:rPr>
          <w:rFonts w:ascii="Times New Roman" w:eastAsia="Arial Narrow" w:hAnsi="Times New Roman" w:cs="Times New Roman"/>
          <w:color w:val="000000"/>
          <w:kern w:val="0"/>
          <w:sz w:val="24"/>
          <w:lang w:val="uk-UA" w:eastAsia="uk-UA" w:bidi="uk-UA"/>
        </w:rPr>
        <w:softHyphen/>
        <w:t>рологічної лікарні Територіального медичного об’єднання «Дерматовенерологія» у м. Києві: «Обґрунтування алгорит</w:t>
      </w:r>
      <w:r w:rsidRPr="00C87EA7">
        <w:rPr>
          <w:rFonts w:ascii="Times New Roman" w:eastAsia="Arial Narrow" w:hAnsi="Times New Roman" w:cs="Times New Roman"/>
          <w:color w:val="000000"/>
          <w:kern w:val="0"/>
          <w:sz w:val="24"/>
          <w:lang w:val="uk-UA" w:eastAsia="uk-UA" w:bidi="uk-UA"/>
        </w:rPr>
        <w:softHyphen/>
        <w:t>му лікування атонічного дерматиту в залежності від вікових особливостей» (14.01.20 - шкірні та венеричні хвороби). Спецрада Д 64.603.01 у ДУ «Інститут дерматології та венеро</w:t>
      </w:r>
      <w:r w:rsidRPr="00C87EA7">
        <w:rPr>
          <w:rFonts w:ascii="Times New Roman" w:eastAsia="Arial Narrow" w:hAnsi="Times New Roman" w:cs="Times New Roman"/>
          <w:color w:val="000000"/>
          <w:kern w:val="0"/>
          <w:sz w:val="24"/>
          <w:lang w:val="uk-UA" w:eastAsia="uk-UA" w:bidi="uk-UA"/>
        </w:rPr>
        <w:softHyphen/>
        <w:t>логії НАМН України»</w:t>
      </w:r>
    </w:p>
    <w:sectPr w:rsidR="00047DE3" w:rsidRPr="00C87EA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BB130-965C-48F8-9E7F-DF8F0262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2020-04-28T19:07:00Z</dcterms:created>
  <dcterms:modified xsi:type="dcterms:W3CDTF">2020-04-28T19:30:00Z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