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 xml:space="preserve">Толмачова Ірина Георгіївна, </w:t>
      </w:r>
      <w:r>
        <w:rPr>
          <w:rFonts w:ascii="CIDFont+F4" w:eastAsia="CIDFont+F4" w:hAnsi="CIDFont+F3" w:cs="CIDFont+F4" w:hint="eastAsia"/>
          <w:color w:val="000000"/>
          <w:kern w:val="0"/>
          <w:sz w:val="28"/>
          <w:szCs w:val="28"/>
          <w:lang w:eastAsia="ru-RU"/>
        </w:rPr>
        <w:t>завідувач</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відділення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Відокремленого</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підрозділу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Лисичанський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коледж</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Луганського</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національного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Тараса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Шевченка</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Формування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медіа</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компетентності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майбутніх</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учителів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початкової</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школи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процесі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професійної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підготовки</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(015 </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Професійна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за</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спеціалізаціями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29.053.003 </w:t>
      </w:r>
      <w:r>
        <w:rPr>
          <w:rFonts w:ascii="CIDFont+F4" w:eastAsia="CIDFont+F4" w:hAnsi="CIDFont+F3" w:cs="CIDFont+F4" w:hint="eastAsia"/>
          <w:color w:val="000000"/>
          <w:kern w:val="0"/>
          <w:sz w:val="28"/>
          <w:szCs w:val="28"/>
          <w:lang w:eastAsia="ru-RU"/>
        </w:rPr>
        <w:t>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ДЗ</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Луганський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Тараса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Шевченка</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(92703,</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м</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Старобільськ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пл</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Гоголя</w:t>
      </w:r>
      <w:r>
        <w:rPr>
          <w:rFonts w:ascii="CIDFont+F4" w:eastAsia="CIDFont+F4" w:hAnsi="CIDFont+F3" w:cs="CIDFont+F4"/>
          <w:color w:val="000000"/>
          <w:kern w:val="0"/>
          <w:sz w:val="28"/>
          <w:szCs w:val="28"/>
          <w:lang w:eastAsia="ru-RU"/>
        </w:rPr>
        <w:t xml:space="preserve">, 1 </w:t>
      </w:r>
      <w:r>
        <w:rPr>
          <w:rFonts w:ascii="CIDFont+F5" w:eastAsia="CIDFont+F5" w:hAnsi="CIDFont+F3" w:cs="CIDFont+F5" w:hint="eastAsia"/>
          <w:color w:val="000000"/>
          <w:kern w:val="0"/>
          <w:sz w:val="28"/>
          <w:szCs w:val="28"/>
          <w:lang w:eastAsia="ru-RU"/>
        </w:rPr>
        <w:t></w:t>
      </w:r>
      <w:r>
        <w:rPr>
          <w:rFonts w:ascii="CIDFont+F5" w:eastAsia="CIDFont+F5" w:hAnsi="CIDFont+F3" w:cs="CIDFont+F5"/>
          <w:color w:val="000000"/>
          <w:kern w:val="0"/>
          <w:sz w:val="28"/>
          <w:szCs w:val="28"/>
          <w:lang w:eastAsia="ru-RU"/>
        </w:rPr>
        <w:t xml:space="preserve"> </w:t>
      </w:r>
      <w:r>
        <w:rPr>
          <w:rFonts w:ascii="CIDFont+F4" w:eastAsia="CIDFont+F4" w:hAnsi="CIDFont+F3" w:cs="CIDFont+F4"/>
          <w:color w:val="000000"/>
          <w:kern w:val="0"/>
          <w:sz w:val="28"/>
          <w:szCs w:val="28"/>
          <w:lang w:eastAsia="ru-RU"/>
        </w:rPr>
        <w:t xml:space="preserve">((050)987-29-51). </w:t>
      </w:r>
      <w:r>
        <w:rPr>
          <w:rFonts w:ascii="CIDFont+F4" w:eastAsia="CIDFont+F4" w:hAnsi="CIDFont+F3" w:cs="CIDFont+F4" w:hint="eastAsia"/>
          <w:color w:val="000000"/>
          <w:kern w:val="0"/>
          <w:sz w:val="28"/>
          <w:szCs w:val="28"/>
          <w:lang w:eastAsia="ru-RU"/>
        </w:rPr>
        <w:t>Науковий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керівник</w:t>
      </w:r>
      <w:r>
        <w:rPr>
          <w:rFonts w:ascii="CIDFont+F4" w:eastAsia="CIDFont+F4" w:hAnsi="CIDFont+F3" w:cs="CIDFont+F4"/>
          <w:color w:val="000000"/>
          <w:kern w:val="0"/>
          <w:sz w:val="28"/>
          <w:szCs w:val="28"/>
          <w:lang w:eastAsia="ru-RU"/>
        </w:rPr>
        <w:t>:</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Бадер</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кандидат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педагогічних</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наук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доцент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завідувач</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кафедри</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дошкільної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початкової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ДЗ</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Луганський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національний</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1" w:hAnsi="CIDFont+F1" w:cs="CIDFont+F1"/>
          <w:color w:val="1F497D"/>
          <w:kern w:val="0"/>
          <w:lang w:eastAsia="ru-RU"/>
        </w:rPr>
      </w:pPr>
      <w:r>
        <w:rPr>
          <w:rFonts w:ascii="CIDFont+F1" w:hAnsi="CIDFont+F1" w:cs="CIDFont+F1"/>
          <w:color w:val="1F497D"/>
          <w:kern w:val="0"/>
          <w:lang w:eastAsia="ru-RU"/>
        </w:rPr>
        <w:t>середа, 06 січня 2021 р.</w:t>
      </w:r>
    </w:p>
    <w:p w:rsidR="00CD55B7" w:rsidRDefault="00CD55B7" w:rsidP="00CD55B7">
      <w:pPr>
        <w:widowControl/>
        <w:tabs>
          <w:tab w:val="clear" w:pos="709"/>
        </w:tabs>
        <w:suppressAutoHyphens w:val="0"/>
        <w:autoSpaceDE w:val="0"/>
        <w:autoSpaceDN w:val="0"/>
        <w:adjustRightInd w:val="0"/>
        <w:spacing w:after="0" w:line="240" w:lineRule="auto"/>
        <w:ind w:firstLine="0"/>
        <w:jc w:val="left"/>
        <w:rPr>
          <w:rFonts w:ascii="CIDFont+F2" w:hAnsi="CIDFont+F2" w:cs="CIDFont+F2"/>
          <w:color w:val="1F497D"/>
          <w:kern w:val="0"/>
          <w:sz w:val="32"/>
          <w:szCs w:val="32"/>
          <w:lang w:eastAsia="ru-RU"/>
        </w:rPr>
      </w:pPr>
      <w:r>
        <w:rPr>
          <w:rFonts w:ascii="CIDFont+F2" w:hAnsi="CIDFont+F2" w:cs="CIDFont+F2"/>
          <w:color w:val="1F497D"/>
          <w:kern w:val="0"/>
          <w:sz w:val="32"/>
          <w:szCs w:val="32"/>
          <w:lang w:eastAsia="ru-RU"/>
        </w:rPr>
        <w:t>3</w:t>
      </w:r>
    </w:p>
    <w:p w:rsidR="00CC2878" w:rsidRPr="00CD55B7" w:rsidRDefault="00CD55B7" w:rsidP="00CD55B7">
      <w:r>
        <w:rPr>
          <w:rFonts w:ascii="CIDFont+F4" w:eastAsia="CIDFont+F4" w:hAnsi="CIDFont+F3" w:cs="CIDFont+F4" w:hint="eastAsia"/>
          <w:color w:val="000000"/>
          <w:kern w:val="0"/>
          <w:sz w:val="28"/>
          <w:szCs w:val="28"/>
          <w:lang w:eastAsia="ru-RU"/>
        </w:rPr>
        <w:t>університет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Тараса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Шевченка</w:t>
      </w:r>
      <w:r>
        <w:rPr>
          <w:rFonts w:ascii="CIDFont+F4" w:eastAsia="CIDFont+F4" w:hAnsi="CIDFont+F3" w:cs="CIDFont+F4" w:hint="eastAsia"/>
          <w:color w:val="000000"/>
          <w:kern w:val="0"/>
          <w:sz w:val="28"/>
          <w:szCs w:val="28"/>
          <w:lang w:eastAsia="ru-RU"/>
        </w:rPr>
        <w:t>»</w:t>
      </w:r>
    </w:p>
    <w:sectPr w:rsidR="00CC2878" w:rsidRPr="00CD55B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panose1 w:val="00000000000000000000"/>
    <w:charset w:val="CC"/>
    <w:family w:val="auto"/>
    <w:notTrueType/>
    <w:pitch w:val="default"/>
    <w:sig w:usb0="00000201" w:usb1="00000000" w:usb2="00000000" w:usb3="00000000" w:csb0="00000004" w:csb1="00000000"/>
  </w:font>
  <w:font w:name="CIDFont+F2">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CE435D">
                <w:pPr>
                  <w:spacing w:line="240" w:lineRule="auto"/>
                </w:pPr>
                <w:fldSimple w:instr=" PAGE \* MERGEFORMAT ">
                  <w:r w:rsidR="00FB4B7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CE435D">
                <w:pPr>
                  <w:spacing w:line="240" w:lineRule="auto"/>
                </w:pPr>
                <w:fldSimple w:instr=" PAGE \* MERGEFORMAT ">
                  <w:r w:rsidR="00CD55B7" w:rsidRPr="00CD55B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CE435D">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CE435D">
                  <w:pPr>
                    <w:spacing w:line="240" w:lineRule="auto"/>
                  </w:pPr>
                  <w:fldSimple w:instr=" PAGE \* MERGEFORMAT ">
                    <w:r w:rsidR="00FB4B73"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CE435D">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CE435D">
                  <w:pPr>
                    <w:pStyle w:val="1ffffff7"/>
                    <w:spacing w:line="240" w:lineRule="auto"/>
                  </w:pPr>
                  <w:fldSimple w:instr=" PAGE \* MERGEFORMAT ">
                    <w:r w:rsidR="00FB4B73"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4B667-6E06-4734-9CEF-3742D97C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106</Words>
  <Characters>606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2021-10-03T18:08:00Z</dcterms:created>
  <dcterms:modified xsi:type="dcterms:W3CDTF">2021-10-04T11:07:00Z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