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2"/>
            <w:color w:val="0070C0"/>
          </w:rPr>
          <w:t>http://www.mydisser.com/search.html</w:t>
        </w:r>
      </w:hyperlink>
      <w:r w:rsidR="00073D5C" w:rsidRPr="00073D5C">
        <w:rPr>
          <w:sz w:val="28"/>
          <w:szCs w:val="28"/>
          <w:lang w:val="uk-UA"/>
        </w:rPr>
        <w:t xml:space="preserve"> </w:t>
      </w:r>
    </w:p>
    <w:p w:rsidR="003B26DE" w:rsidRPr="003D4B35" w:rsidRDefault="003B26DE" w:rsidP="003B26DE">
      <w:pPr>
        <w:spacing w:line="360" w:lineRule="auto"/>
        <w:jc w:val="center"/>
        <w:rPr>
          <w:lang w:val="uk-UA"/>
        </w:rPr>
      </w:pPr>
      <w:bookmarkStart w:id="0" w:name="_Ref36355590"/>
      <w:bookmarkEnd w:id="0"/>
      <w:r w:rsidRPr="003D4B35">
        <w:rPr>
          <w:lang w:val="uk-UA"/>
        </w:rPr>
        <w:t>КИЇВСЬКИЙ НАЦІОНАЛЬНИЙ УНІВЕРСИТЕТ</w:t>
      </w:r>
    </w:p>
    <w:p w:rsidR="003B26DE" w:rsidRPr="003D4B35" w:rsidRDefault="003B26DE" w:rsidP="003B26DE">
      <w:pPr>
        <w:spacing w:line="360" w:lineRule="auto"/>
        <w:jc w:val="center"/>
        <w:rPr>
          <w:lang w:val="uk-UA"/>
        </w:rPr>
      </w:pPr>
      <w:r w:rsidRPr="003D4B35">
        <w:rPr>
          <w:lang w:val="uk-UA"/>
        </w:rPr>
        <w:t>ІМЕНІ ТАРАСА ШЕВЧЕНКА</w:t>
      </w:r>
    </w:p>
    <w:p w:rsidR="003B26DE" w:rsidRPr="003B26DE" w:rsidRDefault="003B26DE" w:rsidP="003B26DE">
      <w:pPr>
        <w:spacing w:line="360" w:lineRule="auto"/>
        <w:rPr>
          <w:b/>
        </w:rPr>
      </w:pPr>
    </w:p>
    <w:p w:rsidR="003B26DE" w:rsidRPr="003B26DE" w:rsidRDefault="003B26DE" w:rsidP="003B26DE">
      <w:pPr>
        <w:spacing w:line="360" w:lineRule="auto"/>
        <w:rPr>
          <w:b/>
        </w:rPr>
      </w:pPr>
    </w:p>
    <w:p w:rsidR="003B26DE" w:rsidRDefault="003B26DE" w:rsidP="003B26DE">
      <w:pPr>
        <w:pStyle w:val="afffffffe"/>
        <w:spacing w:line="360" w:lineRule="auto"/>
        <w:rPr>
          <w:lang w:val="uk-UA"/>
        </w:rPr>
      </w:pPr>
      <w:r>
        <w:rPr>
          <w:lang w:val="uk-UA"/>
        </w:rPr>
        <w:t xml:space="preserve">                                                                                На правах рукопису</w:t>
      </w:r>
    </w:p>
    <w:p w:rsidR="003B26DE" w:rsidRDefault="003B26DE" w:rsidP="003B26DE">
      <w:pPr>
        <w:spacing w:line="360" w:lineRule="auto"/>
        <w:jc w:val="center"/>
        <w:rPr>
          <w:b/>
          <w:lang w:val="uk-UA"/>
        </w:rPr>
      </w:pPr>
    </w:p>
    <w:p w:rsidR="003B26DE" w:rsidRDefault="003B26DE" w:rsidP="003B26DE">
      <w:pPr>
        <w:spacing w:line="360" w:lineRule="auto"/>
        <w:jc w:val="center"/>
        <w:rPr>
          <w:b/>
          <w:lang w:val="uk-UA"/>
        </w:rPr>
      </w:pPr>
      <w:r>
        <w:rPr>
          <w:b/>
          <w:lang w:val="uk-UA"/>
        </w:rPr>
        <w:t>Чубрикова Ольга Олександрівна</w:t>
      </w:r>
    </w:p>
    <w:p w:rsidR="003B26DE" w:rsidRDefault="003B26DE" w:rsidP="003B26DE">
      <w:pPr>
        <w:spacing w:line="360" w:lineRule="auto"/>
        <w:rPr>
          <w:b/>
          <w:lang w:val="uk-UA"/>
        </w:rPr>
      </w:pPr>
      <w:r>
        <w:rPr>
          <w:b/>
          <w:lang w:val="uk-UA"/>
        </w:rPr>
        <w:t xml:space="preserve">                                                                                             </w:t>
      </w:r>
    </w:p>
    <w:p w:rsidR="003B26DE" w:rsidRDefault="003B26DE" w:rsidP="003B26DE">
      <w:pPr>
        <w:pStyle w:val="41"/>
        <w:rPr>
          <w:rFonts w:ascii="Times New Roman" w:hAnsi="Times New Roman"/>
          <w:b/>
          <w:color w:val="FF0000"/>
        </w:rPr>
      </w:pPr>
      <w:r>
        <w:rPr>
          <w:rFonts w:ascii="Times New Roman" w:hAnsi="Times New Roman"/>
          <w:b/>
        </w:rPr>
        <w:t>УДК 811.512.161</w:t>
      </w:r>
    </w:p>
    <w:p w:rsidR="003B26DE" w:rsidRPr="00DE0D5A" w:rsidRDefault="003B26DE" w:rsidP="003B26DE">
      <w:pPr>
        <w:pStyle w:val="2ffffb"/>
        <w:spacing w:line="360" w:lineRule="auto"/>
        <w:rPr>
          <w:sz w:val="28"/>
          <w:lang w:val="en-US"/>
        </w:rPr>
      </w:pPr>
    </w:p>
    <w:p w:rsidR="003B26DE" w:rsidRDefault="003B26DE" w:rsidP="003B26DE">
      <w:pPr>
        <w:pStyle w:val="2ffffb"/>
        <w:spacing w:line="360" w:lineRule="auto"/>
        <w:rPr>
          <w:sz w:val="28"/>
          <w:lang w:val="en-US"/>
        </w:rPr>
      </w:pPr>
      <w:bookmarkStart w:id="1" w:name="_GoBack"/>
      <w:r>
        <w:rPr>
          <w:sz w:val="28"/>
        </w:rPr>
        <w:t xml:space="preserve">СЕМАНТИКО-СТРУКТУРНІ ОСОБЛИВОСТІ </w:t>
      </w:r>
    </w:p>
    <w:p w:rsidR="003B26DE" w:rsidRPr="00DE0D5A" w:rsidRDefault="003B26DE" w:rsidP="003B26DE">
      <w:pPr>
        <w:pStyle w:val="2ffffb"/>
        <w:spacing w:line="360" w:lineRule="auto"/>
        <w:rPr>
          <w:sz w:val="28"/>
        </w:rPr>
      </w:pPr>
      <w:r>
        <w:rPr>
          <w:sz w:val="28"/>
        </w:rPr>
        <w:t>СКЛАДНОПІДРЯДНИХ</w:t>
      </w:r>
    </w:p>
    <w:p w:rsidR="003B26DE" w:rsidRDefault="003B26DE" w:rsidP="003B26DE">
      <w:pPr>
        <w:pStyle w:val="2ffffb"/>
        <w:spacing w:line="360" w:lineRule="auto"/>
        <w:rPr>
          <w:sz w:val="28"/>
        </w:rPr>
      </w:pPr>
      <w:r>
        <w:rPr>
          <w:sz w:val="28"/>
        </w:rPr>
        <w:t xml:space="preserve"> З’ЯСУВАЛЬНИХ КОНСТРУКЦІЙ У ТУРЕЦЬКІЙ МОВІ </w:t>
      </w:r>
    </w:p>
    <w:p w:rsidR="003B26DE" w:rsidRPr="00DE0D5A" w:rsidRDefault="003B26DE" w:rsidP="003B26DE">
      <w:pPr>
        <w:spacing w:line="360" w:lineRule="auto"/>
        <w:rPr>
          <w:b/>
          <w:lang w:val="en-US"/>
        </w:rPr>
      </w:pPr>
    </w:p>
    <w:bookmarkEnd w:id="1"/>
    <w:p w:rsidR="003B26DE" w:rsidRPr="003B26DE" w:rsidRDefault="003B26DE" w:rsidP="003B26DE">
      <w:pPr>
        <w:spacing w:line="360" w:lineRule="auto"/>
        <w:jc w:val="center"/>
      </w:pPr>
      <w:r>
        <w:rPr>
          <w:lang w:val="uk-UA"/>
        </w:rPr>
        <w:t xml:space="preserve">Спеціальність: 10.02.13 – </w:t>
      </w:r>
      <w:r>
        <w:t xml:space="preserve">мови народів Азії, Африки, </w:t>
      </w:r>
    </w:p>
    <w:p w:rsidR="003B26DE" w:rsidRDefault="003B26DE" w:rsidP="003B26DE">
      <w:pPr>
        <w:spacing w:line="360" w:lineRule="auto"/>
        <w:jc w:val="center"/>
        <w:rPr>
          <w:lang w:val="uk-UA"/>
        </w:rPr>
      </w:pPr>
      <w:r>
        <w:t>абориген</w:t>
      </w:r>
      <w:r>
        <w:rPr>
          <w:lang w:val="uk-UA"/>
        </w:rPr>
        <w:t>ів</w:t>
      </w:r>
      <w:r>
        <w:t xml:space="preserve"> Америки та </w:t>
      </w:r>
      <w:proofErr w:type="gramStart"/>
      <w:r>
        <w:t>Австрал</w:t>
      </w:r>
      <w:proofErr w:type="gramEnd"/>
      <w:r>
        <w:t>ії</w:t>
      </w:r>
    </w:p>
    <w:p w:rsidR="003B26DE" w:rsidRDefault="003B26DE" w:rsidP="003B26DE">
      <w:pPr>
        <w:spacing w:line="360" w:lineRule="auto"/>
        <w:jc w:val="center"/>
        <w:rPr>
          <w:b/>
          <w:lang w:val="uk-UA"/>
        </w:rPr>
      </w:pPr>
    </w:p>
    <w:p w:rsidR="003B26DE" w:rsidRDefault="003B26DE" w:rsidP="003B26DE">
      <w:pPr>
        <w:spacing w:line="360" w:lineRule="auto"/>
        <w:rPr>
          <w:b/>
          <w:lang w:val="uk-UA"/>
        </w:rPr>
      </w:pPr>
    </w:p>
    <w:p w:rsidR="003B26DE" w:rsidRPr="00DE0D5A" w:rsidRDefault="003B26DE" w:rsidP="003B26DE">
      <w:pPr>
        <w:spacing w:line="360" w:lineRule="auto"/>
        <w:jc w:val="center"/>
        <w:rPr>
          <w:b/>
          <w:lang w:val="uk-UA"/>
        </w:rPr>
      </w:pPr>
      <w:r w:rsidRPr="00DE0D5A">
        <w:rPr>
          <w:b/>
          <w:lang w:val="uk-UA"/>
        </w:rPr>
        <w:t xml:space="preserve">Дисертація </w:t>
      </w:r>
    </w:p>
    <w:p w:rsidR="003B26DE" w:rsidRDefault="003B26DE" w:rsidP="003B26DE">
      <w:pPr>
        <w:spacing w:line="360" w:lineRule="auto"/>
        <w:jc w:val="center"/>
        <w:rPr>
          <w:lang w:val="uk-UA"/>
        </w:rPr>
      </w:pPr>
      <w:r>
        <w:rPr>
          <w:lang w:val="uk-UA"/>
        </w:rPr>
        <w:t>на здобуття наукового ступеня  кандидата філологічних наук</w:t>
      </w:r>
    </w:p>
    <w:p w:rsidR="003B26DE" w:rsidRDefault="003B26DE" w:rsidP="003B26DE">
      <w:pPr>
        <w:spacing w:line="360" w:lineRule="auto"/>
        <w:rPr>
          <w:b/>
          <w:lang w:val="uk-UA"/>
        </w:rPr>
      </w:pPr>
    </w:p>
    <w:p w:rsidR="003B26DE" w:rsidRDefault="003B26DE" w:rsidP="003B26DE">
      <w:pPr>
        <w:spacing w:line="360" w:lineRule="auto"/>
        <w:rPr>
          <w:b/>
          <w:lang w:val="uk-UA"/>
        </w:rPr>
      </w:pPr>
    </w:p>
    <w:p w:rsidR="003B26DE" w:rsidRDefault="003B26DE" w:rsidP="003B26DE">
      <w:pPr>
        <w:pStyle w:val="2ffffb"/>
        <w:spacing w:line="360" w:lineRule="auto"/>
        <w:ind w:left="4320"/>
        <w:jc w:val="right"/>
        <w:outlineLvl w:val="0"/>
        <w:rPr>
          <w:b/>
          <w:sz w:val="28"/>
        </w:rPr>
      </w:pPr>
      <w:r>
        <w:rPr>
          <w:b/>
          <w:sz w:val="28"/>
        </w:rPr>
        <w:t>Науковий керівник:</w:t>
      </w:r>
    </w:p>
    <w:p w:rsidR="003B26DE" w:rsidRDefault="003B26DE" w:rsidP="003B26DE">
      <w:pPr>
        <w:pStyle w:val="2ffffb"/>
        <w:spacing w:line="360" w:lineRule="auto"/>
        <w:ind w:left="4320"/>
        <w:jc w:val="right"/>
        <w:outlineLvl w:val="0"/>
        <w:rPr>
          <w:sz w:val="28"/>
        </w:rPr>
      </w:pPr>
      <w:r>
        <w:rPr>
          <w:sz w:val="28"/>
        </w:rPr>
        <w:t>Бондаренко Іван Петрович</w:t>
      </w:r>
    </w:p>
    <w:p w:rsidR="003B26DE" w:rsidRDefault="003B26DE" w:rsidP="003B26DE">
      <w:pPr>
        <w:pStyle w:val="2ffffb"/>
        <w:spacing w:line="360" w:lineRule="auto"/>
        <w:ind w:left="4320"/>
        <w:jc w:val="right"/>
        <w:outlineLvl w:val="0"/>
        <w:rPr>
          <w:b/>
          <w:sz w:val="28"/>
        </w:rPr>
      </w:pPr>
      <w:r>
        <w:rPr>
          <w:b/>
          <w:sz w:val="28"/>
        </w:rPr>
        <w:t xml:space="preserve">доктор філологічних наук, професор </w:t>
      </w:r>
    </w:p>
    <w:p w:rsidR="003B26DE" w:rsidRDefault="003B26DE" w:rsidP="003B26DE">
      <w:pPr>
        <w:pStyle w:val="2ffffb"/>
        <w:spacing w:line="360" w:lineRule="auto"/>
        <w:ind w:left="4320"/>
        <w:outlineLvl w:val="0"/>
      </w:pPr>
    </w:p>
    <w:p w:rsidR="003B26DE" w:rsidRDefault="003B26DE" w:rsidP="003B26DE">
      <w:pPr>
        <w:pStyle w:val="2ffffb"/>
        <w:spacing w:line="360" w:lineRule="auto"/>
        <w:rPr>
          <w:b/>
        </w:rPr>
      </w:pPr>
    </w:p>
    <w:p w:rsidR="003B26DE" w:rsidRPr="00632CF5" w:rsidRDefault="003B26DE" w:rsidP="003B26DE">
      <w:pPr>
        <w:pStyle w:val="2ffffb"/>
        <w:spacing w:line="360" w:lineRule="auto"/>
        <w:rPr>
          <w:b/>
        </w:rPr>
      </w:pPr>
    </w:p>
    <w:p w:rsidR="003B26DE" w:rsidRPr="00637FE5" w:rsidRDefault="003B26DE" w:rsidP="003B26DE">
      <w:pPr>
        <w:pStyle w:val="21"/>
        <w:spacing w:line="360" w:lineRule="auto"/>
        <w:rPr>
          <w:rFonts w:ascii="Times New Roman" w:hAnsi="Times New Roman"/>
          <w:lang w:val="en-US"/>
        </w:rPr>
      </w:pPr>
      <w:r w:rsidRPr="00637FE5">
        <w:rPr>
          <w:rFonts w:ascii="Times New Roman" w:hAnsi="Times New Roman"/>
        </w:rPr>
        <w:lastRenderedPageBreak/>
        <w:t>КИЇВ – 200</w:t>
      </w:r>
      <w:r w:rsidRPr="00637FE5">
        <w:rPr>
          <w:rFonts w:ascii="Times New Roman" w:hAnsi="Times New Roman"/>
          <w:lang w:val="en-US"/>
        </w:rPr>
        <w:t>5</w:t>
      </w:r>
    </w:p>
    <w:p w:rsidR="003B26DE" w:rsidRDefault="003B26DE" w:rsidP="003B26DE">
      <w:pPr>
        <w:pStyle w:val="2ffffb"/>
        <w:spacing w:line="360" w:lineRule="auto"/>
      </w:pPr>
      <w:r>
        <w:rPr>
          <w:lang w:val="en-US"/>
        </w:rPr>
        <w:br w:type="page"/>
      </w:r>
      <w:r>
        <w:lastRenderedPageBreak/>
        <w:t>ЗМІ</w:t>
      </w:r>
      <w:proofErr w:type="gramStart"/>
      <w:r>
        <w:t>СТ</w:t>
      </w:r>
      <w:proofErr w:type="gramEnd"/>
    </w:p>
    <w:p w:rsidR="003B26DE" w:rsidRPr="008D3DCA" w:rsidRDefault="003B26DE" w:rsidP="003B26DE">
      <w:pPr>
        <w:pStyle w:val="2ffffb"/>
        <w:spacing w:line="360" w:lineRule="auto"/>
      </w:pPr>
    </w:p>
    <w:tbl>
      <w:tblPr>
        <w:tblW w:w="9889" w:type="dxa"/>
        <w:tblLayout w:type="fixed"/>
        <w:tblLook w:val="01E0" w:firstRow="1" w:lastRow="1" w:firstColumn="1" w:lastColumn="1" w:noHBand="0" w:noVBand="0"/>
      </w:tblPr>
      <w:tblGrid>
        <w:gridCol w:w="959"/>
        <w:gridCol w:w="142"/>
        <w:gridCol w:w="33"/>
        <w:gridCol w:w="510"/>
        <w:gridCol w:w="24"/>
        <w:gridCol w:w="7371"/>
        <w:gridCol w:w="850"/>
      </w:tblGrid>
      <w:tr w:rsidR="003B26DE" w:rsidTr="00204A9D">
        <w:tblPrEx>
          <w:tblCellMar>
            <w:top w:w="0" w:type="dxa"/>
            <w:bottom w:w="0" w:type="dxa"/>
          </w:tblCellMar>
        </w:tblPrEx>
        <w:tc>
          <w:tcPr>
            <w:tcW w:w="9039" w:type="dxa"/>
            <w:gridSpan w:val="6"/>
          </w:tcPr>
          <w:p w:rsidR="003B26DE" w:rsidRDefault="003B26DE" w:rsidP="00204A9D">
            <w:pPr>
              <w:spacing w:line="360" w:lineRule="auto"/>
              <w:rPr>
                <w:b/>
                <w:lang w:val="uk-UA"/>
              </w:rPr>
            </w:pPr>
          </w:p>
        </w:tc>
        <w:tc>
          <w:tcPr>
            <w:tcW w:w="850" w:type="dxa"/>
            <w:vAlign w:val="center"/>
          </w:tcPr>
          <w:p w:rsidR="003B26DE" w:rsidRDefault="003B26DE" w:rsidP="00204A9D">
            <w:pPr>
              <w:pStyle w:val="afffffffe"/>
              <w:rPr>
                <w:lang w:val="uk-UA"/>
              </w:rPr>
            </w:pPr>
            <w:r>
              <w:rPr>
                <w:lang w:val="uk-UA"/>
              </w:rPr>
              <w:t>стор.</w:t>
            </w:r>
          </w:p>
        </w:tc>
      </w:tr>
      <w:tr w:rsidR="003B26DE" w:rsidTr="00204A9D">
        <w:tblPrEx>
          <w:tblCellMar>
            <w:top w:w="0" w:type="dxa"/>
            <w:bottom w:w="0" w:type="dxa"/>
          </w:tblCellMar>
        </w:tblPrEx>
        <w:tc>
          <w:tcPr>
            <w:tcW w:w="9039" w:type="dxa"/>
            <w:gridSpan w:val="6"/>
          </w:tcPr>
          <w:p w:rsidR="003B26DE" w:rsidRDefault="003B26DE" w:rsidP="00204A9D">
            <w:pPr>
              <w:spacing w:line="360" w:lineRule="auto"/>
              <w:rPr>
                <w:b/>
                <w:lang w:val="uk-UA"/>
              </w:rPr>
            </w:pPr>
            <w:r>
              <w:rPr>
                <w:b/>
                <w:lang w:val="uk-UA"/>
              </w:rPr>
              <w:t xml:space="preserve">ВСТУП </w:t>
            </w:r>
            <w:r>
              <w:rPr>
                <w:lang w:val="uk-UA"/>
              </w:rPr>
              <w:t>………………………………………………………………………..</w:t>
            </w:r>
          </w:p>
        </w:tc>
        <w:tc>
          <w:tcPr>
            <w:tcW w:w="850" w:type="dxa"/>
          </w:tcPr>
          <w:p w:rsidR="003B26DE" w:rsidRDefault="003B26DE" w:rsidP="00204A9D">
            <w:pPr>
              <w:spacing w:line="360" w:lineRule="auto"/>
              <w:jc w:val="center"/>
              <w:rPr>
                <w:lang w:val="uk-UA"/>
              </w:rPr>
            </w:pPr>
            <w:r>
              <w:rPr>
                <w:lang w:val="uk-UA"/>
              </w:rPr>
              <w:t>4</w:t>
            </w:r>
          </w:p>
        </w:tc>
      </w:tr>
      <w:tr w:rsidR="003B26DE" w:rsidTr="00204A9D">
        <w:tblPrEx>
          <w:tblCellMar>
            <w:top w:w="0" w:type="dxa"/>
            <w:bottom w:w="0" w:type="dxa"/>
          </w:tblCellMar>
        </w:tblPrEx>
        <w:tc>
          <w:tcPr>
            <w:tcW w:w="1644" w:type="dxa"/>
            <w:gridSpan w:val="4"/>
          </w:tcPr>
          <w:p w:rsidR="003B26DE" w:rsidRDefault="003B26DE" w:rsidP="00204A9D">
            <w:pPr>
              <w:spacing w:line="360" w:lineRule="auto"/>
              <w:rPr>
                <w:b/>
                <w:lang w:val="uk-UA"/>
              </w:rPr>
            </w:pPr>
            <w:r>
              <w:rPr>
                <w:b/>
                <w:lang w:val="uk-UA"/>
              </w:rPr>
              <w:t>РОЗДІЛ 1.</w:t>
            </w:r>
          </w:p>
        </w:tc>
        <w:tc>
          <w:tcPr>
            <w:tcW w:w="7395" w:type="dxa"/>
            <w:gridSpan w:val="2"/>
          </w:tcPr>
          <w:p w:rsidR="003B26DE" w:rsidRDefault="003B26DE" w:rsidP="00204A9D">
            <w:pPr>
              <w:pStyle w:val="1"/>
              <w:spacing w:line="360" w:lineRule="auto"/>
              <w:jc w:val="both"/>
              <w:rPr>
                <w:b w:val="0"/>
              </w:rPr>
            </w:pPr>
            <w:r>
              <w:t xml:space="preserve">Історія </w:t>
            </w:r>
            <w:proofErr w:type="gramStart"/>
            <w:r>
              <w:t>досл</w:t>
            </w:r>
            <w:proofErr w:type="gramEnd"/>
            <w:r>
              <w:t xml:space="preserve">ідження складнопідрядних конструкцій у турецькій мові </w:t>
            </w:r>
            <w:r>
              <w:rPr>
                <w:b w:val="0"/>
              </w:rPr>
              <w:t>………………………………………………..</w:t>
            </w:r>
          </w:p>
        </w:tc>
        <w:tc>
          <w:tcPr>
            <w:tcW w:w="850" w:type="dxa"/>
          </w:tcPr>
          <w:p w:rsidR="003B26DE" w:rsidRDefault="003B26DE" w:rsidP="00204A9D">
            <w:pPr>
              <w:spacing w:line="360" w:lineRule="auto"/>
              <w:jc w:val="center"/>
              <w:rPr>
                <w:lang w:val="uk-UA"/>
              </w:rPr>
            </w:pPr>
          </w:p>
          <w:p w:rsidR="003B26DE" w:rsidRDefault="003B26DE" w:rsidP="00204A9D">
            <w:pPr>
              <w:spacing w:line="360" w:lineRule="auto"/>
              <w:jc w:val="center"/>
              <w:rPr>
                <w:lang w:val="uk-UA"/>
              </w:rPr>
            </w:pPr>
            <w:r>
              <w:rPr>
                <w:lang w:val="uk-UA"/>
              </w:rPr>
              <w:t>12</w:t>
            </w:r>
          </w:p>
        </w:tc>
      </w:tr>
      <w:tr w:rsidR="003B26DE" w:rsidTr="00204A9D">
        <w:tblPrEx>
          <w:tblCellMar>
            <w:top w:w="0" w:type="dxa"/>
            <w:bottom w:w="0" w:type="dxa"/>
          </w:tblCellMar>
        </w:tblPrEx>
        <w:tc>
          <w:tcPr>
            <w:tcW w:w="1134" w:type="dxa"/>
            <w:gridSpan w:val="3"/>
          </w:tcPr>
          <w:p w:rsidR="003B26DE" w:rsidRDefault="003B26DE" w:rsidP="00204A9D">
            <w:pPr>
              <w:spacing w:line="360" w:lineRule="auto"/>
              <w:jc w:val="right"/>
              <w:rPr>
                <w:lang w:val="uk-UA"/>
              </w:rPr>
            </w:pPr>
            <w:r>
              <w:rPr>
                <w:lang w:val="uk-UA"/>
              </w:rPr>
              <w:t>1.1.</w:t>
            </w:r>
          </w:p>
        </w:tc>
        <w:tc>
          <w:tcPr>
            <w:tcW w:w="7905" w:type="dxa"/>
            <w:gridSpan w:val="3"/>
          </w:tcPr>
          <w:p w:rsidR="003B26DE" w:rsidRDefault="003B26DE" w:rsidP="00204A9D">
            <w:pPr>
              <w:pStyle w:val="afffffffe"/>
              <w:tabs>
                <w:tab w:val="left" w:pos="1668"/>
                <w:tab w:val="left" w:pos="8897"/>
                <w:tab w:val="left" w:pos="9821"/>
              </w:tabs>
              <w:spacing w:line="360" w:lineRule="auto"/>
              <w:rPr>
                <w:lang w:val="uk-UA"/>
              </w:rPr>
            </w:pPr>
            <w:r>
              <w:rPr>
                <w:color w:val="000000"/>
                <w:lang w:val="uk-UA"/>
              </w:rPr>
              <w:t>Проблема складнопідрядних конструкцій турецької мови у вітчизняному мовознавстві ………………………………………..</w:t>
            </w:r>
          </w:p>
        </w:tc>
        <w:tc>
          <w:tcPr>
            <w:tcW w:w="850" w:type="dxa"/>
          </w:tcPr>
          <w:p w:rsidR="003B26DE" w:rsidRDefault="003B26DE" w:rsidP="00204A9D">
            <w:pPr>
              <w:spacing w:line="360" w:lineRule="auto"/>
              <w:jc w:val="center"/>
              <w:rPr>
                <w:lang w:val="uk-UA"/>
              </w:rPr>
            </w:pPr>
          </w:p>
          <w:p w:rsidR="003B26DE" w:rsidRDefault="003B26DE" w:rsidP="00204A9D">
            <w:pPr>
              <w:spacing w:line="360" w:lineRule="auto"/>
              <w:jc w:val="center"/>
              <w:rPr>
                <w:lang w:val="uk-UA"/>
              </w:rPr>
            </w:pPr>
            <w:r>
              <w:rPr>
                <w:lang w:val="uk-UA"/>
              </w:rPr>
              <w:t>12</w:t>
            </w:r>
          </w:p>
        </w:tc>
      </w:tr>
      <w:tr w:rsidR="003B26DE" w:rsidTr="00204A9D">
        <w:tblPrEx>
          <w:tblCellMar>
            <w:top w:w="0" w:type="dxa"/>
            <w:bottom w:w="0" w:type="dxa"/>
          </w:tblCellMar>
        </w:tblPrEx>
        <w:tc>
          <w:tcPr>
            <w:tcW w:w="1134" w:type="dxa"/>
            <w:gridSpan w:val="3"/>
          </w:tcPr>
          <w:p w:rsidR="003B26DE" w:rsidRDefault="003B26DE" w:rsidP="00204A9D">
            <w:pPr>
              <w:spacing w:line="360" w:lineRule="auto"/>
              <w:jc w:val="right"/>
              <w:rPr>
                <w:lang w:val="uk-UA"/>
              </w:rPr>
            </w:pPr>
            <w:r>
              <w:rPr>
                <w:lang w:val="uk-UA"/>
              </w:rPr>
              <w:t>1.2.</w:t>
            </w:r>
          </w:p>
        </w:tc>
        <w:tc>
          <w:tcPr>
            <w:tcW w:w="7905" w:type="dxa"/>
            <w:gridSpan w:val="3"/>
          </w:tcPr>
          <w:p w:rsidR="003B26DE" w:rsidRDefault="003B26DE" w:rsidP="00204A9D">
            <w:pPr>
              <w:spacing w:line="360" w:lineRule="auto"/>
              <w:rPr>
                <w:lang w:val="uk-UA"/>
              </w:rPr>
            </w:pPr>
            <w:r>
              <w:rPr>
                <w:lang w:val="uk-UA"/>
              </w:rPr>
              <w:t xml:space="preserve">Теоретична інтерпретація складнопідрядних </w:t>
            </w:r>
            <w:r>
              <w:rPr>
                <w:color w:val="000000"/>
                <w:lang w:val="uk-UA"/>
              </w:rPr>
              <w:t>конструкцій</w:t>
            </w:r>
            <w:r>
              <w:rPr>
                <w:lang w:val="uk-UA"/>
              </w:rPr>
              <w:t xml:space="preserve"> у турецькому мовознавстві ………………………………………….</w:t>
            </w:r>
          </w:p>
        </w:tc>
        <w:tc>
          <w:tcPr>
            <w:tcW w:w="850" w:type="dxa"/>
          </w:tcPr>
          <w:p w:rsidR="003B26DE" w:rsidRPr="00B665DF" w:rsidRDefault="003B26DE" w:rsidP="00204A9D">
            <w:pPr>
              <w:spacing w:line="360" w:lineRule="auto"/>
              <w:jc w:val="center"/>
              <w:rPr>
                <w:color w:val="FF0000"/>
              </w:rPr>
            </w:pPr>
          </w:p>
          <w:p w:rsidR="003B26DE" w:rsidRPr="004773FD" w:rsidRDefault="003B26DE" w:rsidP="00204A9D">
            <w:pPr>
              <w:spacing w:line="360" w:lineRule="auto"/>
              <w:jc w:val="center"/>
              <w:rPr>
                <w:lang w:val="en-US"/>
              </w:rPr>
            </w:pPr>
            <w:r w:rsidRPr="004773FD">
              <w:rPr>
                <w:lang w:val="en-US"/>
              </w:rPr>
              <w:t>32</w:t>
            </w:r>
          </w:p>
        </w:tc>
      </w:tr>
      <w:tr w:rsidR="003B26DE" w:rsidTr="0020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644" w:type="dxa"/>
            <w:gridSpan w:val="4"/>
            <w:tcBorders>
              <w:top w:val="nil"/>
              <w:left w:val="nil"/>
              <w:bottom w:val="nil"/>
              <w:right w:val="nil"/>
            </w:tcBorders>
          </w:tcPr>
          <w:p w:rsidR="003B26DE" w:rsidRDefault="003B26DE" w:rsidP="00204A9D">
            <w:pPr>
              <w:spacing w:line="360" w:lineRule="auto"/>
              <w:rPr>
                <w:b/>
                <w:lang w:val="uk-UA"/>
              </w:rPr>
            </w:pPr>
            <w:r>
              <w:rPr>
                <w:b/>
                <w:lang w:val="uk-UA"/>
              </w:rPr>
              <w:t>РОЗДІЛ 2.</w:t>
            </w:r>
          </w:p>
        </w:tc>
        <w:tc>
          <w:tcPr>
            <w:tcW w:w="7395" w:type="dxa"/>
            <w:gridSpan w:val="2"/>
            <w:tcBorders>
              <w:top w:val="nil"/>
              <w:left w:val="nil"/>
              <w:bottom w:val="nil"/>
              <w:right w:val="nil"/>
            </w:tcBorders>
          </w:tcPr>
          <w:p w:rsidR="003B26DE" w:rsidRDefault="003B26DE" w:rsidP="00204A9D">
            <w:pPr>
              <w:pStyle w:val="afffffffe"/>
              <w:tabs>
                <w:tab w:val="left" w:pos="1668"/>
                <w:tab w:val="left" w:pos="8897"/>
                <w:tab w:val="left" w:pos="9821"/>
              </w:tabs>
              <w:spacing w:line="360" w:lineRule="auto"/>
              <w:rPr>
                <w:b/>
                <w:lang w:val="uk-UA"/>
              </w:rPr>
            </w:pPr>
            <w:r>
              <w:rPr>
                <w:b/>
                <w:lang w:val="uk-UA"/>
              </w:rPr>
              <w:t xml:space="preserve">Особливості складних конструкцій у турецькій мові. Диференційні та класифікаційні ознаки складнопідрядних з’ясувальних конструкцій у турецькій мові </w:t>
            </w:r>
            <w:r>
              <w:rPr>
                <w:lang w:val="uk-UA"/>
              </w:rPr>
              <w:t>………………………………………………..</w:t>
            </w:r>
          </w:p>
        </w:tc>
        <w:tc>
          <w:tcPr>
            <w:tcW w:w="850" w:type="dxa"/>
            <w:tcBorders>
              <w:top w:val="nil"/>
              <w:left w:val="nil"/>
              <w:bottom w:val="nil"/>
              <w:right w:val="nil"/>
            </w:tcBorders>
          </w:tcPr>
          <w:p w:rsidR="003B26DE" w:rsidRPr="00B665DF" w:rsidRDefault="003B26DE" w:rsidP="00204A9D">
            <w:pPr>
              <w:spacing w:line="360" w:lineRule="auto"/>
              <w:jc w:val="center"/>
            </w:pPr>
          </w:p>
          <w:p w:rsidR="003B26DE" w:rsidRDefault="003B26DE" w:rsidP="00204A9D">
            <w:pPr>
              <w:spacing w:line="360" w:lineRule="auto"/>
              <w:jc w:val="center"/>
              <w:rPr>
                <w:lang w:val="uk-UA"/>
              </w:rPr>
            </w:pPr>
          </w:p>
          <w:p w:rsidR="003B26DE" w:rsidRDefault="003B26DE" w:rsidP="00204A9D">
            <w:pPr>
              <w:spacing w:line="360" w:lineRule="auto"/>
              <w:jc w:val="center"/>
              <w:rPr>
                <w:lang w:val="uk-UA"/>
              </w:rPr>
            </w:pPr>
          </w:p>
          <w:p w:rsidR="003B26DE" w:rsidRPr="00102EF7" w:rsidRDefault="003B26DE" w:rsidP="00204A9D">
            <w:pPr>
              <w:spacing w:line="360" w:lineRule="auto"/>
              <w:jc w:val="center"/>
              <w:rPr>
                <w:lang w:val="uk-UA"/>
              </w:rPr>
            </w:pPr>
            <w:r>
              <w:rPr>
                <w:lang w:val="uk-UA"/>
              </w:rPr>
              <w:t>52</w:t>
            </w:r>
          </w:p>
        </w:tc>
      </w:tr>
      <w:tr w:rsidR="003B26DE" w:rsidTr="00204A9D">
        <w:tblPrEx>
          <w:tblCellMar>
            <w:top w:w="0" w:type="dxa"/>
            <w:bottom w:w="0" w:type="dxa"/>
          </w:tblCellMar>
        </w:tblPrEx>
        <w:tc>
          <w:tcPr>
            <w:tcW w:w="1101" w:type="dxa"/>
            <w:gridSpan w:val="2"/>
          </w:tcPr>
          <w:p w:rsidR="003B26DE" w:rsidRDefault="003B26DE" w:rsidP="00204A9D">
            <w:pPr>
              <w:spacing w:line="360" w:lineRule="auto"/>
              <w:jc w:val="right"/>
              <w:rPr>
                <w:lang w:val="uk-UA"/>
              </w:rPr>
            </w:pPr>
            <w:r>
              <w:rPr>
                <w:lang w:val="uk-UA"/>
              </w:rPr>
              <w:t>2.1.</w:t>
            </w:r>
          </w:p>
        </w:tc>
        <w:tc>
          <w:tcPr>
            <w:tcW w:w="7938" w:type="dxa"/>
            <w:gridSpan w:val="4"/>
          </w:tcPr>
          <w:p w:rsidR="003B26DE" w:rsidRDefault="003B26DE" w:rsidP="00204A9D">
            <w:pPr>
              <w:spacing w:line="360" w:lineRule="auto"/>
              <w:rPr>
                <w:lang w:val="uk-UA"/>
              </w:rPr>
            </w:pPr>
            <w:r>
              <w:rPr>
                <w:lang w:val="uk-UA"/>
              </w:rPr>
              <w:t>Особливості складних конструкцій у турецькій мові .....………..</w:t>
            </w:r>
          </w:p>
        </w:tc>
        <w:tc>
          <w:tcPr>
            <w:tcW w:w="850" w:type="dxa"/>
          </w:tcPr>
          <w:p w:rsidR="003B26DE" w:rsidRPr="00102EF7" w:rsidRDefault="003B26DE" w:rsidP="00204A9D">
            <w:pPr>
              <w:spacing w:line="360" w:lineRule="auto"/>
              <w:jc w:val="center"/>
              <w:rPr>
                <w:lang w:val="uk-UA"/>
              </w:rPr>
            </w:pPr>
            <w:r>
              <w:rPr>
                <w:lang w:val="uk-UA"/>
              </w:rPr>
              <w:t>52</w:t>
            </w:r>
          </w:p>
        </w:tc>
      </w:tr>
      <w:tr w:rsidR="003B26DE" w:rsidTr="00204A9D">
        <w:tblPrEx>
          <w:tblCellMar>
            <w:top w:w="0" w:type="dxa"/>
            <w:bottom w:w="0" w:type="dxa"/>
          </w:tblCellMar>
        </w:tblPrEx>
        <w:tc>
          <w:tcPr>
            <w:tcW w:w="1101" w:type="dxa"/>
            <w:gridSpan w:val="2"/>
          </w:tcPr>
          <w:p w:rsidR="003B26DE" w:rsidRDefault="003B26DE" w:rsidP="00204A9D">
            <w:pPr>
              <w:spacing w:line="360" w:lineRule="auto"/>
              <w:jc w:val="right"/>
              <w:rPr>
                <w:lang w:val="uk-UA"/>
              </w:rPr>
            </w:pPr>
            <w:r>
              <w:rPr>
                <w:lang w:val="uk-UA"/>
              </w:rPr>
              <w:t>2.2.</w:t>
            </w:r>
          </w:p>
        </w:tc>
        <w:tc>
          <w:tcPr>
            <w:tcW w:w="7938" w:type="dxa"/>
            <w:gridSpan w:val="4"/>
          </w:tcPr>
          <w:p w:rsidR="003B26DE" w:rsidRDefault="003B26DE" w:rsidP="00204A9D">
            <w:pPr>
              <w:pStyle w:val="afffffffe"/>
              <w:spacing w:line="360" w:lineRule="auto"/>
              <w:rPr>
                <w:lang w:val="uk-UA"/>
              </w:rPr>
            </w:pPr>
            <w:r>
              <w:rPr>
                <w:lang w:val="uk-UA"/>
              </w:rPr>
              <w:t>Диференційні та класифікаційні ознаки складнопідрядних з’ясувальних  конструкцій у турецькій мові ……………………</w:t>
            </w:r>
          </w:p>
        </w:tc>
        <w:tc>
          <w:tcPr>
            <w:tcW w:w="850" w:type="dxa"/>
          </w:tcPr>
          <w:p w:rsidR="003B26DE" w:rsidRDefault="003B26DE" w:rsidP="00204A9D">
            <w:pPr>
              <w:spacing w:line="360" w:lineRule="auto"/>
              <w:jc w:val="center"/>
              <w:rPr>
                <w:lang w:val="uk-UA"/>
              </w:rPr>
            </w:pPr>
          </w:p>
          <w:p w:rsidR="003B26DE" w:rsidRPr="00102EF7" w:rsidRDefault="003B26DE" w:rsidP="00204A9D">
            <w:pPr>
              <w:spacing w:line="360" w:lineRule="auto"/>
              <w:jc w:val="center"/>
              <w:rPr>
                <w:lang w:val="uk-UA"/>
              </w:rPr>
            </w:pPr>
            <w:r w:rsidRPr="00371363">
              <w:rPr>
                <w:lang w:val="en-US"/>
              </w:rPr>
              <w:t>6</w:t>
            </w:r>
            <w:r>
              <w:rPr>
                <w:lang w:val="uk-UA"/>
              </w:rPr>
              <w:t>6</w:t>
            </w:r>
          </w:p>
        </w:tc>
      </w:tr>
      <w:tr w:rsidR="003B26DE" w:rsidTr="00204A9D">
        <w:tblPrEx>
          <w:tblCellMar>
            <w:top w:w="0" w:type="dxa"/>
            <w:bottom w:w="0" w:type="dxa"/>
          </w:tblCellMar>
        </w:tblPrEx>
        <w:tc>
          <w:tcPr>
            <w:tcW w:w="1644" w:type="dxa"/>
            <w:gridSpan w:val="4"/>
          </w:tcPr>
          <w:p w:rsidR="003B26DE" w:rsidRDefault="003B26DE" w:rsidP="00204A9D">
            <w:pPr>
              <w:spacing w:line="360" w:lineRule="auto"/>
              <w:rPr>
                <w:b/>
                <w:lang w:val="uk-UA"/>
              </w:rPr>
            </w:pPr>
            <w:r>
              <w:rPr>
                <w:b/>
                <w:lang w:val="uk-UA"/>
              </w:rPr>
              <w:t>РОЗДІЛ 3.</w:t>
            </w:r>
          </w:p>
        </w:tc>
        <w:tc>
          <w:tcPr>
            <w:tcW w:w="7395" w:type="dxa"/>
            <w:gridSpan w:val="2"/>
          </w:tcPr>
          <w:p w:rsidR="003B26DE" w:rsidRPr="003E2ED4" w:rsidRDefault="003B26DE" w:rsidP="00204A9D">
            <w:pPr>
              <w:spacing w:line="360" w:lineRule="auto"/>
              <w:jc w:val="both"/>
              <w:rPr>
                <w:b/>
                <w:lang w:val="uk-UA"/>
              </w:rPr>
            </w:pPr>
            <w:r w:rsidRPr="003E2ED4">
              <w:rPr>
                <w:b/>
                <w:lang w:val="uk-UA"/>
              </w:rPr>
              <w:t>Засоби утворення</w:t>
            </w:r>
            <w:r w:rsidRPr="003E2ED4">
              <w:rPr>
                <w:b/>
              </w:rPr>
              <w:t xml:space="preserve"> </w:t>
            </w:r>
            <w:r w:rsidRPr="003E2ED4">
              <w:rPr>
                <w:b/>
                <w:lang w:val="uk-UA"/>
              </w:rPr>
              <w:t xml:space="preserve">складнопідрядних з’ясувальних конструкцій у турецькій мові </w:t>
            </w:r>
          </w:p>
        </w:tc>
        <w:tc>
          <w:tcPr>
            <w:tcW w:w="850" w:type="dxa"/>
          </w:tcPr>
          <w:p w:rsidR="003B26DE" w:rsidRDefault="003B26DE" w:rsidP="00204A9D">
            <w:pPr>
              <w:spacing w:line="360" w:lineRule="auto"/>
              <w:jc w:val="center"/>
              <w:rPr>
                <w:lang w:val="uk-UA"/>
              </w:rPr>
            </w:pPr>
          </w:p>
          <w:p w:rsidR="003B26DE" w:rsidRPr="00102EF7" w:rsidRDefault="003B26DE" w:rsidP="00204A9D">
            <w:pPr>
              <w:spacing w:line="360" w:lineRule="auto"/>
              <w:jc w:val="center"/>
              <w:rPr>
                <w:lang w:val="uk-UA"/>
              </w:rPr>
            </w:pPr>
            <w:r>
              <w:rPr>
                <w:lang w:val="uk-UA"/>
              </w:rPr>
              <w:t>87</w:t>
            </w:r>
          </w:p>
        </w:tc>
      </w:tr>
      <w:tr w:rsidR="003B26DE" w:rsidTr="00204A9D">
        <w:tblPrEx>
          <w:tblCellMar>
            <w:top w:w="0" w:type="dxa"/>
            <w:bottom w:w="0" w:type="dxa"/>
          </w:tblCellMar>
        </w:tblPrEx>
        <w:tc>
          <w:tcPr>
            <w:tcW w:w="959" w:type="dxa"/>
          </w:tcPr>
          <w:p w:rsidR="003B26DE" w:rsidRDefault="003B26DE" w:rsidP="00204A9D">
            <w:pPr>
              <w:spacing w:line="360" w:lineRule="auto"/>
              <w:jc w:val="right"/>
              <w:rPr>
                <w:lang w:val="uk-UA"/>
              </w:rPr>
            </w:pPr>
            <w:r>
              <w:rPr>
                <w:lang w:val="uk-UA"/>
              </w:rPr>
              <w:t>3.1.</w:t>
            </w:r>
          </w:p>
        </w:tc>
        <w:tc>
          <w:tcPr>
            <w:tcW w:w="8080" w:type="dxa"/>
            <w:gridSpan w:val="5"/>
          </w:tcPr>
          <w:p w:rsidR="003B26DE" w:rsidRPr="00327411" w:rsidRDefault="003B26DE" w:rsidP="00204A9D">
            <w:pPr>
              <w:spacing w:line="360" w:lineRule="auto"/>
              <w:jc w:val="both"/>
              <w:rPr>
                <w:lang w:val="uk-UA"/>
              </w:rPr>
            </w:pPr>
            <w:r w:rsidRPr="00327411">
              <w:rPr>
                <w:lang w:val="uk-UA"/>
              </w:rPr>
              <w:t xml:space="preserve">З’ясувальні </w:t>
            </w:r>
            <w:r w:rsidRPr="0007598D">
              <w:rPr>
                <w:lang w:val="uk-UA"/>
              </w:rPr>
              <w:t>конструкції з семантичним відтінком дійсності факту</w:t>
            </w:r>
            <w:r w:rsidRPr="00327411">
              <w:rPr>
                <w:lang w:val="uk-UA"/>
              </w:rPr>
              <w:t xml:space="preserve"> </w:t>
            </w:r>
          </w:p>
        </w:tc>
        <w:tc>
          <w:tcPr>
            <w:tcW w:w="850" w:type="dxa"/>
          </w:tcPr>
          <w:p w:rsidR="003B26DE" w:rsidRPr="00102EF7" w:rsidRDefault="003B26DE" w:rsidP="00204A9D">
            <w:pPr>
              <w:spacing w:line="360" w:lineRule="auto"/>
              <w:jc w:val="center"/>
              <w:rPr>
                <w:lang w:val="uk-UA"/>
              </w:rPr>
            </w:pPr>
            <w:r w:rsidRPr="004773FD">
              <w:rPr>
                <w:lang w:val="en-US"/>
              </w:rPr>
              <w:t>9</w:t>
            </w:r>
            <w:r>
              <w:rPr>
                <w:lang w:val="uk-UA"/>
              </w:rPr>
              <w:t>3</w:t>
            </w:r>
          </w:p>
        </w:tc>
      </w:tr>
      <w:tr w:rsidR="003B26DE" w:rsidTr="00204A9D">
        <w:tblPrEx>
          <w:tblCellMar>
            <w:top w:w="0" w:type="dxa"/>
            <w:bottom w:w="0" w:type="dxa"/>
          </w:tblCellMar>
        </w:tblPrEx>
        <w:trPr>
          <w:cantSplit/>
        </w:trPr>
        <w:tc>
          <w:tcPr>
            <w:tcW w:w="959" w:type="dxa"/>
          </w:tcPr>
          <w:p w:rsidR="003B26DE" w:rsidRDefault="003B26DE" w:rsidP="00204A9D">
            <w:pPr>
              <w:spacing w:line="360" w:lineRule="auto"/>
              <w:jc w:val="right"/>
              <w:rPr>
                <w:lang w:val="uk-UA"/>
              </w:rPr>
            </w:pPr>
            <w:r>
              <w:rPr>
                <w:lang w:val="uk-UA"/>
              </w:rPr>
              <w:t>3.2.</w:t>
            </w:r>
          </w:p>
        </w:tc>
        <w:tc>
          <w:tcPr>
            <w:tcW w:w="8080" w:type="dxa"/>
            <w:gridSpan w:val="5"/>
          </w:tcPr>
          <w:p w:rsidR="003B26DE" w:rsidRPr="00327411" w:rsidRDefault="003B26DE" w:rsidP="00204A9D">
            <w:pPr>
              <w:spacing w:line="360" w:lineRule="auto"/>
              <w:jc w:val="both"/>
              <w:rPr>
                <w:lang w:val="uk-UA"/>
              </w:rPr>
            </w:pPr>
            <w:r w:rsidRPr="00327411">
              <w:rPr>
                <w:lang w:val="uk-UA"/>
              </w:rPr>
              <w:t xml:space="preserve">З’ясувальні конструкції </w:t>
            </w:r>
            <w:r w:rsidRPr="00371363">
              <w:rPr>
                <w:lang w:val="uk-UA"/>
              </w:rPr>
              <w:t>з семантичним відтінком бажаності, можливості чи необхідного факту або непрямого спонукання</w:t>
            </w:r>
            <w:r w:rsidRPr="00327411">
              <w:rPr>
                <w:lang w:val="uk-UA"/>
              </w:rPr>
              <w:t xml:space="preserve">  </w:t>
            </w:r>
          </w:p>
        </w:tc>
        <w:tc>
          <w:tcPr>
            <w:tcW w:w="850" w:type="dxa"/>
          </w:tcPr>
          <w:p w:rsidR="003B26DE" w:rsidRDefault="003B26DE" w:rsidP="00204A9D">
            <w:pPr>
              <w:spacing w:line="360" w:lineRule="auto"/>
              <w:jc w:val="center"/>
              <w:rPr>
                <w:lang w:val="uk-UA"/>
              </w:rPr>
            </w:pPr>
          </w:p>
          <w:p w:rsidR="003B26DE" w:rsidRPr="00102EF7" w:rsidRDefault="003B26DE" w:rsidP="00204A9D">
            <w:pPr>
              <w:spacing w:line="360" w:lineRule="auto"/>
              <w:jc w:val="center"/>
              <w:rPr>
                <w:lang w:val="uk-UA"/>
              </w:rPr>
            </w:pPr>
            <w:r>
              <w:rPr>
                <w:lang w:val="uk-UA"/>
              </w:rPr>
              <w:t>136</w:t>
            </w:r>
          </w:p>
        </w:tc>
      </w:tr>
      <w:tr w:rsidR="003B26DE" w:rsidTr="00204A9D">
        <w:tblPrEx>
          <w:tblCellMar>
            <w:top w:w="0" w:type="dxa"/>
            <w:bottom w:w="0" w:type="dxa"/>
          </w:tblCellMar>
        </w:tblPrEx>
        <w:trPr>
          <w:cantSplit/>
        </w:trPr>
        <w:tc>
          <w:tcPr>
            <w:tcW w:w="959" w:type="dxa"/>
          </w:tcPr>
          <w:p w:rsidR="003B26DE" w:rsidRDefault="003B26DE" w:rsidP="00204A9D">
            <w:pPr>
              <w:spacing w:line="360" w:lineRule="auto"/>
              <w:jc w:val="right"/>
              <w:rPr>
                <w:lang w:val="uk-UA"/>
              </w:rPr>
            </w:pPr>
            <w:r>
              <w:rPr>
                <w:lang w:val="uk-UA"/>
              </w:rPr>
              <w:t>3.3.</w:t>
            </w:r>
          </w:p>
        </w:tc>
        <w:tc>
          <w:tcPr>
            <w:tcW w:w="8080" w:type="dxa"/>
            <w:gridSpan w:val="5"/>
          </w:tcPr>
          <w:p w:rsidR="003B26DE" w:rsidRPr="004773FD" w:rsidRDefault="003B26DE" w:rsidP="00204A9D">
            <w:pPr>
              <w:spacing w:line="360" w:lineRule="auto"/>
              <w:jc w:val="both"/>
              <w:rPr>
                <w:lang w:val="uk-UA"/>
              </w:rPr>
            </w:pPr>
            <w:r w:rsidRPr="004773FD">
              <w:rPr>
                <w:lang w:val="uk-UA"/>
              </w:rPr>
              <w:t>З’ясувальні конструкції з семантичним відтінком неповної вірогідності, ірреальності, неправильності, непереконливості ......</w:t>
            </w:r>
          </w:p>
        </w:tc>
        <w:tc>
          <w:tcPr>
            <w:tcW w:w="850" w:type="dxa"/>
          </w:tcPr>
          <w:p w:rsidR="003B26DE" w:rsidRPr="004773FD" w:rsidRDefault="003B26DE" w:rsidP="00204A9D">
            <w:pPr>
              <w:spacing w:line="360" w:lineRule="auto"/>
              <w:jc w:val="center"/>
              <w:rPr>
                <w:lang w:val="uk-UA"/>
              </w:rPr>
            </w:pPr>
          </w:p>
          <w:p w:rsidR="003B26DE" w:rsidRPr="00102EF7" w:rsidRDefault="003B26DE" w:rsidP="00204A9D">
            <w:pPr>
              <w:spacing w:line="360" w:lineRule="auto"/>
              <w:jc w:val="center"/>
              <w:rPr>
                <w:lang w:val="uk-UA"/>
              </w:rPr>
            </w:pPr>
            <w:r w:rsidRPr="004773FD">
              <w:rPr>
                <w:lang w:val="en-US"/>
              </w:rPr>
              <w:t>14</w:t>
            </w:r>
            <w:r>
              <w:rPr>
                <w:lang w:val="uk-UA"/>
              </w:rPr>
              <w:t>3</w:t>
            </w:r>
          </w:p>
        </w:tc>
      </w:tr>
      <w:tr w:rsidR="003B26DE" w:rsidTr="00204A9D">
        <w:tblPrEx>
          <w:tblCellMar>
            <w:top w:w="0" w:type="dxa"/>
            <w:bottom w:w="0" w:type="dxa"/>
          </w:tblCellMar>
        </w:tblPrEx>
        <w:trPr>
          <w:cantSplit/>
        </w:trPr>
        <w:tc>
          <w:tcPr>
            <w:tcW w:w="959" w:type="dxa"/>
          </w:tcPr>
          <w:p w:rsidR="003B26DE" w:rsidRDefault="003B26DE" w:rsidP="00204A9D">
            <w:pPr>
              <w:spacing w:line="360" w:lineRule="auto"/>
              <w:jc w:val="right"/>
              <w:rPr>
                <w:lang w:val="uk-UA"/>
              </w:rPr>
            </w:pPr>
            <w:r>
              <w:rPr>
                <w:lang w:val="uk-UA"/>
              </w:rPr>
              <w:t>3.4.</w:t>
            </w:r>
          </w:p>
        </w:tc>
        <w:tc>
          <w:tcPr>
            <w:tcW w:w="8080" w:type="dxa"/>
            <w:gridSpan w:val="5"/>
          </w:tcPr>
          <w:p w:rsidR="003B26DE" w:rsidRPr="004773FD" w:rsidRDefault="003B26DE" w:rsidP="00204A9D">
            <w:pPr>
              <w:spacing w:line="360" w:lineRule="auto"/>
              <w:jc w:val="both"/>
              <w:rPr>
                <w:lang w:val="uk-UA"/>
              </w:rPr>
            </w:pPr>
            <w:r w:rsidRPr="004773FD">
              <w:rPr>
                <w:lang w:val="uk-UA"/>
              </w:rPr>
              <w:t>З’ясувальні конструкції з семантичним відтінком непевності, сумніву або непрямого питання ……………………………………</w:t>
            </w:r>
          </w:p>
        </w:tc>
        <w:tc>
          <w:tcPr>
            <w:tcW w:w="850" w:type="dxa"/>
          </w:tcPr>
          <w:p w:rsidR="003B26DE" w:rsidRPr="004773FD" w:rsidRDefault="003B26DE" w:rsidP="00204A9D">
            <w:pPr>
              <w:spacing w:line="360" w:lineRule="auto"/>
              <w:jc w:val="center"/>
              <w:rPr>
                <w:lang w:val="uk-UA"/>
              </w:rPr>
            </w:pPr>
          </w:p>
          <w:p w:rsidR="003B26DE" w:rsidRPr="00102EF7" w:rsidRDefault="003B26DE" w:rsidP="00204A9D">
            <w:pPr>
              <w:spacing w:line="360" w:lineRule="auto"/>
              <w:jc w:val="center"/>
              <w:rPr>
                <w:lang w:val="uk-UA"/>
              </w:rPr>
            </w:pPr>
            <w:r w:rsidRPr="004773FD">
              <w:rPr>
                <w:lang w:val="en-US"/>
              </w:rPr>
              <w:t>1</w:t>
            </w:r>
            <w:r>
              <w:rPr>
                <w:lang w:val="uk-UA"/>
              </w:rPr>
              <w:t>49</w:t>
            </w:r>
          </w:p>
        </w:tc>
      </w:tr>
      <w:tr w:rsidR="003B26DE" w:rsidTr="00204A9D">
        <w:tblPrEx>
          <w:tblCellMar>
            <w:top w:w="0" w:type="dxa"/>
            <w:bottom w:w="0" w:type="dxa"/>
          </w:tblCellMar>
        </w:tblPrEx>
        <w:trPr>
          <w:cantSplit/>
        </w:trPr>
        <w:tc>
          <w:tcPr>
            <w:tcW w:w="959" w:type="dxa"/>
          </w:tcPr>
          <w:p w:rsidR="003B26DE" w:rsidRDefault="003B26DE" w:rsidP="00204A9D">
            <w:pPr>
              <w:spacing w:line="360" w:lineRule="auto"/>
              <w:jc w:val="right"/>
              <w:rPr>
                <w:lang w:val="uk-UA"/>
              </w:rPr>
            </w:pPr>
            <w:r>
              <w:rPr>
                <w:lang w:val="uk-UA"/>
              </w:rPr>
              <w:lastRenderedPageBreak/>
              <w:t>3.5.</w:t>
            </w:r>
          </w:p>
        </w:tc>
        <w:tc>
          <w:tcPr>
            <w:tcW w:w="8080" w:type="dxa"/>
            <w:gridSpan w:val="5"/>
          </w:tcPr>
          <w:p w:rsidR="003B26DE" w:rsidRDefault="003B26DE" w:rsidP="00204A9D">
            <w:pPr>
              <w:spacing w:line="360" w:lineRule="auto"/>
              <w:jc w:val="both"/>
              <w:rPr>
                <w:lang w:val="uk-UA"/>
              </w:rPr>
            </w:pPr>
            <w:r>
              <w:rPr>
                <w:lang w:val="uk-UA"/>
              </w:rPr>
              <w:t xml:space="preserve">З’ясувальні конструкції </w:t>
            </w:r>
            <w:r w:rsidRPr="00371363">
              <w:rPr>
                <w:lang w:val="uk-UA"/>
              </w:rPr>
              <w:t>з семантичним відтінком якості, загальної ознаки або різновиду предметів</w:t>
            </w:r>
            <w:r>
              <w:rPr>
                <w:lang w:val="uk-UA"/>
              </w:rPr>
              <w:t xml:space="preserve"> ………………………....</w:t>
            </w:r>
          </w:p>
        </w:tc>
        <w:tc>
          <w:tcPr>
            <w:tcW w:w="850" w:type="dxa"/>
          </w:tcPr>
          <w:p w:rsidR="003B26DE" w:rsidRPr="004773FD" w:rsidRDefault="003B26DE" w:rsidP="00204A9D">
            <w:pPr>
              <w:spacing w:line="360" w:lineRule="auto"/>
              <w:jc w:val="center"/>
              <w:rPr>
                <w:lang w:val="uk-UA"/>
              </w:rPr>
            </w:pPr>
          </w:p>
          <w:p w:rsidR="003B26DE" w:rsidRPr="00102EF7" w:rsidRDefault="003B26DE" w:rsidP="00204A9D">
            <w:pPr>
              <w:spacing w:line="360" w:lineRule="auto"/>
              <w:jc w:val="center"/>
              <w:rPr>
                <w:lang w:val="uk-UA"/>
              </w:rPr>
            </w:pPr>
            <w:r w:rsidRPr="004773FD">
              <w:rPr>
                <w:lang w:val="en-US"/>
              </w:rPr>
              <w:t>15</w:t>
            </w:r>
            <w:r>
              <w:rPr>
                <w:lang w:val="uk-UA"/>
              </w:rPr>
              <w:t>3</w:t>
            </w:r>
          </w:p>
        </w:tc>
      </w:tr>
      <w:tr w:rsidR="003B26DE" w:rsidTr="00204A9D">
        <w:tblPrEx>
          <w:tblCellMar>
            <w:top w:w="0" w:type="dxa"/>
            <w:bottom w:w="0" w:type="dxa"/>
          </w:tblCellMar>
        </w:tblPrEx>
        <w:trPr>
          <w:cantSplit/>
        </w:trPr>
        <w:tc>
          <w:tcPr>
            <w:tcW w:w="959" w:type="dxa"/>
          </w:tcPr>
          <w:p w:rsidR="003B26DE" w:rsidRDefault="003B26DE" w:rsidP="00204A9D">
            <w:pPr>
              <w:spacing w:line="360" w:lineRule="auto"/>
              <w:jc w:val="right"/>
              <w:rPr>
                <w:lang w:val="uk-UA"/>
              </w:rPr>
            </w:pPr>
            <w:r>
              <w:rPr>
                <w:lang w:val="uk-UA"/>
              </w:rPr>
              <w:t>3.6.</w:t>
            </w:r>
          </w:p>
        </w:tc>
        <w:tc>
          <w:tcPr>
            <w:tcW w:w="8080" w:type="dxa"/>
            <w:gridSpan w:val="5"/>
          </w:tcPr>
          <w:p w:rsidR="003B26DE" w:rsidRDefault="003B26DE" w:rsidP="00204A9D">
            <w:pPr>
              <w:spacing w:line="360" w:lineRule="auto"/>
              <w:jc w:val="both"/>
              <w:rPr>
                <w:lang w:val="uk-UA"/>
              </w:rPr>
            </w:pPr>
            <w:r>
              <w:rPr>
                <w:lang w:val="uk-UA"/>
              </w:rPr>
              <w:t>З’ясувальні конструкції з семантичним відтінком просторовості</w:t>
            </w:r>
          </w:p>
        </w:tc>
        <w:tc>
          <w:tcPr>
            <w:tcW w:w="850" w:type="dxa"/>
          </w:tcPr>
          <w:p w:rsidR="003B26DE" w:rsidRPr="00102EF7" w:rsidRDefault="003B26DE" w:rsidP="00204A9D">
            <w:pPr>
              <w:spacing w:line="360" w:lineRule="auto"/>
              <w:jc w:val="center"/>
              <w:rPr>
                <w:lang w:val="uk-UA"/>
              </w:rPr>
            </w:pPr>
            <w:r w:rsidRPr="004773FD">
              <w:rPr>
                <w:lang w:val="en-US"/>
              </w:rPr>
              <w:t>1</w:t>
            </w:r>
            <w:r>
              <w:rPr>
                <w:lang w:val="uk-UA"/>
              </w:rPr>
              <w:t>58</w:t>
            </w:r>
          </w:p>
        </w:tc>
      </w:tr>
      <w:tr w:rsidR="003B26DE" w:rsidTr="00204A9D">
        <w:tblPrEx>
          <w:tblCellMar>
            <w:top w:w="0" w:type="dxa"/>
            <w:bottom w:w="0" w:type="dxa"/>
          </w:tblCellMar>
        </w:tblPrEx>
        <w:trPr>
          <w:cantSplit/>
        </w:trPr>
        <w:tc>
          <w:tcPr>
            <w:tcW w:w="959" w:type="dxa"/>
          </w:tcPr>
          <w:p w:rsidR="003B26DE" w:rsidRDefault="003B26DE" w:rsidP="00204A9D">
            <w:pPr>
              <w:spacing w:line="360" w:lineRule="auto"/>
              <w:jc w:val="right"/>
              <w:rPr>
                <w:lang w:val="uk-UA"/>
              </w:rPr>
            </w:pPr>
          </w:p>
        </w:tc>
        <w:tc>
          <w:tcPr>
            <w:tcW w:w="8080" w:type="dxa"/>
            <w:gridSpan w:val="5"/>
          </w:tcPr>
          <w:p w:rsidR="003B26DE" w:rsidRDefault="003B26DE" w:rsidP="00204A9D">
            <w:pPr>
              <w:spacing w:line="360" w:lineRule="auto"/>
              <w:jc w:val="both"/>
              <w:rPr>
                <w:lang w:val="uk-UA"/>
              </w:rPr>
            </w:pPr>
          </w:p>
        </w:tc>
        <w:tc>
          <w:tcPr>
            <w:tcW w:w="850" w:type="dxa"/>
            <w:vAlign w:val="center"/>
          </w:tcPr>
          <w:p w:rsidR="003B26DE" w:rsidRDefault="003B26DE" w:rsidP="00204A9D">
            <w:pPr>
              <w:spacing w:line="360" w:lineRule="auto"/>
              <w:jc w:val="center"/>
              <w:rPr>
                <w:lang w:val="en-US"/>
              </w:rPr>
            </w:pPr>
            <w:r>
              <w:rPr>
                <w:lang w:val="uk-UA"/>
              </w:rPr>
              <w:t>стор.</w:t>
            </w:r>
          </w:p>
        </w:tc>
      </w:tr>
      <w:tr w:rsidR="003B26DE" w:rsidTr="00204A9D">
        <w:tblPrEx>
          <w:tblCellMar>
            <w:top w:w="0" w:type="dxa"/>
            <w:bottom w:w="0" w:type="dxa"/>
          </w:tblCellMar>
        </w:tblPrEx>
        <w:trPr>
          <w:cantSplit/>
        </w:trPr>
        <w:tc>
          <w:tcPr>
            <w:tcW w:w="959" w:type="dxa"/>
          </w:tcPr>
          <w:p w:rsidR="003B26DE" w:rsidRDefault="003B26DE" w:rsidP="00204A9D">
            <w:pPr>
              <w:spacing w:line="360" w:lineRule="auto"/>
              <w:jc w:val="right"/>
              <w:rPr>
                <w:lang w:val="uk-UA"/>
              </w:rPr>
            </w:pPr>
            <w:r>
              <w:rPr>
                <w:lang w:val="uk-UA"/>
              </w:rPr>
              <w:t>3.7.</w:t>
            </w:r>
          </w:p>
        </w:tc>
        <w:tc>
          <w:tcPr>
            <w:tcW w:w="8080" w:type="dxa"/>
            <w:gridSpan w:val="5"/>
          </w:tcPr>
          <w:p w:rsidR="003B26DE" w:rsidRDefault="003B26DE" w:rsidP="00204A9D">
            <w:pPr>
              <w:spacing w:line="360" w:lineRule="auto"/>
              <w:jc w:val="both"/>
              <w:rPr>
                <w:lang w:val="uk-UA"/>
              </w:rPr>
            </w:pPr>
            <w:r>
              <w:rPr>
                <w:lang w:val="uk-UA"/>
              </w:rPr>
              <w:t>З’ясувальні конструкції з семантичним відтінком часу ……….....</w:t>
            </w:r>
          </w:p>
        </w:tc>
        <w:tc>
          <w:tcPr>
            <w:tcW w:w="850" w:type="dxa"/>
          </w:tcPr>
          <w:p w:rsidR="003B26DE" w:rsidRPr="00102EF7" w:rsidRDefault="003B26DE" w:rsidP="00204A9D">
            <w:pPr>
              <w:spacing w:line="360" w:lineRule="auto"/>
              <w:jc w:val="center"/>
              <w:rPr>
                <w:lang w:val="uk-UA"/>
              </w:rPr>
            </w:pPr>
            <w:r>
              <w:rPr>
                <w:lang w:val="en-US"/>
              </w:rPr>
              <w:t>16</w:t>
            </w:r>
            <w:r>
              <w:rPr>
                <w:lang w:val="uk-UA"/>
              </w:rPr>
              <w:t>2</w:t>
            </w:r>
          </w:p>
        </w:tc>
      </w:tr>
      <w:tr w:rsidR="003B26DE" w:rsidTr="00204A9D">
        <w:tblPrEx>
          <w:tblCellMar>
            <w:top w:w="0" w:type="dxa"/>
            <w:bottom w:w="0" w:type="dxa"/>
          </w:tblCellMar>
        </w:tblPrEx>
        <w:trPr>
          <w:cantSplit/>
        </w:trPr>
        <w:tc>
          <w:tcPr>
            <w:tcW w:w="959" w:type="dxa"/>
          </w:tcPr>
          <w:p w:rsidR="003B26DE" w:rsidRDefault="003B26DE" w:rsidP="00204A9D">
            <w:pPr>
              <w:spacing w:line="360" w:lineRule="auto"/>
              <w:jc w:val="right"/>
              <w:rPr>
                <w:lang w:val="uk-UA"/>
              </w:rPr>
            </w:pPr>
            <w:r>
              <w:rPr>
                <w:lang w:val="uk-UA"/>
              </w:rPr>
              <w:t>3.8.</w:t>
            </w:r>
          </w:p>
        </w:tc>
        <w:tc>
          <w:tcPr>
            <w:tcW w:w="8080" w:type="dxa"/>
            <w:gridSpan w:val="5"/>
          </w:tcPr>
          <w:p w:rsidR="003B26DE" w:rsidRDefault="003B26DE" w:rsidP="00204A9D">
            <w:pPr>
              <w:spacing w:line="360" w:lineRule="auto"/>
              <w:jc w:val="both"/>
              <w:rPr>
                <w:lang w:val="uk-UA"/>
              </w:rPr>
            </w:pPr>
            <w:r>
              <w:rPr>
                <w:lang w:val="uk-UA"/>
              </w:rPr>
              <w:t>З’ясувальні конструкції з семантичним відтінком способу дії …..</w:t>
            </w:r>
          </w:p>
        </w:tc>
        <w:tc>
          <w:tcPr>
            <w:tcW w:w="850" w:type="dxa"/>
          </w:tcPr>
          <w:p w:rsidR="003B26DE" w:rsidRPr="00102EF7" w:rsidRDefault="003B26DE" w:rsidP="00204A9D">
            <w:pPr>
              <w:spacing w:line="360" w:lineRule="auto"/>
              <w:jc w:val="center"/>
              <w:rPr>
                <w:lang w:val="uk-UA"/>
              </w:rPr>
            </w:pPr>
            <w:r>
              <w:rPr>
                <w:lang w:val="en-US"/>
              </w:rPr>
              <w:t>16</w:t>
            </w:r>
            <w:r>
              <w:rPr>
                <w:lang w:val="uk-UA"/>
              </w:rPr>
              <w:t>5</w:t>
            </w:r>
          </w:p>
        </w:tc>
      </w:tr>
      <w:tr w:rsidR="003B26DE" w:rsidTr="00204A9D">
        <w:tblPrEx>
          <w:tblCellMar>
            <w:top w:w="0" w:type="dxa"/>
            <w:bottom w:w="0" w:type="dxa"/>
          </w:tblCellMar>
        </w:tblPrEx>
        <w:trPr>
          <w:cantSplit/>
        </w:trPr>
        <w:tc>
          <w:tcPr>
            <w:tcW w:w="959" w:type="dxa"/>
          </w:tcPr>
          <w:p w:rsidR="003B26DE" w:rsidRDefault="003B26DE" w:rsidP="00204A9D">
            <w:pPr>
              <w:spacing w:line="360" w:lineRule="auto"/>
              <w:jc w:val="right"/>
              <w:rPr>
                <w:lang w:val="uk-UA"/>
              </w:rPr>
            </w:pPr>
            <w:r>
              <w:rPr>
                <w:lang w:val="uk-UA"/>
              </w:rPr>
              <w:t>3.9.</w:t>
            </w:r>
          </w:p>
        </w:tc>
        <w:tc>
          <w:tcPr>
            <w:tcW w:w="8080" w:type="dxa"/>
            <w:gridSpan w:val="5"/>
          </w:tcPr>
          <w:p w:rsidR="003B26DE" w:rsidRDefault="003B26DE" w:rsidP="00204A9D">
            <w:pPr>
              <w:spacing w:line="360" w:lineRule="auto"/>
              <w:jc w:val="both"/>
              <w:rPr>
                <w:lang w:val="uk-UA"/>
              </w:rPr>
            </w:pPr>
            <w:r>
              <w:rPr>
                <w:lang w:val="uk-UA"/>
              </w:rPr>
              <w:t xml:space="preserve">З’ясувальні конструкції з семантичним відтінком міри та ступеня </w:t>
            </w:r>
          </w:p>
        </w:tc>
        <w:tc>
          <w:tcPr>
            <w:tcW w:w="850" w:type="dxa"/>
          </w:tcPr>
          <w:p w:rsidR="003B26DE" w:rsidRPr="00102EF7" w:rsidRDefault="003B26DE" w:rsidP="00204A9D">
            <w:pPr>
              <w:spacing w:line="360" w:lineRule="auto"/>
              <w:jc w:val="center"/>
              <w:rPr>
                <w:lang w:val="uk-UA"/>
              </w:rPr>
            </w:pPr>
            <w:r>
              <w:rPr>
                <w:lang w:val="en-US"/>
              </w:rPr>
              <w:t>17</w:t>
            </w:r>
            <w:r>
              <w:rPr>
                <w:lang w:val="uk-UA"/>
              </w:rPr>
              <w:t>0</w:t>
            </w:r>
          </w:p>
        </w:tc>
      </w:tr>
      <w:tr w:rsidR="003B26DE" w:rsidTr="00204A9D">
        <w:tblPrEx>
          <w:tblCellMar>
            <w:top w:w="0" w:type="dxa"/>
            <w:bottom w:w="0" w:type="dxa"/>
          </w:tblCellMar>
        </w:tblPrEx>
        <w:trPr>
          <w:cantSplit/>
        </w:trPr>
        <w:tc>
          <w:tcPr>
            <w:tcW w:w="959" w:type="dxa"/>
            <w:vAlign w:val="center"/>
          </w:tcPr>
          <w:p w:rsidR="003B26DE" w:rsidRDefault="003B26DE" w:rsidP="00204A9D">
            <w:pPr>
              <w:spacing w:line="360" w:lineRule="auto"/>
              <w:jc w:val="right"/>
              <w:rPr>
                <w:lang w:val="uk-UA"/>
              </w:rPr>
            </w:pPr>
            <w:r>
              <w:rPr>
                <w:lang w:val="uk-UA"/>
              </w:rPr>
              <w:t>3.10.</w:t>
            </w:r>
          </w:p>
        </w:tc>
        <w:tc>
          <w:tcPr>
            <w:tcW w:w="8080" w:type="dxa"/>
            <w:gridSpan w:val="5"/>
            <w:vAlign w:val="center"/>
          </w:tcPr>
          <w:p w:rsidR="003B26DE" w:rsidRDefault="003B26DE" w:rsidP="00204A9D">
            <w:pPr>
              <w:spacing w:line="360" w:lineRule="auto"/>
              <w:jc w:val="both"/>
              <w:rPr>
                <w:lang w:val="uk-UA"/>
              </w:rPr>
            </w:pPr>
            <w:r>
              <w:rPr>
                <w:lang w:val="uk-UA"/>
              </w:rPr>
              <w:t>З’ясувальні конструкції з семантичним відтінком причини ……..</w:t>
            </w:r>
          </w:p>
        </w:tc>
        <w:tc>
          <w:tcPr>
            <w:tcW w:w="850" w:type="dxa"/>
            <w:vAlign w:val="center"/>
          </w:tcPr>
          <w:p w:rsidR="003B26DE" w:rsidRPr="00102EF7" w:rsidRDefault="003B26DE" w:rsidP="00204A9D">
            <w:pPr>
              <w:spacing w:line="360" w:lineRule="auto"/>
              <w:jc w:val="center"/>
              <w:rPr>
                <w:lang w:val="uk-UA"/>
              </w:rPr>
            </w:pPr>
            <w:r>
              <w:rPr>
                <w:lang w:val="en-US"/>
              </w:rPr>
              <w:t>17</w:t>
            </w:r>
            <w:r>
              <w:rPr>
                <w:lang w:val="uk-UA"/>
              </w:rPr>
              <w:t>3</w:t>
            </w:r>
          </w:p>
        </w:tc>
      </w:tr>
      <w:tr w:rsidR="003B26DE" w:rsidTr="00204A9D">
        <w:tblPrEx>
          <w:tblCellMar>
            <w:top w:w="0" w:type="dxa"/>
            <w:bottom w:w="0" w:type="dxa"/>
          </w:tblCellMar>
        </w:tblPrEx>
        <w:trPr>
          <w:cantSplit/>
        </w:trPr>
        <w:tc>
          <w:tcPr>
            <w:tcW w:w="959" w:type="dxa"/>
          </w:tcPr>
          <w:p w:rsidR="003B26DE" w:rsidRDefault="003B26DE" w:rsidP="00204A9D">
            <w:pPr>
              <w:spacing w:line="360" w:lineRule="auto"/>
              <w:jc w:val="right"/>
              <w:rPr>
                <w:lang w:val="uk-UA"/>
              </w:rPr>
            </w:pPr>
            <w:r>
              <w:rPr>
                <w:lang w:val="uk-UA"/>
              </w:rPr>
              <w:t>3.11.</w:t>
            </w:r>
          </w:p>
        </w:tc>
        <w:tc>
          <w:tcPr>
            <w:tcW w:w="8080" w:type="dxa"/>
            <w:gridSpan w:val="5"/>
          </w:tcPr>
          <w:p w:rsidR="003B26DE" w:rsidRPr="009E3473" w:rsidRDefault="003B26DE" w:rsidP="00204A9D">
            <w:pPr>
              <w:spacing w:line="360" w:lineRule="auto"/>
              <w:jc w:val="both"/>
              <w:rPr>
                <w:lang w:val="uk-UA"/>
              </w:rPr>
            </w:pPr>
            <w:r w:rsidRPr="009E3473">
              <w:rPr>
                <w:lang w:val="uk-UA"/>
              </w:rPr>
              <w:t>Засоби утворення складнопідрядних з’ясувальних конструкцій  у турецькій  мові</w:t>
            </w:r>
          </w:p>
        </w:tc>
        <w:tc>
          <w:tcPr>
            <w:tcW w:w="850" w:type="dxa"/>
          </w:tcPr>
          <w:p w:rsidR="003B26DE" w:rsidRDefault="003B26DE" w:rsidP="00204A9D">
            <w:pPr>
              <w:spacing w:line="360" w:lineRule="auto"/>
              <w:jc w:val="center"/>
              <w:rPr>
                <w:lang w:val="uk-UA"/>
              </w:rPr>
            </w:pPr>
          </w:p>
          <w:p w:rsidR="003B26DE" w:rsidRPr="00102EF7" w:rsidRDefault="003B26DE" w:rsidP="00204A9D">
            <w:pPr>
              <w:spacing w:line="360" w:lineRule="auto"/>
              <w:jc w:val="center"/>
              <w:rPr>
                <w:lang w:val="uk-UA"/>
              </w:rPr>
            </w:pPr>
            <w:r>
              <w:rPr>
                <w:lang w:val="en-US"/>
              </w:rPr>
              <w:t>1</w:t>
            </w:r>
            <w:r>
              <w:rPr>
                <w:lang w:val="uk-UA"/>
              </w:rPr>
              <w:t>76</w:t>
            </w:r>
          </w:p>
        </w:tc>
      </w:tr>
      <w:tr w:rsidR="003B26DE" w:rsidTr="0020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668" w:type="dxa"/>
            <w:gridSpan w:val="5"/>
            <w:tcBorders>
              <w:top w:val="nil"/>
              <w:left w:val="nil"/>
              <w:bottom w:val="nil"/>
              <w:right w:val="nil"/>
            </w:tcBorders>
          </w:tcPr>
          <w:p w:rsidR="003B26DE" w:rsidRDefault="003B26DE" w:rsidP="00204A9D">
            <w:pPr>
              <w:spacing w:line="360" w:lineRule="auto"/>
              <w:rPr>
                <w:b/>
                <w:lang w:val="uk-UA"/>
              </w:rPr>
            </w:pPr>
            <w:r>
              <w:rPr>
                <w:b/>
                <w:lang w:val="uk-UA"/>
              </w:rPr>
              <w:t>РОЗДІЛ 4.</w:t>
            </w:r>
          </w:p>
        </w:tc>
        <w:tc>
          <w:tcPr>
            <w:tcW w:w="7371" w:type="dxa"/>
            <w:tcBorders>
              <w:top w:val="nil"/>
              <w:left w:val="nil"/>
              <w:bottom w:val="nil"/>
              <w:right w:val="nil"/>
            </w:tcBorders>
          </w:tcPr>
          <w:p w:rsidR="003B26DE" w:rsidRPr="003E2ED4" w:rsidRDefault="003B26DE" w:rsidP="00204A9D">
            <w:pPr>
              <w:spacing w:line="360" w:lineRule="auto"/>
              <w:jc w:val="both"/>
              <w:rPr>
                <w:b/>
                <w:szCs w:val="28"/>
                <w:lang w:val="uk-UA"/>
              </w:rPr>
            </w:pPr>
            <w:r w:rsidRPr="003E2ED4">
              <w:rPr>
                <w:b/>
                <w:szCs w:val="28"/>
                <w:lang w:val="uk-UA"/>
              </w:rPr>
              <w:t>Вживання турецьких складнопідрядних з’ясувальних конструкцій у текстах різних функціональних стилів</w:t>
            </w:r>
            <w:r>
              <w:rPr>
                <w:b/>
                <w:szCs w:val="28"/>
                <w:lang w:val="uk-UA"/>
              </w:rPr>
              <w:t xml:space="preserve"> </w:t>
            </w:r>
            <w:r w:rsidRPr="000F32F0">
              <w:rPr>
                <w:szCs w:val="28"/>
                <w:lang w:val="uk-UA"/>
              </w:rPr>
              <w:t>....</w:t>
            </w:r>
          </w:p>
        </w:tc>
        <w:tc>
          <w:tcPr>
            <w:tcW w:w="850" w:type="dxa"/>
            <w:tcBorders>
              <w:top w:val="nil"/>
              <w:left w:val="nil"/>
              <w:bottom w:val="nil"/>
              <w:right w:val="nil"/>
            </w:tcBorders>
          </w:tcPr>
          <w:p w:rsidR="003B26DE" w:rsidRDefault="003B26DE" w:rsidP="00204A9D">
            <w:pPr>
              <w:spacing w:line="360" w:lineRule="auto"/>
              <w:jc w:val="center"/>
              <w:rPr>
                <w:lang w:val="uk-UA"/>
              </w:rPr>
            </w:pPr>
          </w:p>
          <w:p w:rsidR="003B26DE" w:rsidRPr="006031A1" w:rsidRDefault="003B26DE" w:rsidP="00204A9D">
            <w:pPr>
              <w:spacing w:line="360" w:lineRule="auto"/>
              <w:jc w:val="center"/>
              <w:rPr>
                <w:lang w:val="en-US"/>
              </w:rPr>
            </w:pPr>
            <w:r>
              <w:rPr>
                <w:lang w:val="uk-UA"/>
              </w:rPr>
              <w:t>19</w:t>
            </w:r>
            <w:r>
              <w:rPr>
                <w:lang w:val="en-US"/>
              </w:rPr>
              <w:t>6</w:t>
            </w:r>
          </w:p>
        </w:tc>
      </w:tr>
      <w:tr w:rsidR="003B26DE" w:rsidTr="0020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34" w:type="dxa"/>
            <w:gridSpan w:val="3"/>
            <w:tcBorders>
              <w:top w:val="nil"/>
              <w:left w:val="nil"/>
              <w:bottom w:val="nil"/>
              <w:right w:val="nil"/>
            </w:tcBorders>
          </w:tcPr>
          <w:p w:rsidR="003B26DE" w:rsidRDefault="003B26DE" w:rsidP="00204A9D">
            <w:pPr>
              <w:spacing w:line="360" w:lineRule="auto"/>
              <w:jc w:val="right"/>
              <w:rPr>
                <w:lang w:val="uk-UA"/>
              </w:rPr>
            </w:pPr>
            <w:r>
              <w:rPr>
                <w:lang w:val="uk-UA"/>
              </w:rPr>
              <w:t>4.1.</w:t>
            </w:r>
          </w:p>
        </w:tc>
        <w:tc>
          <w:tcPr>
            <w:tcW w:w="7905" w:type="dxa"/>
            <w:gridSpan w:val="3"/>
            <w:tcBorders>
              <w:top w:val="nil"/>
              <w:left w:val="nil"/>
              <w:bottom w:val="nil"/>
              <w:right w:val="nil"/>
            </w:tcBorders>
          </w:tcPr>
          <w:p w:rsidR="003B26DE" w:rsidRPr="004768B3" w:rsidRDefault="003B26DE" w:rsidP="00204A9D">
            <w:pPr>
              <w:spacing w:line="360" w:lineRule="auto"/>
              <w:rPr>
                <w:lang w:val="uk-UA"/>
              </w:rPr>
            </w:pPr>
            <w:r>
              <w:rPr>
                <w:lang w:val="uk-UA"/>
              </w:rPr>
              <w:t>З’ясувальні конструкції</w:t>
            </w:r>
            <w:r>
              <w:rPr>
                <w:szCs w:val="28"/>
                <w:lang w:val="uk-UA"/>
              </w:rPr>
              <w:t xml:space="preserve"> публіцистичного стилю</w:t>
            </w:r>
            <w:r>
              <w:rPr>
                <w:lang w:val="uk-UA"/>
              </w:rPr>
              <w:t xml:space="preserve"> </w:t>
            </w:r>
            <w:r>
              <w:t>.……………</w:t>
            </w:r>
            <w:r>
              <w:rPr>
                <w:lang w:val="uk-UA"/>
              </w:rPr>
              <w:t xml:space="preserve">.. </w:t>
            </w:r>
          </w:p>
        </w:tc>
        <w:tc>
          <w:tcPr>
            <w:tcW w:w="850" w:type="dxa"/>
            <w:tcBorders>
              <w:top w:val="nil"/>
              <w:left w:val="nil"/>
              <w:bottom w:val="nil"/>
              <w:right w:val="nil"/>
            </w:tcBorders>
          </w:tcPr>
          <w:p w:rsidR="003B26DE" w:rsidRPr="006031A1" w:rsidRDefault="003B26DE" w:rsidP="00204A9D">
            <w:pPr>
              <w:spacing w:line="360" w:lineRule="auto"/>
              <w:jc w:val="center"/>
              <w:rPr>
                <w:lang w:val="en-US"/>
              </w:rPr>
            </w:pPr>
            <w:r>
              <w:rPr>
                <w:lang w:val="en-US"/>
              </w:rPr>
              <w:t>196</w:t>
            </w:r>
          </w:p>
        </w:tc>
      </w:tr>
      <w:tr w:rsidR="003B26DE" w:rsidTr="0020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34" w:type="dxa"/>
            <w:gridSpan w:val="3"/>
            <w:tcBorders>
              <w:top w:val="nil"/>
              <w:left w:val="nil"/>
              <w:bottom w:val="nil"/>
              <w:right w:val="nil"/>
            </w:tcBorders>
          </w:tcPr>
          <w:p w:rsidR="003B26DE" w:rsidRDefault="003B26DE" w:rsidP="00204A9D">
            <w:pPr>
              <w:spacing w:line="360" w:lineRule="auto"/>
              <w:jc w:val="right"/>
              <w:rPr>
                <w:lang w:val="uk-UA"/>
              </w:rPr>
            </w:pPr>
            <w:r>
              <w:rPr>
                <w:lang w:val="uk-UA"/>
              </w:rPr>
              <w:t>4.2.</w:t>
            </w:r>
          </w:p>
        </w:tc>
        <w:tc>
          <w:tcPr>
            <w:tcW w:w="7905" w:type="dxa"/>
            <w:gridSpan w:val="3"/>
            <w:tcBorders>
              <w:top w:val="nil"/>
              <w:left w:val="nil"/>
              <w:bottom w:val="nil"/>
              <w:right w:val="nil"/>
            </w:tcBorders>
          </w:tcPr>
          <w:p w:rsidR="003B26DE" w:rsidRPr="004768B3" w:rsidRDefault="003B26DE" w:rsidP="00204A9D">
            <w:pPr>
              <w:spacing w:line="360" w:lineRule="auto"/>
              <w:rPr>
                <w:szCs w:val="28"/>
                <w:lang w:val="uk-UA"/>
              </w:rPr>
            </w:pPr>
            <w:r>
              <w:rPr>
                <w:lang w:val="uk-UA"/>
              </w:rPr>
              <w:t>З’ясувальні конструкції</w:t>
            </w:r>
            <w:r>
              <w:rPr>
                <w:szCs w:val="28"/>
                <w:lang w:val="uk-UA"/>
              </w:rPr>
              <w:t xml:space="preserve"> офіційно-ділового та наукового стилів </w:t>
            </w:r>
          </w:p>
        </w:tc>
        <w:tc>
          <w:tcPr>
            <w:tcW w:w="850" w:type="dxa"/>
            <w:tcBorders>
              <w:top w:val="nil"/>
              <w:left w:val="nil"/>
              <w:bottom w:val="nil"/>
              <w:right w:val="nil"/>
            </w:tcBorders>
          </w:tcPr>
          <w:p w:rsidR="003B26DE" w:rsidRPr="006031A1" w:rsidRDefault="003B26DE" w:rsidP="00204A9D">
            <w:pPr>
              <w:spacing w:line="360" w:lineRule="auto"/>
              <w:jc w:val="center"/>
              <w:rPr>
                <w:lang w:val="en-US"/>
              </w:rPr>
            </w:pPr>
            <w:r>
              <w:rPr>
                <w:lang w:val="en-US"/>
              </w:rPr>
              <w:t>208</w:t>
            </w:r>
          </w:p>
        </w:tc>
      </w:tr>
      <w:tr w:rsidR="003B26DE" w:rsidTr="0020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34" w:type="dxa"/>
            <w:gridSpan w:val="3"/>
            <w:tcBorders>
              <w:top w:val="nil"/>
              <w:left w:val="nil"/>
              <w:bottom w:val="nil"/>
              <w:right w:val="nil"/>
            </w:tcBorders>
          </w:tcPr>
          <w:p w:rsidR="003B26DE" w:rsidRDefault="003B26DE" w:rsidP="00204A9D">
            <w:pPr>
              <w:spacing w:line="360" w:lineRule="auto"/>
              <w:jc w:val="right"/>
              <w:rPr>
                <w:lang w:val="uk-UA"/>
              </w:rPr>
            </w:pPr>
            <w:r>
              <w:rPr>
                <w:lang w:val="uk-UA"/>
              </w:rPr>
              <w:t>4.3.</w:t>
            </w:r>
          </w:p>
        </w:tc>
        <w:tc>
          <w:tcPr>
            <w:tcW w:w="7905" w:type="dxa"/>
            <w:gridSpan w:val="3"/>
            <w:tcBorders>
              <w:top w:val="nil"/>
              <w:left w:val="nil"/>
              <w:bottom w:val="nil"/>
              <w:right w:val="nil"/>
            </w:tcBorders>
          </w:tcPr>
          <w:p w:rsidR="003B26DE" w:rsidRPr="003A3024" w:rsidRDefault="003B26DE" w:rsidP="00204A9D">
            <w:pPr>
              <w:spacing w:line="360" w:lineRule="auto"/>
              <w:jc w:val="both"/>
              <w:rPr>
                <w:lang w:val="uk-UA"/>
              </w:rPr>
            </w:pPr>
            <w:r>
              <w:rPr>
                <w:lang w:val="uk-UA"/>
              </w:rPr>
              <w:t>З’ясувальні конструкції</w:t>
            </w:r>
            <w:r>
              <w:rPr>
                <w:szCs w:val="28"/>
                <w:lang w:val="uk-UA"/>
              </w:rPr>
              <w:t xml:space="preserve"> розмовного стилю ...................................</w:t>
            </w:r>
            <w:r w:rsidRPr="003A3024">
              <w:rPr>
                <w:lang w:val="uk-UA"/>
              </w:rPr>
              <w:t xml:space="preserve"> </w:t>
            </w:r>
          </w:p>
        </w:tc>
        <w:tc>
          <w:tcPr>
            <w:tcW w:w="850" w:type="dxa"/>
            <w:tcBorders>
              <w:top w:val="nil"/>
              <w:left w:val="nil"/>
              <w:bottom w:val="nil"/>
              <w:right w:val="nil"/>
            </w:tcBorders>
          </w:tcPr>
          <w:p w:rsidR="003B26DE" w:rsidRPr="006031A1" w:rsidRDefault="003B26DE" w:rsidP="00204A9D">
            <w:pPr>
              <w:spacing w:line="360" w:lineRule="auto"/>
              <w:jc w:val="center"/>
              <w:rPr>
                <w:lang w:val="en-US"/>
              </w:rPr>
            </w:pPr>
            <w:r>
              <w:rPr>
                <w:lang w:val="en-US"/>
              </w:rPr>
              <w:t>221</w:t>
            </w:r>
          </w:p>
        </w:tc>
      </w:tr>
      <w:tr w:rsidR="003B26DE" w:rsidTr="0020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34" w:type="dxa"/>
            <w:gridSpan w:val="3"/>
            <w:tcBorders>
              <w:top w:val="nil"/>
              <w:left w:val="nil"/>
              <w:bottom w:val="nil"/>
              <w:right w:val="nil"/>
            </w:tcBorders>
          </w:tcPr>
          <w:p w:rsidR="003B26DE" w:rsidRDefault="003B26DE" w:rsidP="00204A9D">
            <w:pPr>
              <w:spacing w:line="360" w:lineRule="auto"/>
              <w:jc w:val="right"/>
              <w:rPr>
                <w:lang w:val="uk-UA"/>
              </w:rPr>
            </w:pPr>
            <w:r>
              <w:rPr>
                <w:lang w:val="uk-UA"/>
              </w:rPr>
              <w:t>4.4.</w:t>
            </w:r>
          </w:p>
        </w:tc>
        <w:tc>
          <w:tcPr>
            <w:tcW w:w="7905" w:type="dxa"/>
            <w:gridSpan w:val="3"/>
            <w:tcBorders>
              <w:top w:val="nil"/>
              <w:left w:val="nil"/>
              <w:bottom w:val="nil"/>
              <w:right w:val="nil"/>
            </w:tcBorders>
          </w:tcPr>
          <w:p w:rsidR="003B26DE" w:rsidRPr="003A3024" w:rsidRDefault="003B26DE" w:rsidP="00204A9D">
            <w:pPr>
              <w:spacing w:line="360" w:lineRule="auto"/>
              <w:jc w:val="both"/>
              <w:rPr>
                <w:szCs w:val="28"/>
                <w:lang w:val="uk-UA"/>
              </w:rPr>
            </w:pPr>
            <w:r>
              <w:rPr>
                <w:lang w:val="uk-UA"/>
              </w:rPr>
              <w:t>З’ясувальні конструкції</w:t>
            </w:r>
            <w:r>
              <w:rPr>
                <w:szCs w:val="28"/>
                <w:lang w:val="uk-UA"/>
              </w:rPr>
              <w:t xml:space="preserve"> художнього стилю ................................... </w:t>
            </w:r>
          </w:p>
        </w:tc>
        <w:tc>
          <w:tcPr>
            <w:tcW w:w="850" w:type="dxa"/>
            <w:tcBorders>
              <w:top w:val="nil"/>
              <w:left w:val="nil"/>
              <w:bottom w:val="nil"/>
              <w:right w:val="nil"/>
            </w:tcBorders>
          </w:tcPr>
          <w:p w:rsidR="003B26DE" w:rsidRPr="00102EF7" w:rsidRDefault="003B26DE" w:rsidP="00204A9D">
            <w:pPr>
              <w:spacing w:line="360" w:lineRule="auto"/>
              <w:jc w:val="center"/>
              <w:rPr>
                <w:lang w:val="uk-UA"/>
              </w:rPr>
            </w:pPr>
            <w:r>
              <w:rPr>
                <w:lang w:val="en-US"/>
              </w:rPr>
              <w:t>22</w:t>
            </w:r>
            <w:r>
              <w:rPr>
                <w:lang w:val="uk-UA"/>
              </w:rPr>
              <w:t>2</w:t>
            </w:r>
          </w:p>
        </w:tc>
      </w:tr>
      <w:tr w:rsidR="003B26DE" w:rsidTr="0020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39" w:type="dxa"/>
            <w:gridSpan w:val="6"/>
            <w:tcBorders>
              <w:top w:val="nil"/>
              <w:left w:val="nil"/>
              <w:bottom w:val="nil"/>
              <w:right w:val="nil"/>
            </w:tcBorders>
          </w:tcPr>
          <w:p w:rsidR="003B26DE" w:rsidRDefault="003B26DE" w:rsidP="00204A9D">
            <w:pPr>
              <w:spacing w:line="360" w:lineRule="auto"/>
              <w:rPr>
                <w:lang w:val="uk-UA"/>
              </w:rPr>
            </w:pPr>
            <w:r>
              <w:rPr>
                <w:b/>
                <w:lang w:val="uk-UA"/>
              </w:rPr>
              <w:t xml:space="preserve">ВИСНОВКИ </w:t>
            </w:r>
            <w:r>
              <w:rPr>
                <w:lang w:val="uk-UA"/>
              </w:rPr>
              <w:t>……………………………………………………………….....</w:t>
            </w:r>
          </w:p>
        </w:tc>
        <w:tc>
          <w:tcPr>
            <w:tcW w:w="850" w:type="dxa"/>
            <w:tcBorders>
              <w:top w:val="nil"/>
              <w:left w:val="nil"/>
              <w:bottom w:val="nil"/>
              <w:right w:val="nil"/>
            </w:tcBorders>
          </w:tcPr>
          <w:p w:rsidR="003B26DE" w:rsidRPr="006031A1" w:rsidRDefault="003B26DE" w:rsidP="00204A9D">
            <w:pPr>
              <w:spacing w:line="360" w:lineRule="auto"/>
              <w:jc w:val="center"/>
              <w:rPr>
                <w:lang w:val="en-US"/>
              </w:rPr>
            </w:pPr>
            <w:r>
              <w:rPr>
                <w:lang w:val="uk-UA"/>
              </w:rPr>
              <w:t>22</w:t>
            </w:r>
            <w:r>
              <w:rPr>
                <w:lang w:val="en-US"/>
              </w:rPr>
              <w:t>5</w:t>
            </w:r>
          </w:p>
        </w:tc>
      </w:tr>
      <w:tr w:rsidR="003B26DE" w:rsidTr="0020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39" w:type="dxa"/>
            <w:gridSpan w:val="6"/>
            <w:tcBorders>
              <w:top w:val="nil"/>
              <w:left w:val="nil"/>
              <w:bottom w:val="nil"/>
              <w:right w:val="nil"/>
            </w:tcBorders>
          </w:tcPr>
          <w:p w:rsidR="003B26DE" w:rsidRDefault="003B26DE" w:rsidP="00204A9D">
            <w:pPr>
              <w:spacing w:line="360" w:lineRule="auto"/>
              <w:rPr>
                <w:lang w:val="uk-UA"/>
              </w:rPr>
            </w:pPr>
            <w:r>
              <w:rPr>
                <w:b/>
                <w:lang w:val="uk-UA"/>
              </w:rPr>
              <w:t xml:space="preserve">СПИСОК ВИКОРИСТАНИХ ДЖЕРЕЛ </w:t>
            </w:r>
            <w:r>
              <w:rPr>
                <w:lang w:val="uk-UA"/>
              </w:rPr>
              <w:t>………………………………....</w:t>
            </w:r>
          </w:p>
        </w:tc>
        <w:tc>
          <w:tcPr>
            <w:tcW w:w="850" w:type="dxa"/>
            <w:tcBorders>
              <w:top w:val="nil"/>
              <w:left w:val="nil"/>
              <w:bottom w:val="nil"/>
              <w:right w:val="nil"/>
            </w:tcBorders>
          </w:tcPr>
          <w:p w:rsidR="003B26DE" w:rsidRDefault="003B26DE" w:rsidP="00204A9D">
            <w:pPr>
              <w:spacing w:line="360" w:lineRule="auto"/>
              <w:jc w:val="center"/>
              <w:rPr>
                <w:lang w:val="uk-UA"/>
              </w:rPr>
            </w:pPr>
            <w:r>
              <w:rPr>
                <w:lang w:val="uk-UA"/>
              </w:rPr>
              <w:t>231</w:t>
            </w:r>
          </w:p>
        </w:tc>
      </w:tr>
    </w:tbl>
    <w:p w:rsidR="003B26DE" w:rsidRDefault="003B26DE" w:rsidP="003B26DE">
      <w:pPr>
        <w:spacing w:line="360" w:lineRule="auto"/>
        <w:rPr>
          <w:lang w:val="en-US"/>
        </w:rPr>
      </w:pPr>
    </w:p>
    <w:p w:rsidR="003B26DE" w:rsidRPr="00736810" w:rsidRDefault="003B26DE" w:rsidP="003B26DE">
      <w:pPr>
        <w:pStyle w:val="1"/>
        <w:keepNext w:val="0"/>
        <w:widowControl w:val="0"/>
        <w:spacing w:line="360" w:lineRule="auto"/>
        <w:jc w:val="center"/>
        <w:rPr>
          <w:spacing w:val="-10"/>
          <w:szCs w:val="28"/>
        </w:rPr>
      </w:pPr>
      <w:r>
        <w:rPr>
          <w:lang w:val="en-US"/>
        </w:rPr>
        <w:br w:type="page"/>
      </w:r>
      <w:proofErr w:type="gramStart"/>
      <w:r w:rsidRPr="00736810">
        <w:rPr>
          <w:spacing w:val="-10"/>
          <w:szCs w:val="28"/>
        </w:rPr>
        <w:lastRenderedPageBreak/>
        <w:t>ВСТУП</w:t>
      </w:r>
      <w:proofErr w:type="gramEnd"/>
    </w:p>
    <w:p w:rsidR="003B26DE" w:rsidRPr="00736810" w:rsidRDefault="003B26DE" w:rsidP="003B26DE">
      <w:pPr>
        <w:widowControl w:val="0"/>
        <w:ind w:firstLine="567"/>
        <w:jc w:val="both"/>
        <w:rPr>
          <w:spacing w:val="-10"/>
          <w:sz w:val="16"/>
          <w:szCs w:val="28"/>
          <w:lang w:val="uk-UA"/>
        </w:rPr>
      </w:pPr>
    </w:p>
    <w:p w:rsidR="003B26DE" w:rsidRPr="00736810" w:rsidRDefault="003B26DE" w:rsidP="003B26DE">
      <w:pPr>
        <w:widowControl w:val="0"/>
        <w:spacing w:line="360" w:lineRule="auto"/>
        <w:ind w:firstLine="567"/>
        <w:jc w:val="both"/>
        <w:rPr>
          <w:szCs w:val="28"/>
          <w:lang w:val="uk-UA"/>
        </w:rPr>
      </w:pPr>
      <w:r w:rsidRPr="00736810">
        <w:rPr>
          <w:b/>
          <w:szCs w:val="28"/>
          <w:lang w:val="uk-UA"/>
        </w:rPr>
        <w:t xml:space="preserve">Актуальність теми. </w:t>
      </w:r>
      <w:r w:rsidRPr="00736810">
        <w:rPr>
          <w:szCs w:val="28"/>
          <w:lang w:val="uk-UA"/>
        </w:rPr>
        <w:t>Питання, що стосуються складнопідрядних конструкцій, є одними з найскладніших у “вітчизняній тюркології”</w:t>
      </w:r>
      <w:r w:rsidRPr="00736810">
        <w:rPr>
          <w:rStyle w:val="affffffffffffffffffff7"/>
          <w:i/>
          <w:szCs w:val="28"/>
          <w:lang w:val="uk-UA"/>
        </w:rPr>
        <w:footnoteReference w:customMarkFollows="1" w:id="1"/>
        <w:t>*</w:t>
      </w:r>
      <w:r w:rsidRPr="00736810">
        <w:rPr>
          <w:szCs w:val="28"/>
          <w:lang w:val="uk-UA"/>
        </w:rPr>
        <w:t xml:space="preserve">, що зумовлено насамперед відмінністю синтаксичних структур турецької та української мов і, відповідно, неможливістю прямого співвіднесення понять, що характеризують складнопідрядні речення. Адже відомо, що тому чи іншому українському складнопідрядному реченню можуть відповідати дві, а іноді й три турецькі складнопідрядні конструкції, які мають власні семантико-структурні особливості, стилістичне забарвлення та відповідні мовні способи вираження цих характеристик. </w:t>
      </w:r>
    </w:p>
    <w:p w:rsidR="003B26DE" w:rsidRPr="00736810" w:rsidRDefault="003B26DE" w:rsidP="003B26DE">
      <w:pPr>
        <w:widowControl w:val="0"/>
        <w:tabs>
          <w:tab w:val="left" w:pos="1134"/>
          <w:tab w:val="left" w:pos="9463"/>
          <w:tab w:val="left" w:pos="9889"/>
        </w:tabs>
        <w:spacing w:line="360" w:lineRule="auto"/>
        <w:ind w:firstLine="567"/>
        <w:jc w:val="both"/>
        <w:rPr>
          <w:spacing w:val="-10"/>
          <w:szCs w:val="28"/>
          <w:lang w:val="uk-UA"/>
        </w:rPr>
      </w:pPr>
      <w:r w:rsidRPr="00736810">
        <w:rPr>
          <w:szCs w:val="28"/>
          <w:lang w:val="uk-UA"/>
        </w:rPr>
        <w:t xml:space="preserve">На сучасному етапі розвитку лінгвістичної науки як вітчизняні, так і зарубіжні фахівці доходять висновку, що речення – це багатовимірна структура, а осягнення його суті потребує дослідження різних аспектів – структурного, </w:t>
      </w:r>
      <w:r w:rsidRPr="00736810">
        <w:rPr>
          <w:spacing w:val="-2"/>
          <w:szCs w:val="28"/>
          <w:lang w:val="uk-UA"/>
        </w:rPr>
        <w:t>семантичного, комунікативного (див. роботи В. Виноградова [61], О. Шахматова [130]</w:t>
      </w:r>
      <w:r w:rsidRPr="00736810">
        <w:rPr>
          <w:szCs w:val="28"/>
          <w:lang w:val="uk-UA"/>
        </w:rPr>
        <w:t>, І. Білодіда [20], Л. Теньєра [126], В. Бєлошапкової [55; 116], Н. Валгиної [58; 59], І. Вихованця [2; 3], К. Городенської [4],</w:t>
      </w:r>
      <w:r w:rsidRPr="00736810">
        <w:rPr>
          <w:i/>
          <w:szCs w:val="28"/>
          <w:lang w:val="uk-UA"/>
        </w:rPr>
        <w:t xml:space="preserve"> </w:t>
      </w:r>
      <w:r w:rsidRPr="00736810">
        <w:rPr>
          <w:szCs w:val="28"/>
          <w:lang w:val="uk-UA"/>
        </w:rPr>
        <w:t xml:space="preserve">М. Плющ [18], О. Пономаріва [19], А. Грищенка [21], А. Загнітка [6; 7], І. Слинько [16], Ю. Бєляєва [56] та ін.). Сьогодні значного поширення в мовознавстві набули структурно-семантичні та семантико-структурні класифікації складнопідрядного речення. Однак, до цього часу у вітчизняній тюркології (див. роботи М. Казем-Бека [60; 91], О. Самойловича [112],      В. Гордлевського [72; 73], М. Дмитрієва [81; 83], Т. Груніна [76], А. Кононова [93; 94; 97], Ш. Айлярова [40; 41], С. Соколова [119; 120; 123], М. Баскакова [54; 51], О. Баскакова [45],   Є. Убрятової [90], Н. Гаджиєвої [65; 66; 68; 69], М. Ширалієва [75; 132; 133], Е. Севортяна [113; 115], Н. Нартиєва [107] та ін.) дослідження складнопідрядних конструкцій базувалося фактично лише на двох принципах – </w:t>
      </w:r>
      <w:r w:rsidRPr="00736810">
        <w:rPr>
          <w:i/>
          <w:szCs w:val="28"/>
          <w:lang w:val="uk-UA"/>
        </w:rPr>
        <w:t>логіко-граматичному</w:t>
      </w:r>
      <w:r w:rsidRPr="00736810">
        <w:rPr>
          <w:szCs w:val="28"/>
          <w:lang w:val="uk-UA"/>
        </w:rPr>
        <w:t>, в якому підрядні речення або ж їхні еквіваленти – поширені звороти – класифікувалися за принципом їх уподібнення до членів простого речення (підрядні додаткові, підметові, означальні, обставинні чи розгорнутий додатковий зворот,</w:t>
      </w:r>
      <w:r w:rsidRPr="00736810">
        <w:rPr>
          <w:spacing w:val="-10"/>
          <w:szCs w:val="28"/>
          <w:lang w:val="uk-UA"/>
        </w:rPr>
        <w:t xml:space="preserve"> розгорнутий підметовий зворот і т.д.), або </w:t>
      </w:r>
      <w:r w:rsidRPr="00736810">
        <w:rPr>
          <w:i/>
          <w:spacing w:val="-10"/>
          <w:szCs w:val="28"/>
          <w:lang w:val="uk-UA"/>
        </w:rPr>
        <w:t>формальному</w:t>
      </w:r>
      <w:r w:rsidRPr="00736810">
        <w:rPr>
          <w:spacing w:val="-10"/>
          <w:szCs w:val="28"/>
          <w:lang w:val="uk-UA"/>
        </w:rPr>
        <w:t xml:space="preserve">, що спирався на морфологічні форми, які утворюють розгорнуті звороти. </w:t>
      </w:r>
    </w:p>
    <w:p w:rsidR="003B26DE" w:rsidRPr="009928CE" w:rsidRDefault="003B26DE" w:rsidP="003B26DE">
      <w:pPr>
        <w:pStyle w:val="afffffffb"/>
        <w:widowControl w:val="0"/>
        <w:spacing w:line="360" w:lineRule="auto"/>
        <w:ind w:firstLine="567"/>
        <w:jc w:val="both"/>
        <w:rPr>
          <w:b/>
          <w:spacing w:val="-10"/>
          <w:szCs w:val="28"/>
        </w:rPr>
      </w:pPr>
      <w:r w:rsidRPr="003B26DE">
        <w:rPr>
          <w:b/>
          <w:szCs w:val="28"/>
          <w:lang w:val="uk-UA"/>
        </w:rPr>
        <w:t>Існуючі спроби вітчизняних лінгвістів (М. Баскакова, А. Кононова,            С. Соколова</w:t>
      </w:r>
      <w:r w:rsidRPr="003B26DE">
        <w:rPr>
          <w:b/>
          <w:lang w:val="uk-UA"/>
        </w:rPr>
        <w:t xml:space="preserve">, О. Баскакова, Ш. Айлярова) розробити структурно-семантичну класифікацію турецького речення не можна назвати такими, що повною мірою відповідають критеріям цієї класифікації. </w:t>
      </w:r>
      <w:r w:rsidRPr="009928CE">
        <w:rPr>
          <w:b/>
        </w:rPr>
        <w:t xml:space="preserve">У зв’язку з цим до сьогодні з’ясувальні речення не були виділені в окремий </w:t>
      </w:r>
      <w:r w:rsidRPr="009928CE">
        <w:rPr>
          <w:b/>
        </w:rPr>
        <w:lastRenderedPageBreak/>
        <w:t xml:space="preserve">граматичний тип. Це призвело до того, що складнопідрядні речення з однаковим типом семантико-граматичного зв’язку в них, а саме – з’ясувальним, розглядалися розпорошено відповідно до характеристики лише синтаксичної ролі їхнього </w:t>
      </w:r>
      <w:proofErr w:type="gramStart"/>
      <w:r w:rsidRPr="009928CE">
        <w:rPr>
          <w:b/>
        </w:rPr>
        <w:t>п</w:t>
      </w:r>
      <w:proofErr w:type="gramEnd"/>
      <w:r w:rsidRPr="009928CE">
        <w:rPr>
          <w:b/>
        </w:rPr>
        <w:t xml:space="preserve">ідрядного компонента: у розділах про додаткові, підметові та інші підрядні речення. Традиційна класифікація </w:t>
      </w:r>
      <w:proofErr w:type="gramStart"/>
      <w:r w:rsidRPr="009928CE">
        <w:rPr>
          <w:b/>
        </w:rPr>
        <w:t>п</w:t>
      </w:r>
      <w:proofErr w:type="gramEnd"/>
      <w:r w:rsidRPr="009928CE">
        <w:rPr>
          <w:b/>
        </w:rPr>
        <w:t xml:space="preserve">ідрядних речень та розгорнутих зворотів за їх співвідношенням з членами простого речення у багатьох випадках повною мірою не віддзеркалює багатогранних </w:t>
      </w:r>
      <w:r w:rsidRPr="009928CE">
        <w:rPr>
          <w:b/>
          <w:i/>
        </w:rPr>
        <w:t>змістових відносин</w:t>
      </w:r>
      <w:r w:rsidRPr="009928CE">
        <w:rPr>
          <w:b/>
        </w:rPr>
        <w:t xml:space="preserve">, що існують між предикативними центрами складнопідрядної конструкції. Семантична характеристика речення – одна з найважливіших з практичної точки зору, особливо при адекватному перекладі, досі залишається недостатньо опрацьованою. Характерною особливістю переважної більшості існуючих тюркологічних праць із синтаксису є цілковита сконцентрованість на </w:t>
      </w:r>
      <w:r w:rsidRPr="009928CE">
        <w:rPr>
          <w:b/>
          <w:i/>
        </w:rPr>
        <w:t>теоретичному аспекті</w:t>
      </w:r>
      <w:r w:rsidRPr="009928CE">
        <w:rPr>
          <w:b/>
        </w:rPr>
        <w:t xml:space="preserve">. </w:t>
      </w:r>
      <w:r w:rsidRPr="009928CE">
        <w:rPr>
          <w:b/>
          <w:szCs w:val="28"/>
        </w:rPr>
        <w:t xml:space="preserve">У </w:t>
      </w:r>
      <w:proofErr w:type="gramStart"/>
      <w:r w:rsidRPr="009928CE">
        <w:rPr>
          <w:b/>
          <w:szCs w:val="28"/>
        </w:rPr>
        <w:t>досл</w:t>
      </w:r>
      <w:proofErr w:type="gramEnd"/>
      <w:r w:rsidRPr="009928CE">
        <w:rPr>
          <w:b/>
          <w:szCs w:val="28"/>
        </w:rPr>
        <w:t xml:space="preserve">ідженнях тюркологів увага приділялася насамперед визначенню теоретичної суті турецького речення та його компонентів, дискусія велася навколо визначення поняття підрядного речення та його формантів, структурної ідентифікації підрядних компонентів, утворюваних за допомогою віддієслівних імен (є вони </w:t>
      </w:r>
      <w:proofErr w:type="gramStart"/>
      <w:r w:rsidRPr="009928CE">
        <w:rPr>
          <w:b/>
          <w:szCs w:val="28"/>
        </w:rPr>
        <w:t>п</w:t>
      </w:r>
      <w:proofErr w:type="gramEnd"/>
      <w:r w:rsidRPr="009928CE">
        <w:rPr>
          <w:b/>
          <w:szCs w:val="28"/>
        </w:rPr>
        <w:t xml:space="preserve">ідрядними реченнями чи розгорнутими зворотами) тощо. </w:t>
      </w:r>
      <w:proofErr w:type="gramStart"/>
      <w:r w:rsidRPr="009928CE">
        <w:rPr>
          <w:b/>
          <w:szCs w:val="28"/>
        </w:rPr>
        <w:t>У зв’язку з цим прагматичні аспекти синтаксису залишалися на другому плані. Разом з певними недосконалостями в семантичному контексті необхідно виділити і структурні недоліки існуючих теорій речення.</w:t>
      </w:r>
      <w:proofErr w:type="gramEnd"/>
      <w:r w:rsidRPr="009928CE">
        <w:rPr>
          <w:b/>
        </w:rPr>
        <w:t xml:space="preserve"> Так, спосіб формування структури </w:t>
      </w:r>
      <w:proofErr w:type="gramStart"/>
      <w:r w:rsidRPr="009928CE">
        <w:rPr>
          <w:b/>
        </w:rPr>
        <w:t>п</w:t>
      </w:r>
      <w:proofErr w:type="gramEnd"/>
      <w:r w:rsidRPr="009928CE">
        <w:rPr>
          <w:b/>
        </w:rPr>
        <w:t xml:space="preserve">ідрядного компонента речення визначався лише на основі його синтаксичної ролі та морфологічної суті форми, що його утворювала. Це значно ускладнювало сприйняття складнопідрядних конструкцій тими, хто вивчає турецьку мову. Фактично не існує робіт, у яких би йшлося про структурні способи вираження семантичних відтінків думки. </w:t>
      </w:r>
      <w:proofErr w:type="gramStart"/>
      <w:r w:rsidRPr="009928CE">
        <w:rPr>
          <w:b/>
        </w:rPr>
        <w:t>Окр</w:t>
      </w:r>
      <w:proofErr w:type="gramEnd"/>
      <w:r w:rsidRPr="009928CE">
        <w:rPr>
          <w:b/>
        </w:rPr>
        <w:t xml:space="preserve">ім цього, сконцентрованість уваги на аналізі окремих граматичних форм, які є засобами утворення поширених зворотів турецького речення, а не на реченні в цілому, призвела до того, що у вітчизняній тюркології випала з поля зору фахівців частина способів </w:t>
      </w:r>
      <w:r w:rsidRPr="009928CE">
        <w:rPr>
          <w:b/>
        </w:rPr>
        <w:lastRenderedPageBreak/>
        <w:t>утворення складнопідрядних конструкцій взагалі.</w:t>
      </w:r>
    </w:p>
    <w:p w:rsidR="003B26DE" w:rsidRPr="009928CE" w:rsidRDefault="003B26DE" w:rsidP="003B26DE">
      <w:pPr>
        <w:pStyle w:val="afffffffb"/>
        <w:widowControl w:val="0"/>
        <w:spacing w:line="360" w:lineRule="auto"/>
        <w:ind w:firstLine="567"/>
        <w:jc w:val="both"/>
        <w:rPr>
          <w:b/>
          <w:szCs w:val="28"/>
        </w:rPr>
      </w:pPr>
      <w:r w:rsidRPr="009928CE">
        <w:rPr>
          <w:b/>
          <w:szCs w:val="28"/>
        </w:rPr>
        <w:t xml:space="preserve">Не меншою проблемою є практично повна </w:t>
      </w:r>
      <w:r w:rsidRPr="009928CE">
        <w:rPr>
          <w:b/>
          <w:i/>
          <w:szCs w:val="28"/>
        </w:rPr>
        <w:t>відсутність робіт, присвячених складнопідрядним конструкціям як окремим одиницям синтаксису</w:t>
      </w:r>
      <w:r w:rsidRPr="009928CE">
        <w:rPr>
          <w:b/>
          <w:szCs w:val="28"/>
        </w:rPr>
        <w:t xml:space="preserve">, незважаючи на тенденції турецької мови у більшості функціональних </w:t>
      </w:r>
      <w:proofErr w:type="gramStart"/>
      <w:r w:rsidRPr="009928CE">
        <w:rPr>
          <w:b/>
          <w:szCs w:val="28"/>
        </w:rPr>
        <w:t>стил</w:t>
      </w:r>
      <w:proofErr w:type="gramEnd"/>
      <w:r w:rsidRPr="009928CE">
        <w:rPr>
          <w:b/>
          <w:szCs w:val="28"/>
        </w:rPr>
        <w:t xml:space="preserve">ів до об’єднання кількох суджень у довгі складнопідрядні речення, а не вживання простих речень і, як наслідок, високу частотність використання саме складнопідрядних конструкцій. Тематика </w:t>
      </w:r>
      <w:proofErr w:type="gramStart"/>
      <w:r w:rsidRPr="009928CE">
        <w:rPr>
          <w:b/>
          <w:szCs w:val="28"/>
        </w:rPr>
        <w:t>досл</w:t>
      </w:r>
      <w:proofErr w:type="gramEnd"/>
      <w:r w:rsidRPr="009928CE">
        <w:rPr>
          <w:b/>
          <w:szCs w:val="28"/>
        </w:rPr>
        <w:t xml:space="preserve">іджень складнопідрядного зв’язку фактично “розчинена” серед різних за структурою видів речення (простих поширених і складних), які можуть передавати підрядність, а, отже, цей вид, безперечно, потребує узагальнення. Попри це, поки що взагалі не можемо говорити про наявність </w:t>
      </w:r>
      <w:proofErr w:type="gramStart"/>
      <w:r w:rsidRPr="009928CE">
        <w:rPr>
          <w:b/>
          <w:szCs w:val="28"/>
        </w:rPr>
        <w:t>досл</w:t>
      </w:r>
      <w:proofErr w:type="gramEnd"/>
      <w:r w:rsidRPr="009928CE">
        <w:rPr>
          <w:b/>
          <w:szCs w:val="28"/>
        </w:rPr>
        <w:t>іджень, присвячених семантичним особливостям складнопідрядних конструкцій.</w:t>
      </w:r>
    </w:p>
    <w:p w:rsidR="003B26DE" w:rsidRPr="00736810" w:rsidRDefault="003B26DE" w:rsidP="003B26DE">
      <w:pPr>
        <w:widowControl w:val="0"/>
        <w:tabs>
          <w:tab w:val="left" w:pos="1134"/>
          <w:tab w:val="left" w:pos="9463"/>
          <w:tab w:val="left" w:pos="9889"/>
        </w:tabs>
        <w:spacing w:line="360" w:lineRule="auto"/>
        <w:ind w:firstLine="567"/>
        <w:jc w:val="both"/>
        <w:rPr>
          <w:szCs w:val="28"/>
          <w:lang w:val="uk-UA"/>
        </w:rPr>
      </w:pPr>
      <w:r w:rsidRPr="00736810">
        <w:rPr>
          <w:szCs w:val="28"/>
          <w:lang w:val="uk-UA"/>
        </w:rPr>
        <w:t>Отже, у контексті сьогоднішнього стану розвитку тюркології у світлі сучасних  мовознавчих тенденцій і нагальної потреби якісної підготовки фахівців із турецької мови назріла</w:t>
      </w:r>
      <w:r w:rsidRPr="00736810">
        <w:rPr>
          <w:b/>
          <w:szCs w:val="28"/>
          <w:lang w:val="uk-UA"/>
        </w:rPr>
        <w:t xml:space="preserve"> </w:t>
      </w:r>
      <w:r w:rsidRPr="00736810">
        <w:rPr>
          <w:i/>
          <w:szCs w:val="28"/>
          <w:lang w:val="uk-UA"/>
        </w:rPr>
        <w:t xml:space="preserve">проблема розробки класифікації складнопідрядних конструкцій турецької мови </w:t>
      </w:r>
      <w:r w:rsidRPr="00736810">
        <w:rPr>
          <w:szCs w:val="28"/>
          <w:lang w:val="uk-UA"/>
        </w:rPr>
        <w:t xml:space="preserve">на засадах, що кваліфікують речення як системні єдності структурних та семантичних ознак і віддзеркалюють усю сукупність взаємозв’язків їхніх частин, тобто розробки сучасної структурно-семантичної класифікації складнопідрядного речення (залежно від того, яким характеристикам – структурним чи семантичним, приділятиметься більше уваги). </w:t>
      </w:r>
    </w:p>
    <w:p w:rsidR="003B26DE" w:rsidRPr="00736810" w:rsidRDefault="003B26DE" w:rsidP="003B26DE">
      <w:pPr>
        <w:widowControl w:val="0"/>
        <w:spacing w:line="360" w:lineRule="auto"/>
        <w:ind w:firstLine="567"/>
        <w:jc w:val="both"/>
        <w:rPr>
          <w:b/>
          <w:szCs w:val="28"/>
          <w:lang w:val="uk-UA"/>
        </w:rPr>
      </w:pPr>
      <w:r w:rsidRPr="00736810">
        <w:rPr>
          <w:b/>
          <w:szCs w:val="28"/>
          <w:lang w:val="uk-UA"/>
        </w:rPr>
        <w:t xml:space="preserve">Зв’язок роботи з науковими програмами, планами, темами.  </w:t>
      </w:r>
      <w:r w:rsidRPr="00736810">
        <w:rPr>
          <w:szCs w:val="28"/>
          <w:lang w:val="uk-UA"/>
        </w:rPr>
        <w:t>Дисертаційне дослідження виконане в межах загальної наукової теми “Актуальні проблеми східної філології класичної та сучасної доби”, що розробляється в Інституті філології Київського національного університету імені Тараса Шевченка (номер державної реєстрації – 02БФ044-01).</w:t>
      </w:r>
    </w:p>
    <w:p w:rsidR="003B26DE" w:rsidRPr="00736810" w:rsidRDefault="003B26DE" w:rsidP="003B26DE">
      <w:pPr>
        <w:widowControl w:val="0"/>
        <w:spacing w:line="360" w:lineRule="auto"/>
        <w:ind w:firstLine="567"/>
        <w:jc w:val="both"/>
        <w:rPr>
          <w:spacing w:val="-10"/>
          <w:szCs w:val="28"/>
          <w:lang w:val="uk-UA"/>
        </w:rPr>
      </w:pPr>
      <w:r w:rsidRPr="00736810">
        <w:rPr>
          <w:szCs w:val="28"/>
          <w:lang w:val="uk-UA"/>
        </w:rPr>
        <w:t>Тема дисертаційної роботи була уточнена і затверджена на засіданні Вченої Ради Інституту філології Київського національного університету ім. Тараса Шевченка (протокол № 6 від 16.02.2004 р.).</w:t>
      </w:r>
    </w:p>
    <w:p w:rsidR="003B26DE" w:rsidRPr="00736810" w:rsidRDefault="003B26DE" w:rsidP="003B26DE">
      <w:pPr>
        <w:widowControl w:val="0"/>
        <w:spacing w:line="360" w:lineRule="auto"/>
        <w:ind w:firstLine="567"/>
        <w:jc w:val="both"/>
        <w:rPr>
          <w:i/>
          <w:szCs w:val="28"/>
          <w:lang w:val="uk-UA"/>
        </w:rPr>
      </w:pPr>
      <w:r w:rsidRPr="00736810">
        <w:rPr>
          <w:b/>
          <w:szCs w:val="28"/>
          <w:lang w:val="uk-UA"/>
        </w:rPr>
        <w:t xml:space="preserve">Метою дослідження </w:t>
      </w:r>
      <w:r w:rsidRPr="00736810">
        <w:rPr>
          <w:szCs w:val="28"/>
          <w:lang w:val="uk-UA"/>
        </w:rPr>
        <w:t xml:space="preserve">є виявлення та теоретичне обґрунтування семантико-структурних особливостей складнопідрядних з’ясувальних конструкцій сучасної турецької мови та створення на цій основі їх семантико-структурної класифікації, а також дослідження способів утворення складнопідрядних з’ясувальних конструкцій. Така мета зумовлена наміром створити основу для подальшого зіставлення турецьких складнопідрядних конструкцій з </w:t>
      </w:r>
      <w:r w:rsidRPr="00736810">
        <w:rPr>
          <w:szCs w:val="28"/>
          <w:lang w:val="uk-UA"/>
        </w:rPr>
        <w:lastRenderedPageBreak/>
        <w:t>українськими, щоб у майбутньому, вперше у тюркології, розробити відповідну практичну методику перекладу з української мови на турецьку</w:t>
      </w:r>
      <w:r w:rsidRPr="00736810">
        <w:rPr>
          <w:i/>
          <w:szCs w:val="28"/>
          <w:lang w:val="uk-UA"/>
        </w:rPr>
        <w:t xml:space="preserve">. </w:t>
      </w:r>
      <w:r w:rsidRPr="00736810">
        <w:rPr>
          <w:szCs w:val="28"/>
          <w:lang w:val="uk-UA"/>
        </w:rPr>
        <w:t xml:space="preserve">Основним підґрунтям класифікації обрана </w:t>
      </w:r>
      <w:r w:rsidRPr="00736810">
        <w:rPr>
          <w:i/>
          <w:szCs w:val="28"/>
          <w:lang w:val="uk-UA"/>
        </w:rPr>
        <w:t>семантика</w:t>
      </w:r>
      <w:r w:rsidRPr="00736810">
        <w:rPr>
          <w:szCs w:val="28"/>
          <w:lang w:val="uk-UA"/>
        </w:rPr>
        <w:t xml:space="preserve"> – тобто, така характеристика речення, яка, даючи уявлення про зміст висловлювання, є спільною для української і турецької мов, на відміну від суто формальних структурних класифікацій</w:t>
      </w:r>
      <w:r w:rsidRPr="00736810">
        <w:rPr>
          <w:i/>
          <w:szCs w:val="28"/>
          <w:lang w:val="uk-UA"/>
        </w:rPr>
        <w:t xml:space="preserve">. </w:t>
      </w:r>
    </w:p>
    <w:p w:rsidR="003B26DE" w:rsidRPr="00736810" w:rsidRDefault="003B26DE" w:rsidP="003B26DE">
      <w:pPr>
        <w:widowControl w:val="0"/>
        <w:spacing w:line="360" w:lineRule="auto"/>
        <w:ind w:firstLine="567"/>
        <w:jc w:val="both"/>
        <w:rPr>
          <w:szCs w:val="28"/>
          <w:lang w:val="uk-UA"/>
        </w:rPr>
      </w:pPr>
      <w:r w:rsidRPr="00736810">
        <w:rPr>
          <w:szCs w:val="28"/>
          <w:lang w:val="uk-UA"/>
        </w:rPr>
        <w:t>Суттєвою практичною метою дисертаційного дослідження є розробка принципово нового підходу до турецьких складнопідрядних конструкцій, який передбачає визначення способу формування підрядного компонента речення на основі семантичних та граматичних властивостей опорних слів у головній частині та їх валентностей, що значно спрощує їх сприйняття тими, хто вивчає турецьку мову.</w:t>
      </w:r>
    </w:p>
    <w:p w:rsidR="003B26DE" w:rsidRPr="00736810" w:rsidRDefault="003B26DE" w:rsidP="003B26DE">
      <w:pPr>
        <w:widowControl w:val="0"/>
        <w:spacing w:line="360" w:lineRule="auto"/>
        <w:ind w:firstLine="567"/>
        <w:jc w:val="both"/>
        <w:rPr>
          <w:szCs w:val="28"/>
          <w:lang w:val="uk-UA"/>
        </w:rPr>
      </w:pPr>
      <w:r w:rsidRPr="00736810">
        <w:rPr>
          <w:szCs w:val="28"/>
          <w:lang w:val="uk-UA"/>
        </w:rPr>
        <w:t xml:space="preserve">Досягнення цієї мети вимагає виконання низки </w:t>
      </w:r>
      <w:r w:rsidRPr="00736810">
        <w:rPr>
          <w:b/>
          <w:szCs w:val="28"/>
          <w:lang w:val="uk-UA"/>
        </w:rPr>
        <w:t>завдань</w:t>
      </w:r>
      <w:r w:rsidRPr="00736810">
        <w:rPr>
          <w:szCs w:val="28"/>
          <w:lang w:val="uk-UA"/>
        </w:rPr>
        <w:t xml:space="preserve"> як теоретичного, так і практичного характеру: </w:t>
      </w:r>
    </w:p>
    <w:p w:rsidR="003B26DE" w:rsidRPr="00736810" w:rsidRDefault="003B26DE" w:rsidP="00324836">
      <w:pPr>
        <w:widowControl w:val="0"/>
        <w:numPr>
          <w:ilvl w:val="0"/>
          <w:numId w:val="57"/>
        </w:numPr>
        <w:suppressAutoHyphens w:val="0"/>
        <w:spacing w:line="360" w:lineRule="auto"/>
        <w:jc w:val="both"/>
        <w:rPr>
          <w:szCs w:val="28"/>
          <w:lang w:val="uk-UA"/>
        </w:rPr>
      </w:pPr>
      <w:r w:rsidRPr="00736810">
        <w:rPr>
          <w:szCs w:val="28"/>
          <w:lang w:val="uk-UA"/>
        </w:rPr>
        <w:t xml:space="preserve">проаналізувати роботи вітчизняних тюркологів та турецьких мовознавців стосовно складнопідрядних конструкцій; </w:t>
      </w:r>
    </w:p>
    <w:p w:rsidR="003B26DE" w:rsidRPr="00736810" w:rsidRDefault="003B26DE" w:rsidP="00324836">
      <w:pPr>
        <w:widowControl w:val="0"/>
        <w:numPr>
          <w:ilvl w:val="0"/>
          <w:numId w:val="57"/>
        </w:numPr>
        <w:suppressAutoHyphens w:val="0"/>
        <w:spacing w:line="360" w:lineRule="auto"/>
        <w:jc w:val="both"/>
        <w:rPr>
          <w:szCs w:val="28"/>
          <w:lang w:val="uk-UA"/>
        </w:rPr>
      </w:pPr>
      <w:r w:rsidRPr="00736810">
        <w:rPr>
          <w:szCs w:val="28"/>
          <w:lang w:val="uk-UA"/>
        </w:rPr>
        <w:t xml:space="preserve">чітко окреслити коло конструкцій, які можуть виражати підрядні зв’язки; </w:t>
      </w:r>
    </w:p>
    <w:p w:rsidR="003B26DE" w:rsidRPr="00736810" w:rsidRDefault="003B26DE" w:rsidP="00324836">
      <w:pPr>
        <w:widowControl w:val="0"/>
        <w:numPr>
          <w:ilvl w:val="0"/>
          <w:numId w:val="57"/>
        </w:numPr>
        <w:suppressAutoHyphens w:val="0"/>
        <w:spacing w:line="360" w:lineRule="auto"/>
        <w:jc w:val="both"/>
        <w:rPr>
          <w:szCs w:val="28"/>
          <w:lang w:val="uk-UA"/>
        </w:rPr>
      </w:pPr>
      <w:r w:rsidRPr="00736810">
        <w:rPr>
          <w:szCs w:val="28"/>
          <w:lang w:val="uk-UA"/>
        </w:rPr>
        <w:t xml:space="preserve">визначити диференційні ознаки з’ясувальних конструкцій з урахуванням поглядів вітчизняних та зарубіжних мовознавців, а також власних спостережень та узагальнень; </w:t>
      </w:r>
    </w:p>
    <w:p w:rsidR="003B26DE" w:rsidRPr="00736810" w:rsidRDefault="003B26DE" w:rsidP="00324836">
      <w:pPr>
        <w:widowControl w:val="0"/>
        <w:numPr>
          <w:ilvl w:val="0"/>
          <w:numId w:val="57"/>
        </w:numPr>
        <w:suppressAutoHyphens w:val="0"/>
        <w:spacing w:line="360" w:lineRule="auto"/>
        <w:jc w:val="both"/>
        <w:rPr>
          <w:szCs w:val="28"/>
          <w:lang w:val="uk-UA"/>
        </w:rPr>
      </w:pPr>
      <w:r w:rsidRPr="00736810">
        <w:rPr>
          <w:szCs w:val="28"/>
          <w:lang w:val="uk-UA"/>
        </w:rPr>
        <w:t xml:space="preserve">запропонувати семантико-структурну класифікацію складнопідрядних з’ясувальних конструкцій; </w:t>
      </w:r>
    </w:p>
    <w:p w:rsidR="003B26DE" w:rsidRPr="00736810" w:rsidRDefault="003B26DE" w:rsidP="00324836">
      <w:pPr>
        <w:widowControl w:val="0"/>
        <w:numPr>
          <w:ilvl w:val="0"/>
          <w:numId w:val="57"/>
        </w:numPr>
        <w:suppressAutoHyphens w:val="0"/>
        <w:spacing w:line="360" w:lineRule="auto"/>
        <w:jc w:val="both"/>
        <w:rPr>
          <w:szCs w:val="28"/>
          <w:lang w:val="uk-UA"/>
        </w:rPr>
      </w:pPr>
      <w:r w:rsidRPr="00736810">
        <w:rPr>
          <w:szCs w:val="28"/>
          <w:lang w:val="uk-UA"/>
        </w:rPr>
        <w:t xml:space="preserve">дослідити засоби утворення складнопідрядних з’ясувальних зв’язків у рамках визначених нами семантичних груп; </w:t>
      </w:r>
    </w:p>
    <w:p w:rsidR="003B26DE" w:rsidRPr="00736810" w:rsidRDefault="003B26DE" w:rsidP="00324836">
      <w:pPr>
        <w:widowControl w:val="0"/>
        <w:numPr>
          <w:ilvl w:val="0"/>
          <w:numId w:val="57"/>
        </w:numPr>
        <w:suppressAutoHyphens w:val="0"/>
        <w:spacing w:line="360" w:lineRule="auto"/>
        <w:jc w:val="both"/>
        <w:rPr>
          <w:szCs w:val="28"/>
          <w:lang w:val="uk-UA"/>
        </w:rPr>
      </w:pPr>
      <w:r w:rsidRPr="00736810">
        <w:rPr>
          <w:szCs w:val="28"/>
          <w:lang w:val="uk-UA"/>
        </w:rPr>
        <w:t>визначити особливості вживання з’ясувальних конструкцій у різних функціональних стилях.</w:t>
      </w:r>
    </w:p>
    <w:p w:rsidR="003B26DE" w:rsidRPr="00736810" w:rsidRDefault="003B26DE" w:rsidP="003B26DE">
      <w:pPr>
        <w:widowControl w:val="0"/>
        <w:spacing w:line="360" w:lineRule="auto"/>
        <w:ind w:firstLine="567"/>
        <w:jc w:val="both"/>
        <w:rPr>
          <w:b/>
          <w:szCs w:val="28"/>
          <w:lang w:val="uk-UA"/>
        </w:rPr>
      </w:pPr>
      <w:r w:rsidRPr="00736810">
        <w:rPr>
          <w:b/>
          <w:szCs w:val="28"/>
          <w:lang w:val="uk-UA"/>
        </w:rPr>
        <w:t xml:space="preserve">Об’єктом </w:t>
      </w:r>
      <w:r w:rsidRPr="00736810">
        <w:rPr>
          <w:szCs w:val="28"/>
          <w:lang w:val="uk-UA"/>
        </w:rPr>
        <w:t>дисертаційного дослідження</w:t>
      </w:r>
      <w:r w:rsidRPr="00736810">
        <w:rPr>
          <w:b/>
          <w:szCs w:val="28"/>
          <w:lang w:val="uk-UA"/>
        </w:rPr>
        <w:t xml:space="preserve"> </w:t>
      </w:r>
      <w:r w:rsidRPr="00736810">
        <w:rPr>
          <w:szCs w:val="28"/>
          <w:lang w:val="uk-UA"/>
        </w:rPr>
        <w:t>є складнопідрядні з’ясувальні конструкції турецької мови із сучасних періодичних видань (газет, журналів, інтернет-видань), а також із деяких художніх творів сучасних турецьких авторів. Використання у даній дисертаційній роботі саме сучасної турецької мови вирізняє її серед існуючих синтаксичних досліджень, які були виконані на основі турецької мови 20-70-х років ХХ ст., котра через активну лінгвістичну політику керівництва Турецької держави (вилучення арабізмів, персизмів тощо) суттєво відрізняється від сучасної.</w:t>
      </w:r>
      <w:r w:rsidRPr="00736810">
        <w:rPr>
          <w:b/>
          <w:szCs w:val="28"/>
          <w:lang w:val="uk-UA"/>
        </w:rPr>
        <w:t xml:space="preserve"> </w:t>
      </w:r>
    </w:p>
    <w:p w:rsidR="003B26DE" w:rsidRPr="00736810" w:rsidRDefault="003B26DE" w:rsidP="003B26DE">
      <w:pPr>
        <w:widowControl w:val="0"/>
        <w:spacing w:line="360" w:lineRule="auto"/>
        <w:ind w:firstLine="567"/>
        <w:jc w:val="both"/>
        <w:rPr>
          <w:szCs w:val="28"/>
          <w:lang w:val="uk-UA"/>
        </w:rPr>
      </w:pPr>
      <w:r w:rsidRPr="00736810">
        <w:rPr>
          <w:b/>
          <w:szCs w:val="28"/>
          <w:lang w:val="uk-UA"/>
        </w:rPr>
        <w:t xml:space="preserve">Предметом </w:t>
      </w:r>
      <w:r w:rsidRPr="00736810">
        <w:rPr>
          <w:szCs w:val="28"/>
          <w:lang w:val="uk-UA"/>
        </w:rPr>
        <w:t>дослідження є семантико-структурні особливості складнопідрядних з’ясувальних конструкцій, зокрема множинність способів їх утворення, згідно з різновидами існуючих у турецькій мові складнопідрядних конструкцій (поширене речення з розгорнутим зворотом, складнопідрядне сполучникове речення, складнопідрядне безсполучникове речення).</w:t>
      </w:r>
    </w:p>
    <w:p w:rsidR="003B26DE" w:rsidRPr="009928CE" w:rsidRDefault="003B26DE" w:rsidP="003B26DE">
      <w:pPr>
        <w:spacing w:line="360" w:lineRule="auto"/>
        <w:ind w:firstLine="567"/>
        <w:jc w:val="both"/>
      </w:pPr>
      <w:r w:rsidRPr="003B26DE">
        <w:rPr>
          <w:lang w:val="uk-UA"/>
        </w:rPr>
        <w:lastRenderedPageBreak/>
        <w:t xml:space="preserve">Методи дослідження. Багатогранність дисертаційної роботи, вирішення у ній низки теоретичних та практичних питань зумовили звернення автора до різних методів лінгвістичних досліджень. </w:t>
      </w:r>
      <w:r w:rsidRPr="009928CE">
        <w:t xml:space="preserve">У дисертаційній роботі насамперед широко використовується описовий метод із застосуванням відповідних прийомів класифікації та систематизації. При визначенні особливостей складних конструкцій у турецькій мові застосовується зіставний метод. У зв’язку з практичною метою дисертації, спрямованою на створення базису для розробки зіставних характеристик турецьких та українських речень, а також перекладу, робиться спроба розглядати турецькі складнопідрядні конструкції через призму будови українських складнопідрядних речень. Визначення диференційних та класифікаційних ознак з’ясувальних конструкцій базується на структурному методі. Водночас автор звертається також до методики іншомовної трансформації при </w:t>
      </w:r>
      <w:proofErr w:type="gramStart"/>
      <w:r w:rsidRPr="009928CE">
        <w:t>досл</w:t>
      </w:r>
      <w:proofErr w:type="gramEnd"/>
      <w:r w:rsidRPr="009928CE">
        <w:t xml:space="preserve">ідженні засобів утворення складнопідрядних з’ясувальних конструкцій для розкриття їхніх семантичних відмінностей. </w:t>
      </w:r>
      <w:proofErr w:type="gramStart"/>
      <w:r w:rsidRPr="009928CE">
        <w:t>З</w:t>
      </w:r>
      <w:proofErr w:type="gramEnd"/>
      <w:r w:rsidRPr="009928CE">
        <w:t xml:space="preserve"> метою виявлення частоти використання різних видів складнопідрядних з’ясувальних конструкцій у функціональних стилях мовлення був застосований статистичний метод. При розгляді з’ясувальних конструкцій </w:t>
      </w:r>
      <w:proofErr w:type="gramStart"/>
      <w:r w:rsidRPr="009928CE">
        <w:t>у</w:t>
      </w:r>
      <w:proofErr w:type="gramEnd"/>
      <w:r w:rsidRPr="009928CE">
        <w:t xml:space="preserve"> </w:t>
      </w:r>
      <w:proofErr w:type="gramStart"/>
      <w:r w:rsidRPr="009928CE">
        <w:t>рамках</w:t>
      </w:r>
      <w:proofErr w:type="gramEnd"/>
      <w:r w:rsidRPr="009928CE">
        <w:t xml:space="preserve"> визначених семантичних груп застосовується метод функціонального аналізу.</w:t>
      </w:r>
    </w:p>
    <w:p w:rsidR="003B26DE" w:rsidRPr="00736810" w:rsidRDefault="003B26DE" w:rsidP="003B26DE">
      <w:pPr>
        <w:widowControl w:val="0"/>
        <w:spacing w:line="360" w:lineRule="auto"/>
        <w:ind w:firstLine="567"/>
        <w:jc w:val="both"/>
        <w:rPr>
          <w:szCs w:val="28"/>
          <w:lang w:val="uk-UA"/>
        </w:rPr>
      </w:pPr>
      <w:r w:rsidRPr="00736810">
        <w:rPr>
          <w:b/>
          <w:szCs w:val="28"/>
          <w:lang w:val="uk-UA"/>
        </w:rPr>
        <w:t xml:space="preserve">Наукова новизна одержаних результатів. </w:t>
      </w:r>
      <w:r w:rsidRPr="00736810">
        <w:rPr>
          <w:szCs w:val="28"/>
          <w:lang w:val="uk-UA"/>
        </w:rPr>
        <w:t>Основне теоретичне значення дисертаційної роботи полягає у розробці та обґрунтуванні запропонованої дисертантом семантико-структурної класифікації складнопідрядних з’ясувальних конструкцій турецької мови відповідно до вимог сучасної лінгвістики. А саме:</w:t>
      </w:r>
    </w:p>
    <w:p w:rsidR="003B26DE" w:rsidRPr="00736810" w:rsidRDefault="003B26DE" w:rsidP="00324836">
      <w:pPr>
        <w:numPr>
          <w:ilvl w:val="0"/>
          <w:numId w:val="59"/>
        </w:numPr>
        <w:tabs>
          <w:tab w:val="clear" w:pos="1097"/>
          <w:tab w:val="num" w:pos="720"/>
        </w:tabs>
        <w:suppressAutoHyphens w:val="0"/>
        <w:spacing w:line="360" w:lineRule="auto"/>
        <w:ind w:left="0"/>
        <w:jc w:val="both"/>
        <w:rPr>
          <w:szCs w:val="28"/>
          <w:lang w:val="uk-UA"/>
        </w:rPr>
      </w:pPr>
      <w:r w:rsidRPr="00736810">
        <w:rPr>
          <w:szCs w:val="28"/>
          <w:lang w:val="uk-UA"/>
        </w:rPr>
        <w:t>вперше розроблена та обґрунтована низка теоретичних положень для виокремлення складнопідрядних з’ясувальних конструкцій як самостійного    типу речення;</w:t>
      </w:r>
    </w:p>
    <w:p w:rsidR="003B26DE" w:rsidRPr="00736810" w:rsidRDefault="003B26DE" w:rsidP="00324836">
      <w:pPr>
        <w:numPr>
          <w:ilvl w:val="0"/>
          <w:numId w:val="59"/>
        </w:numPr>
        <w:tabs>
          <w:tab w:val="clear" w:pos="1097"/>
          <w:tab w:val="num" w:pos="720"/>
        </w:tabs>
        <w:suppressAutoHyphens w:val="0"/>
        <w:spacing w:line="360" w:lineRule="auto"/>
        <w:ind w:left="0"/>
        <w:jc w:val="both"/>
        <w:rPr>
          <w:szCs w:val="28"/>
          <w:lang w:val="uk-UA"/>
        </w:rPr>
      </w:pPr>
      <w:r w:rsidRPr="00736810">
        <w:rPr>
          <w:szCs w:val="28"/>
          <w:lang w:val="uk-UA"/>
        </w:rPr>
        <w:t>вперше визначені диференційні ознаки складнопідрядних з’ясувальних конструкцій;</w:t>
      </w:r>
    </w:p>
    <w:p w:rsidR="003B26DE" w:rsidRPr="00736810" w:rsidRDefault="003B26DE" w:rsidP="00324836">
      <w:pPr>
        <w:numPr>
          <w:ilvl w:val="0"/>
          <w:numId w:val="59"/>
        </w:numPr>
        <w:tabs>
          <w:tab w:val="clear" w:pos="1097"/>
          <w:tab w:val="num" w:pos="720"/>
        </w:tabs>
        <w:suppressAutoHyphens w:val="0"/>
        <w:spacing w:line="360" w:lineRule="auto"/>
        <w:ind w:left="0"/>
        <w:jc w:val="both"/>
        <w:rPr>
          <w:szCs w:val="28"/>
          <w:lang w:val="uk-UA"/>
        </w:rPr>
      </w:pPr>
      <w:r w:rsidRPr="00736810">
        <w:rPr>
          <w:szCs w:val="28"/>
          <w:lang w:val="uk-UA"/>
        </w:rPr>
        <w:t>досліджені граматичні та семантичні характеристики опорних слів у головній частині складнопідрядних з’ясувальних конструкцій, висвітлений їх вплив на формування підрядної частини, продемонстрована множинність форм зв’язку між головною та підрядною частинами;</w:t>
      </w:r>
    </w:p>
    <w:p w:rsidR="003B26DE" w:rsidRPr="00736810" w:rsidRDefault="003B26DE" w:rsidP="00324836">
      <w:pPr>
        <w:numPr>
          <w:ilvl w:val="0"/>
          <w:numId w:val="59"/>
        </w:numPr>
        <w:tabs>
          <w:tab w:val="clear" w:pos="1097"/>
          <w:tab w:val="num" w:pos="720"/>
        </w:tabs>
        <w:suppressAutoHyphens w:val="0"/>
        <w:spacing w:line="360" w:lineRule="auto"/>
        <w:ind w:left="0"/>
        <w:jc w:val="both"/>
        <w:rPr>
          <w:szCs w:val="28"/>
          <w:lang w:val="uk-UA"/>
        </w:rPr>
      </w:pPr>
      <w:r w:rsidRPr="00736810">
        <w:rPr>
          <w:szCs w:val="28"/>
          <w:lang w:val="uk-UA"/>
        </w:rPr>
        <w:t>вперше виокремлені та описані семантичні відтінки складнопідрядних з’ясувальних конструкцій;</w:t>
      </w:r>
    </w:p>
    <w:p w:rsidR="003B26DE" w:rsidRPr="00736810" w:rsidRDefault="003B26DE" w:rsidP="00324836">
      <w:pPr>
        <w:numPr>
          <w:ilvl w:val="0"/>
          <w:numId w:val="59"/>
        </w:numPr>
        <w:tabs>
          <w:tab w:val="clear" w:pos="1097"/>
          <w:tab w:val="num" w:pos="720"/>
        </w:tabs>
        <w:suppressAutoHyphens w:val="0"/>
        <w:spacing w:line="360" w:lineRule="auto"/>
        <w:ind w:left="0"/>
        <w:jc w:val="both"/>
        <w:rPr>
          <w:szCs w:val="28"/>
          <w:lang w:val="uk-UA"/>
        </w:rPr>
      </w:pPr>
      <w:r w:rsidRPr="00736810">
        <w:rPr>
          <w:szCs w:val="28"/>
          <w:lang w:val="uk-UA"/>
        </w:rPr>
        <w:t>запропоновано новий спосіб формування підрядного компонента складнопідрядної з’ясувальної конструкції на основі семантичних та граматичних властивостей опорного слова, без визначення синтаксичної ролі в реченні цього підрядного компонента;</w:t>
      </w:r>
    </w:p>
    <w:p w:rsidR="003B26DE" w:rsidRPr="00736810" w:rsidRDefault="003B26DE" w:rsidP="00324836">
      <w:pPr>
        <w:numPr>
          <w:ilvl w:val="0"/>
          <w:numId w:val="59"/>
        </w:numPr>
        <w:tabs>
          <w:tab w:val="clear" w:pos="1097"/>
          <w:tab w:val="num" w:pos="720"/>
        </w:tabs>
        <w:suppressAutoHyphens w:val="0"/>
        <w:spacing w:line="360" w:lineRule="auto"/>
        <w:ind w:left="0"/>
        <w:jc w:val="both"/>
        <w:rPr>
          <w:szCs w:val="28"/>
          <w:lang w:val="uk-UA"/>
        </w:rPr>
      </w:pPr>
      <w:r w:rsidRPr="00736810">
        <w:rPr>
          <w:szCs w:val="28"/>
          <w:lang w:val="uk-UA"/>
        </w:rPr>
        <w:t>розроблено оригінальну схему класифікації складнопідрядних з’ясувальних конструкцій, що максимально адекватно віддзеркалює всю гаму змістових відтінків, які вони передають;</w:t>
      </w:r>
    </w:p>
    <w:p w:rsidR="003B26DE" w:rsidRPr="00736810" w:rsidRDefault="003B26DE" w:rsidP="00324836">
      <w:pPr>
        <w:numPr>
          <w:ilvl w:val="0"/>
          <w:numId w:val="59"/>
        </w:numPr>
        <w:tabs>
          <w:tab w:val="clear" w:pos="1097"/>
          <w:tab w:val="num" w:pos="720"/>
        </w:tabs>
        <w:suppressAutoHyphens w:val="0"/>
        <w:spacing w:line="360" w:lineRule="auto"/>
        <w:ind w:left="0"/>
        <w:jc w:val="both"/>
        <w:rPr>
          <w:szCs w:val="28"/>
          <w:lang w:val="uk-UA"/>
        </w:rPr>
      </w:pPr>
      <w:r w:rsidRPr="00736810">
        <w:rPr>
          <w:szCs w:val="28"/>
          <w:lang w:val="uk-UA"/>
        </w:rPr>
        <w:lastRenderedPageBreak/>
        <w:t>досліджене вживання складнопідрядних з’ясувальних конструкцій у різних функціональних стилях мовлення.</w:t>
      </w:r>
    </w:p>
    <w:p w:rsidR="003B26DE" w:rsidRPr="00736810" w:rsidRDefault="003B26DE" w:rsidP="003B26DE">
      <w:pPr>
        <w:spacing w:line="360" w:lineRule="auto"/>
        <w:ind w:firstLine="540"/>
        <w:jc w:val="both"/>
        <w:rPr>
          <w:szCs w:val="28"/>
          <w:lang w:val="uk-UA"/>
        </w:rPr>
      </w:pPr>
      <w:r w:rsidRPr="00736810">
        <w:rPr>
          <w:szCs w:val="28"/>
          <w:lang w:val="uk-UA"/>
        </w:rPr>
        <w:t>Основні положення, що виносяться на захист:</w:t>
      </w:r>
    </w:p>
    <w:p w:rsidR="003B26DE" w:rsidRPr="00736810" w:rsidRDefault="003B26DE" w:rsidP="00324836">
      <w:pPr>
        <w:widowControl w:val="0"/>
        <w:numPr>
          <w:ilvl w:val="0"/>
          <w:numId w:val="58"/>
        </w:numPr>
        <w:suppressAutoHyphens w:val="0"/>
        <w:spacing w:line="360" w:lineRule="auto"/>
        <w:jc w:val="both"/>
        <w:rPr>
          <w:szCs w:val="28"/>
          <w:lang w:val="uk-UA"/>
        </w:rPr>
      </w:pPr>
      <w:r w:rsidRPr="00736810">
        <w:rPr>
          <w:szCs w:val="28"/>
          <w:lang w:val="uk-UA"/>
        </w:rPr>
        <w:t>турецькі складнопідрядні з’ясувальні конструкції є окремим типом складнопідрядних конструкцій з притаманними їм диференційними ознаками;</w:t>
      </w:r>
    </w:p>
    <w:p w:rsidR="003B26DE" w:rsidRPr="00736810" w:rsidRDefault="003B26DE" w:rsidP="00324836">
      <w:pPr>
        <w:widowControl w:val="0"/>
        <w:numPr>
          <w:ilvl w:val="0"/>
          <w:numId w:val="58"/>
        </w:numPr>
        <w:suppressAutoHyphens w:val="0"/>
        <w:spacing w:line="360" w:lineRule="auto"/>
        <w:jc w:val="both"/>
        <w:rPr>
          <w:szCs w:val="28"/>
          <w:lang w:val="uk-UA"/>
        </w:rPr>
      </w:pPr>
      <w:r w:rsidRPr="00736810">
        <w:rPr>
          <w:szCs w:val="28"/>
          <w:lang w:val="uk-UA"/>
        </w:rPr>
        <w:t>складнопідрядний з’ясувальний зв’язок у турецькій мові виражається трьома видами синтаксичних конструкцій: 1) сполучникові складнопідрядні речення, 2) безсполучникові складнопідрядні речення, 3) поширені речення з розгорнутими зворотами;</w:t>
      </w:r>
    </w:p>
    <w:p w:rsidR="003B26DE" w:rsidRPr="00736810" w:rsidRDefault="003B26DE" w:rsidP="00324836">
      <w:pPr>
        <w:widowControl w:val="0"/>
        <w:numPr>
          <w:ilvl w:val="0"/>
          <w:numId w:val="58"/>
        </w:numPr>
        <w:suppressAutoHyphens w:val="0"/>
        <w:spacing w:line="360" w:lineRule="auto"/>
        <w:jc w:val="both"/>
        <w:rPr>
          <w:szCs w:val="28"/>
          <w:lang w:val="uk-UA"/>
        </w:rPr>
      </w:pPr>
      <w:r w:rsidRPr="00736810">
        <w:rPr>
          <w:szCs w:val="28"/>
          <w:lang w:val="uk-UA"/>
        </w:rPr>
        <w:t>спосіб формування підрядного компонента турецької складнопідрядної з’ясувальної конструкції може бути визначений на основі валентностей опорного слова залежно від його граматичних та семантичних особливостей.</w:t>
      </w:r>
    </w:p>
    <w:p w:rsidR="003B26DE" w:rsidRPr="00736810" w:rsidRDefault="003B26DE" w:rsidP="003B26DE">
      <w:pPr>
        <w:widowControl w:val="0"/>
        <w:spacing w:line="360" w:lineRule="auto"/>
        <w:ind w:firstLine="567"/>
        <w:jc w:val="both"/>
        <w:rPr>
          <w:szCs w:val="28"/>
          <w:lang w:val="uk-UA"/>
        </w:rPr>
      </w:pPr>
      <w:r w:rsidRPr="00736810">
        <w:rPr>
          <w:b/>
          <w:szCs w:val="28"/>
          <w:lang w:val="uk-UA"/>
        </w:rPr>
        <w:t xml:space="preserve">Практичне значення одержаних результатів. </w:t>
      </w:r>
      <w:r w:rsidRPr="00736810">
        <w:rPr>
          <w:szCs w:val="28"/>
          <w:lang w:val="uk-UA"/>
        </w:rPr>
        <w:t xml:space="preserve">Розроблений у дисертації матеріал є результатом власної мовної практики автора: як викладацької (1998 – 1999 рр.), так і перекладацької під час тривалого терміну перебування на дипломатичній роботі у Туреччині (1999 – 2004 рр.). </w:t>
      </w:r>
    </w:p>
    <w:p w:rsidR="003B26DE" w:rsidRPr="00736810" w:rsidRDefault="003B26DE" w:rsidP="003B26DE">
      <w:pPr>
        <w:widowControl w:val="0"/>
        <w:spacing w:line="360" w:lineRule="auto"/>
        <w:ind w:firstLine="567"/>
        <w:jc w:val="both"/>
        <w:rPr>
          <w:szCs w:val="28"/>
          <w:lang w:val="uk-UA"/>
        </w:rPr>
      </w:pPr>
      <w:r w:rsidRPr="00736810">
        <w:rPr>
          <w:szCs w:val="28"/>
          <w:lang w:val="uk-UA"/>
        </w:rPr>
        <w:t>Автор дисертації насамперед керувався бажанням спростити сприйняття турецьких складнопідрядних з’ясувальних конструкцій тими, хто вивчає турецьку мову в Україні, а також розробити максимально доступний для іноземців спосіб побудови складнопідрядної з’ясувальної конструкції.  Для цього запропоновані</w:t>
      </w:r>
      <w:r w:rsidRPr="00736810">
        <w:rPr>
          <w:b/>
          <w:bCs/>
          <w:szCs w:val="28"/>
          <w:lang w:val="uk-UA"/>
        </w:rPr>
        <w:t xml:space="preserve"> </w:t>
      </w:r>
      <w:r w:rsidRPr="00736810">
        <w:rPr>
          <w:szCs w:val="28"/>
          <w:lang w:val="uk-UA"/>
        </w:rPr>
        <w:t>чіткі</w:t>
      </w:r>
      <w:r w:rsidRPr="00736810">
        <w:rPr>
          <w:b/>
          <w:bCs/>
          <w:szCs w:val="28"/>
          <w:lang w:val="uk-UA"/>
        </w:rPr>
        <w:t xml:space="preserve"> </w:t>
      </w:r>
      <w:r w:rsidRPr="00736810">
        <w:rPr>
          <w:i/>
          <w:iCs/>
          <w:szCs w:val="28"/>
          <w:lang w:val="uk-UA"/>
        </w:rPr>
        <w:t>структурні схеми з’ясувальних конструкцій</w:t>
      </w:r>
      <w:r w:rsidRPr="00736810">
        <w:rPr>
          <w:szCs w:val="28"/>
          <w:lang w:val="uk-UA"/>
        </w:rPr>
        <w:t>,</w:t>
      </w:r>
      <w:r w:rsidRPr="00736810">
        <w:rPr>
          <w:b/>
          <w:bCs/>
          <w:szCs w:val="28"/>
          <w:lang w:val="uk-UA"/>
        </w:rPr>
        <w:t xml:space="preserve"> </w:t>
      </w:r>
      <w:r w:rsidRPr="00736810">
        <w:rPr>
          <w:szCs w:val="28"/>
          <w:lang w:val="uk-UA"/>
        </w:rPr>
        <w:t>які віддзеркалюють усі засоби і форми внутрішнього синтаксичного зв’язку відповідно до опорного слова на основі його валентностей</w:t>
      </w:r>
      <w:r w:rsidRPr="00736810">
        <w:rPr>
          <w:i/>
          <w:iCs/>
          <w:szCs w:val="28"/>
          <w:lang w:val="uk-UA"/>
        </w:rPr>
        <w:t>.</w:t>
      </w:r>
      <w:r w:rsidRPr="00736810">
        <w:rPr>
          <w:szCs w:val="28"/>
          <w:lang w:val="uk-UA"/>
        </w:rPr>
        <w:t xml:space="preserve"> Подібний підхід може бути застосований також для дослідження означальних і обставинних з’ясувальних конструкцій. Подання матеріалу у вигляді схем і таблиць є  своєрідною дидактичною базою для викладання синтаксису турецької мови. Викладений у дисертаційному дослідженні матеріал може бути використаний для розробки зіставних характеристик українських складнопідрядних речень з турецькими і в перспективі – для створення спеціальних методик перекладу, написання підручників з практичного синтаксису, навчально-практичних посібників з синтаксису в таблицях і т.ін. </w:t>
      </w:r>
    </w:p>
    <w:p w:rsidR="003B26DE" w:rsidRPr="00736810" w:rsidRDefault="003B26DE" w:rsidP="003B26DE">
      <w:pPr>
        <w:widowControl w:val="0"/>
        <w:spacing w:line="360" w:lineRule="auto"/>
        <w:ind w:firstLine="567"/>
        <w:jc w:val="both"/>
        <w:rPr>
          <w:szCs w:val="28"/>
          <w:lang w:val="uk-UA"/>
        </w:rPr>
      </w:pPr>
      <w:r w:rsidRPr="00736810">
        <w:rPr>
          <w:szCs w:val="28"/>
          <w:lang w:val="uk-UA"/>
        </w:rPr>
        <w:t>Дослідження фактично відкриває новий етап у тюркології, а зокрема у синтаксисі, бо відходить від традиційних канонів тюркського мовознавства, ґрунтується на сучасних мовознавчих тенденціях, і має практичне спрямування.</w:t>
      </w:r>
    </w:p>
    <w:p w:rsidR="003B26DE" w:rsidRPr="00736810" w:rsidRDefault="003B26DE" w:rsidP="003B26DE">
      <w:pPr>
        <w:widowControl w:val="0"/>
        <w:spacing w:line="360" w:lineRule="auto"/>
        <w:ind w:firstLine="567"/>
        <w:jc w:val="both"/>
        <w:rPr>
          <w:szCs w:val="28"/>
          <w:lang w:val="uk-UA"/>
        </w:rPr>
      </w:pPr>
      <w:r w:rsidRPr="00736810">
        <w:rPr>
          <w:b/>
          <w:szCs w:val="28"/>
          <w:lang w:val="uk-UA"/>
        </w:rPr>
        <w:t xml:space="preserve">Особистий внесок здобувача. </w:t>
      </w:r>
      <w:r w:rsidRPr="00736810">
        <w:rPr>
          <w:szCs w:val="28"/>
          <w:lang w:val="uk-UA"/>
        </w:rPr>
        <w:t>Усі результати дослідження одержані здобувачем одноосібно.</w:t>
      </w:r>
    </w:p>
    <w:p w:rsidR="003B26DE" w:rsidRPr="00736810" w:rsidRDefault="003B26DE" w:rsidP="003B26DE">
      <w:pPr>
        <w:widowControl w:val="0"/>
        <w:spacing w:line="360" w:lineRule="auto"/>
        <w:ind w:firstLine="567"/>
        <w:jc w:val="both"/>
        <w:rPr>
          <w:szCs w:val="28"/>
          <w:lang w:val="uk-UA"/>
        </w:rPr>
      </w:pPr>
      <w:r w:rsidRPr="00736810">
        <w:rPr>
          <w:b/>
          <w:szCs w:val="28"/>
          <w:lang w:val="uk-UA"/>
        </w:rPr>
        <w:t xml:space="preserve">Апробація результатів дисертації. </w:t>
      </w:r>
      <w:r w:rsidRPr="00736810">
        <w:rPr>
          <w:szCs w:val="28"/>
          <w:lang w:val="uk-UA"/>
        </w:rPr>
        <w:t xml:space="preserve">Положення та результати дисертаційного дослідження обговорювалися на засіданнях кафедри тюркології Інституту філології КНУ ім. Т. Шевченка (вересень 2002 р., листопад 2003 р.), науковому семінарі в Інституті </w:t>
      </w:r>
      <w:r w:rsidRPr="00736810">
        <w:rPr>
          <w:szCs w:val="28"/>
          <w:lang w:val="uk-UA"/>
        </w:rPr>
        <w:lastRenderedPageBreak/>
        <w:t xml:space="preserve">сходознавства ім. А.Кримського (листопад 2003 року), а також були представлені в доповідях на VІІІ Сходознавчих читаннях  А. Кримського в Інституті сходознавства НАН України (2004); конференції “Розвиток українсько-турецьких відносин” в Університеті Газі (Анкара, 2003). </w:t>
      </w:r>
    </w:p>
    <w:p w:rsidR="003B26DE" w:rsidRPr="00736810" w:rsidRDefault="003B26DE" w:rsidP="003B26DE">
      <w:pPr>
        <w:widowControl w:val="0"/>
        <w:spacing w:line="360" w:lineRule="auto"/>
        <w:ind w:firstLine="567"/>
        <w:jc w:val="both"/>
        <w:rPr>
          <w:szCs w:val="28"/>
          <w:lang w:val="uk-UA"/>
        </w:rPr>
      </w:pPr>
      <w:r w:rsidRPr="00736810">
        <w:rPr>
          <w:b/>
          <w:szCs w:val="28"/>
          <w:lang w:val="uk-UA"/>
        </w:rPr>
        <w:t xml:space="preserve">Публікації. </w:t>
      </w:r>
      <w:r w:rsidRPr="00736810">
        <w:rPr>
          <w:szCs w:val="28"/>
          <w:lang w:val="uk-UA"/>
        </w:rPr>
        <w:t>Основні результати дисертаційного дослідження викладені у 5 публікаціях (одна у співавторстві), надрукованих у провідних фахових виданнях та науковому журналі “Тюрк ділі” (“Турецька мова”, друкований орган Лінгвістичного товариства турецької мови Туреччини).</w:t>
      </w:r>
    </w:p>
    <w:p w:rsidR="003B26DE" w:rsidRPr="00736810" w:rsidRDefault="003B26DE" w:rsidP="003B26DE">
      <w:pPr>
        <w:widowControl w:val="0"/>
        <w:spacing w:line="360" w:lineRule="auto"/>
        <w:ind w:firstLine="567"/>
        <w:jc w:val="both"/>
        <w:rPr>
          <w:b/>
          <w:szCs w:val="28"/>
          <w:lang w:val="uk-UA"/>
        </w:rPr>
      </w:pPr>
      <w:r w:rsidRPr="00736810">
        <w:rPr>
          <w:b/>
          <w:szCs w:val="28"/>
          <w:lang w:val="uk-UA"/>
        </w:rPr>
        <w:t xml:space="preserve">Структура й обсяг дисертації. </w:t>
      </w:r>
      <w:r w:rsidRPr="00736810">
        <w:rPr>
          <w:szCs w:val="28"/>
          <w:lang w:val="uk-UA"/>
        </w:rPr>
        <w:t>Основна мета та завдання зумовили структуру дисертаційної роботи. Дисертація складається зі вступу, чотирьох розділів, висновків (загальний обсяг 244 с., з них 197 с. тексту) та списку використаних джерел (203 позиції). Текст дисертації містить 4 таблиці та          17 схем.</w:t>
      </w:r>
    </w:p>
    <w:p w:rsidR="00FA23AB" w:rsidRDefault="003B26DE" w:rsidP="003B26DE">
      <w:pPr>
        <w:pStyle w:val="affffffff2"/>
        <w:spacing w:line="360" w:lineRule="auto"/>
        <w:ind w:firstLine="454"/>
        <w:rPr>
          <w:lang w:val="uk-UA"/>
        </w:rPr>
      </w:pPr>
      <w:r w:rsidRPr="004670C7">
        <w:rPr>
          <w:lang w:val="uk-UA"/>
        </w:rPr>
        <w:br w:type="page"/>
      </w:r>
    </w:p>
    <w:p w:rsidR="003B26DE" w:rsidRDefault="003B26DE" w:rsidP="003B26DE">
      <w:pPr>
        <w:pStyle w:val="affffffff2"/>
        <w:spacing w:line="360" w:lineRule="auto"/>
        <w:ind w:firstLine="454"/>
        <w:rPr>
          <w:lang w:val="uk-UA"/>
        </w:rPr>
      </w:pPr>
    </w:p>
    <w:p w:rsidR="003B26DE" w:rsidRPr="003B26DE" w:rsidRDefault="003B26DE" w:rsidP="003B26DE">
      <w:pPr>
        <w:pStyle w:val="afffffffb"/>
        <w:spacing w:line="360" w:lineRule="auto"/>
        <w:rPr>
          <w:szCs w:val="28"/>
          <w:lang w:val="uk-UA"/>
        </w:rPr>
      </w:pPr>
      <w:r w:rsidRPr="003B26DE">
        <w:rPr>
          <w:szCs w:val="28"/>
          <w:lang w:val="uk-UA"/>
        </w:rPr>
        <w:t>ВИСНОВКИ</w:t>
      </w:r>
    </w:p>
    <w:p w:rsidR="003B26DE" w:rsidRPr="003B26DE" w:rsidRDefault="003B26DE" w:rsidP="003B26DE">
      <w:pPr>
        <w:pStyle w:val="afffffffb"/>
        <w:spacing w:line="360" w:lineRule="auto"/>
        <w:ind w:firstLine="567"/>
        <w:rPr>
          <w:szCs w:val="28"/>
          <w:lang w:val="uk-UA"/>
        </w:rPr>
      </w:pPr>
    </w:p>
    <w:p w:rsidR="003B26DE" w:rsidRPr="006007CB" w:rsidRDefault="003B26DE" w:rsidP="003B26DE">
      <w:pPr>
        <w:pStyle w:val="37"/>
        <w:ind w:firstLine="567"/>
        <w:rPr>
          <w:sz w:val="28"/>
          <w:szCs w:val="28"/>
        </w:rPr>
      </w:pPr>
      <w:r w:rsidRPr="003B26DE">
        <w:rPr>
          <w:sz w:val="28"/>
          <w:szCs w:val="28"/>
          <w:lang w:val="uk-UA"/>
        </w:rPr>
        <w:t xml:space="preserve">У цьому дисертаційному дослідженні вирішується кілька важливих наукових задач теоретичного і практичного характеру: виявлення та теоретичне обґрунтування семантико-структурних особливостей складнопідрядних з’ясувальних конструкцій, створення на цій основі їх семантико-структурної класифікації з урахуванням способів передачі семантичних нюансів думки, розробка нового підходу до визначення способу формування підрядного компонента речення та інші. Це дозволяє стверджувати, що дане дисертаційне дослідження є першим у вітчизняній тюркології дослідженням, у якому  запропонована та обґрунтована семантико-структурна класифікація турецького складного речення і, зокрема, складнопідрядних конструкцій. </w:t>
      </w:r>
      <w:r w:rsidRPr="006007CB">
        <w:rPr>
          <w:sz w:val="28"/>
          <w:szCs w:val="28"/>
        </w:rPr>
        <w:t xml:space="preserve">Результати </w:t>
      </w:r>
      <w:proofErr w:type="gramStart"/>
      <w:r w:rsidRPr="006007CB">
        <w:rPr>
          <w:sz w:val="28"/>
          <w:szCs w:val="28"/>
        </w:rPr>
        <w:t>досл</w:t>
      </w:r>
      <w:proofErr w:type="gramEnd"/>
      <w:r w:rsidRPr="006007CB">
        <w:rPr>
          <w:sz w:val="28"/>
          <w:szCs w:val="28"/>
        </w:rPr>
        <w:t>іджень зумовили такі висновки:</w:t>
      </w:r>
    </w:p>
    <w:p w:rsidR="003B26DE" w:rsidRPr="006007CB" w:rsidRDefault="003B26DE" w:rsidP="003B26DE">
      <w:pPr>
        <w:pStyle w:val="afffffffb"/>
        <w:spacing w:line="360" w:lineRule="auto"/>
        <w:ind w:firstLine="567"/>
        <w:jc w:val="both"/>
        <w:rPr>
          <w:b/>
          <w:szCs w:val="28"/>
        </w:rPr>
      </w:pPr>
      <w:r w:rsidRPr="006007CB">
        <w:rPr>
          <w:b/>
          <w:szCs w:val="28"/>
        </w:rPr>
        <w:t xml:space="preserve">1. Складнопідрядні конструкції є найбільш складним елементом системи синтаксису турецької мови. У зв’язку зі структурними особливостями турецької мови принципи побудови турецьких складнопідрядних конструкцій абсолютно відмінні від українських. До цього часу дискусії тюркологів мали переважно теоретичний характер і точилися навколо структурно-визначального критерію </w:t>
      </w:r>
      <w:proofErr w:type="gramStart"/>
      <w:r w:rsidRPr="006007CB">
        <w:rPr>
          <w:b/>
          <w:szCs w:val="28"/>
        </w:rPr>
        <w:t>п</w:t>
      </w:r>
      <w:proofErr w:type="gramEnd"/>
      <w:r w:rsidRPr="006007CB">
        <w:rPr>
          <w:b/>
          <w:szCs w:val="28"/>
        </w:rPr>
        <w:t xml:space="preserve">ідрядного речення в турецькій мові, термінології та граматичної природи форм, здатних формувати підрядні компоненти речень і т.д. Складнопідрядні конструкції, не ставши окремим предметом </w:t>
      </w:r>
      <w:proofErr w:type="gramStart"/>
      <w:r w:rsidRPr="006007CB">
        <w:rPr>
          <w:b/>
          <w:szCs w:val="28"/>
        </w:rPr>
        <w:t>досл</w:t>
      </w:r>
      <w:proofErr w:type="gramEnd"/>
      <w:r w:rsidRPr="006007CB">
        <w:rPr>
          <w:b/>
          <w:szCs w:val="28"/>
        </w:rPr>
        <w:t xml:space="preserve">ідження, розпорошені серед різних за структурою видів речення – простих поширених і складних. Це дисертаційне </w:t>
      </w:r>
      <w:proofErr w:type="gramStart"/>
      <w:r w:rsidRPr="006007CB">
        <w:rPr>
          <w:b/>
          <w:szCs w:val="28"/>
        </w:rPr>
        <w:t>досл</w:t>
      </w:r>
      <w:proofErr w:type="gramEnd"/>
      <w:r w:rsidRPr="006007CB">
        <w:rPr>
          <w:b/>
          <w:szCs w:val="28"/>
        </w:rPr>
        <w:t xml:space="preserve">ідження є першою у вітчизняній тюркології комплексною роботою, присвяченою аналізу складнопідрядних конструкцій. </w:t>
      </w:r>
    </w:p>
    <w:p w:rsidR="003B26DE" w:rsidRPr="004C09D1" w:rsidRDefault="003B26DE" w:rsidP="003B26DE">
      <w:pPr>
        <w:pStyle w:val="afffffffb"/>
        <w:spacing w:line="360" w:lineRule="auto"/>
        <w:ind w:firstLine="567"/>
        <w:jc w:val="both"/>
        <w:rPr>
          <w:b/>
          <w:spacing w:val="-6"/>
          <w:szCs w:val="28"/>
        </w:rPr>
      </w:pPr>
      <w:r w:rsidRPr="004C09D1">
        <w:rPr>
          <w:b/>
          <w:spacing w:val="-6"/>
          <w:szCs w:val="28"/>
        </w:rPr>
        <w:lastRenderedPageBreak/>
        <w:t xml:space="preserve">Незважаючи на </w:t>
      </w:r>
      <w:proofErr w:type="gramStart"/>
      <w:r w:rsidRPr="004C09D1">
        <w:rPr>
          <w:b/>
          <w:spacing w:val="-6"/>
          <w:szCs w:val="28"/>
        </w:rPr>
        <w:t>р</w:t>
      </w:r>
      <w:proofErr w:type="gramEnd"/>
      <w:r w:rsidRPr="004C09D1">
        <w:rPr>
          <w:b/>
          <w:spacing w:val="-6"/>
          <w:szCs w:val="28"/>
        </w:rPr>
        <w:t>ізноманітність існуючих класифікацій турецького складного речення, усі вони виконані в традиційному руслі логіко-граматичного або формального підходів всупереч сучасним лінгвістичним тенденціям, зокрема, структурно-семантичним класифікаціям речення.</w:t>
      </w:r>
      <w:r w:rsidRPr="004C09D1">
        <w:rPr>
          <w:spacing w:val="-6"/>
          <w:szCs w:val="28"/>
        </w:rPr>
        <w:t xml:space="preserve"> </w:t>
      </w:r>
      <w:r w:rsidRPr="004C09D1">
        <w:rPr>
          <w:b/>
          <w:spacing w:val="-6"/>
          <w:szCs w:val="28"/>
        </w:rPr>
        <w:t xml:space="preserve">У науковій літературі недостатньо </w:t>
      </w:r>
      <w:proofErr w:type="gramStart"/>
      <w:r w:rsidRPr="004C09D1">
        <w:rPr>
          <w:b/>
          <w:spacing w:val="-6"/>
          <w:szCs w:val="28"/>
        </w:rPr>
        <w:t>досл</w:t>
      </w:r>
      <w:proofErr w:type="gramEnd"/>
      <w:r w:rsidRPr="004C09D1">
        <w:rPr>
          <w:b/>
          <w:spacing w:val="-6"/>
          <w:szCs w:val="28"/>
        </w:rPr>
        <w:t xml:space="preserve">ідженим залишається </w:t>
      </w:r>
      <w:r w:rsidRPr="004C09D1">
        <w:rPr>
          <w:b/>
          <w:i/>
          <w:spacing w:val="-6"/>
          <w:szCs w:val="28"/>
        </w:rPr>
        <w:t>семантичний компонент</w:t>
      </w:r>
      <w:r w:rsidRPr="004C09D1">
        <w:rPr>
          <w:b/>
          <w:spacing w:val="-6"/>
          <w:szCs w:val="28"/>
        </w:rPr>
        <w:t xml:space="preserve"> структури турецького складнопідрядного речення – найбільш значущий у практичному плані. </w:t>
      </w:r>
    </w:p>
    <w:p w:rsidR="003B26DE" w:rsidRPr="006007CB" w:rsidRDefault="003B26DE" w:rsidP="003B26DE">
      <w:pPr>
        <w:spacing w:line="360" w:lineRule="auto"/>
        <w:ind w:firstLine="567"/>
        <w:jc w:val="both"/>
        <w:rPr>
          <w:szCs w:val="28"/>
          <w:lang w:val="uk-UA"/>
        </w:rPr>
      </w:pPr>
      <w:r w:rsidRPr="006007CB">
        <w:rPr>
          <w:szCs w:val="28"/>
          <w:lang w:val="uk-UA"/>
        </w:rPr>
        <w:t>2. Відповідно до сучасних загальнолінгвістичних вимог стосовно структурно-семантичних класифікацій виділяються складнопідрядні речення з підрядними з’ясувальними, означальними і обставинними. Завдяки використанню в роботі терміну “</w:t>
      </w:r>
      <w:r w:rsidRPr="006007CB">
        <w:rPr>
          <w:i/>
          <w:szCs w:val="28"/>
          <w:lang w:val="uk-UA"/>
        </w:rPr>
        <w:t>складнопідрядні з’ясувальні конструкції</w:t>
      </w:r>
      <w:r w:rsidRPr="006007CB">
        <w:rPr>
          <w:szCs w:val="28"/>
          <w:lang w:val="uk-UA"/>
        </w:rPr>
        <w:t xml:space="preserve">” забезпечується об’єднання під однією назвою речень з однаковим типом семантико-граматичного зв’язку, чого вони позбавлені, коли ці речення розглядаються розпорошено при характеристиці лише синтаксичної ролі їх підрядного компонента – у розділах про додаткові, підметові та інші підрядні речення.  </w:t>
      </w:r>
    </w:p>
    <w:p w:rsidR="003B26DE" w:rsidRPr="003B26DE" w:rsidRDefault="003B26DE" w:rsidP="003B26DE">
      <w:pPr>
        <w:pStyle w:val="37"/>
        <w:ind w:firstLine="567"/>
        <w:rPr>
          <w:sz w:val="28"/>
          <w:szCs w:val="28"/>
          <w:lang w:val="uk-UA"/>
        </w:rPr>
      </w:pPr>
      <w:r w:rsidRPr="003B26DE">
        <w:rPr>
          <w:sz w:val="28"/>
          <w:szCs w:val="28"/>
          <w:lang w:val="uk-UA"/>
        </w:rPr>
        <w:t>3. Аналіз значної кількості турецьких складнопідрядних конструкцій дозволив визначити, що складнопідрядна з’ясувальна конструкція в турецькій мові – це самостійний тип турецького речення, у якому головна частина характеризується змістовою та структурною неповнотою, а підрядна, з’ясовуючи конкретний зміст повідомлюваного, заповнює її.</w:t>
      </w:r>
    </w:p>
    <w:p w:rsidR="003B26DE" w:rsidRPr="006007CB" w:rsidRDefault="003B26DE" w:rsidP="003B26DE">
      <w:pPr>
        <w:spacing w:line="360" w:lineRule="auto"/>
        <w:ind w:firstLine="567"/>
        <w:jc w:val="both"/>
        <w:rPr>
          <w:szCs w:val="28"/>
          <w:lang w:val="uk-UA"/>
        </w:rPr>
      </w:pPr>
      <w:r w:rsidRPr="006007CB">
        <w:rPr>
          <w:szCs w:val="28"/>
          <w:lang w:val="uk-UA"/>
        </w:rPr>
        <w:t>Складнопідрядний з’ясувальний зв’язок у турецькій мові виражається трьома видами синтаксичних конструкцій:  1) сполу</w:t>
      </w:r>
      <w:r>
        <w:rPr>
          <w:szCs w:val="28"/>
          <w:lang w:val="uk-UA"/>
        </w:rPr>
        <w:t>чникові складнопідрядні речення,</w:t>
      </w:r>
      <w:r w:rsidRPr="006007CB">
        <w:rPr>
          <w:szCs w:val="28"/>
          <w:lang w:val="uk-UA"/>
        </w:rPr>
        <w:t xml:space="preserve"> 2) безсполучникові складнопідрядні речен</w:t>
      </w:r>
      <w:r>
        <w:rPr>
          <w:szCs w:val="28"/>
          <w:lang w:val="uk-UA"/>
        </w:rPr>
        <w:t>ня,</w:t>
      </w:r>
      <w:r w:rsidRPr="006007CB">
        <w:rPr>
          <w:szCs w:val="28"/>
          <w:lang w:val="uk-UA"/>
        </w:rPr>
        <w:t xml:space="preserve">  3) поширені речення з розгорнутими зворотами.</w:t>
      </w:r>
    </w:p>
    <w:p w:rsidR="003B26DE" w:rsidRDefault="003B26DE" w:rsidP="003B26DE">
      <w:pPr>
        <w:spacing w:line="360" w:lineRule="auto"/>
        <w:ind w:firstLine="567"/>
        <w:jc w:val="both"/>
        <w:rPr>
          <w:szCs w:val="28"/>
        </w:rPr>
      </w:pPr>
      <w:r w:rsidRPr="006007CB">
        <w:rPr>
          <w:szCs w:val="28"/>
          <w:lang w:val="uk-UA"/>
        </w:rPr>
        <w:t xml:space="preserve">4. Дослідження різновидів турецьких складнопідрядних з’ясувальних конструкцій проводилося автором на основі класифікаційних вимірів структурно-семантичного підходу, розроблених вітчизняними мовознавцями: </w:t>
      </w:r>
    </w:p>
    <w:p w:rsidR="003B26DE" w:rsidRPr="00AF520E" w:rsidRDefault="003B26DE" w:rsidP="003B26DE">
      <w:pPr>
        <w:spacing w:line="360" w:lineRule="auto"/>
        <w:ind w:firstLine="567"/>
        <w:jc w:val="both"/>
        <w:rPr>
          <w:szCs w:val="28"/>
        </w:rPr>
      </w:pPr>
      <w:r w:rsidRPr="006007CB">
        <w:rPr>
          <w:szCs w:val="28"/>
          <w:lang w:val="uk-UA"/>
        </w:rPr>
        <w:t xml:space="preserve">1) особливості залежності підрядної частини від головної (залежність від слова/словосполучення чи від усього змісту головної частини); </w:t>
      </w:r>
    </w:p>
    <w:p w:rsidR="003B26DE" w:rsidRPr="00AF520E" w:rsidRDefault="003B26DE" w:rsidP="003B26DE">
      <w:pPr>
        <w:spacing w:line="360" w:lineRule="auto"/>
        <w:ind w:firstLine="567"/>
        <w:jc w:val="both"/>
        <w:rPr>
          <w:szCs w:val="28"/>
        </w:rPr>
      </w:pPr>
      <w:r w:rsidRPr="006007CB">
        <w:rPr>
          <w:szCs w:val="28"/>
          <w:lang w:val="uk-UA"/>
        </w:rPr>
        <w:t xml:space="preserve">2) смислові відношення між головною і залежною частинами, які разом витворюють цілісний зміст; </w:t>
      </w:r>
    </w:p>
    <w:p w:rsidR="003B26DE" w:rsidRPr="006007CB" w:rsidRDefault="003B26DE" w:rsidP="003B26DE">
      <w:pPr>
        <w:spacing w:line="360" w:lineRule="auto"/>
        <w:ind w:firstLine="567"/>
        <w:jc w:val="both"/>
        <w:rPr>
          <w:szCs w:val="28"/>
          <w:lang w:val="uk-UA"/>
        </w:rPr>
      </w:pPr>
      <w:r w:rsidRPr="006007CB">
        <w:rPr>
          <w:szCs w:val="28"/>
          <w:lang w:val="uk-UA"/>
        </w:rPr>
        <w:t>3) різновид синтаксичного зв’язку.</w:t>
      </w:r>
    </w:p>
    <w:p w:rsidR="003B26DE" w:rsidRPr="006007CB" w:rsidRDefault="003B26DE" w:rsidP="003B26DE">
      <w:pPr>
        <w:pStyle w:val="37"/>
        <w:ind w:firstLine="567"/>
        <w:rPr>
          <w:sz w:val="28"/>
          <w:szCs w:val="28"/>
        </w:rPr>
      </w:pPr>
      <w:r w:rsidRPr="006007CB">
        <w:rPr>
          <w:sz w:val="28"/>
          <w:szCs w:val="28"/>
        </w:rPr>
        <w:t xml:space="preserve">У відповідності до цього визначені диференційні ознаки складнопідрядних </w:t>
      </w:r>
      <w:r w:rsidRPr="00280418">
        <w:rPr>
          <w:spacing w:val="-6"/>
          <w:sz w:val="28"/>
          <w:szCs w:val="28"/>
        </w:rPr>
        <w:t>з’ясувальних конструкцій:</w:t>
      </w:r>
      <w:r w:rsidRPr="00280418">
        <w:rPr>
          <w:b/>
          <w:bCs/>
          <w:spacing w:val="-6"/>
          <w:sz w:val="28"/>
          <w:szCs w:val="28"/>
        </w:rPr>
        <w:t xml:space="preserve"> </w:t>
      </w:r>
      <w:r w:rsidRPr="00280418">
        <w:rPr>
          <w:spacing w:val="-6"/>
          <w:sz w:val="28"/>
          <w:szCs w:val="28"/>
        </w:rPr>
        <w:t>1) опорне слово у головній частині, 2) складнопідрядний</w:t>
      </w:r>
      <w:r w:rsidRPr="006007CB">
        <w:rPr>
          <w:sz w:val="28"/>
          <w:szCs w:val="28"/>
        </w:rPr>
        <w:t xml:space="preserve"> тип синтаксичного зв’язку між головною та </w:t>
      </w:r>
      <w:proofErr w:type="gramStart"/>
      <w:r w:rsidRPr="006007CB">
        <w:rPr>
          <w:sz w:val="28"/>
          <w:szCs w:val="28"/>
        </w:rPr>
        <w:lastRenderedPageBreak/>
        <w:t>п</w:t>
      </w:r>
      <w:proofErr w:type="gramEnd"/>
      <w:r w:rsidRPr="006007CB">
        <w:rPr>
          <w:sz w:val="28"/>
          <w:szCs w:val="28"/>
        </w:rPr>
        <w:t xml:space="preserve">ідрядною частинами, </w:t>
      </w:r>
      <w:r>
        <w:rPr>
          <w:sz w:val="28"/>
          <w:szCs w:val="28"/>
        </w:rPr>
        <w:t xml:space="preserve">                     </w:t>
      </w:r>
      <w:r w:rsidRPr="006007CB">
        <w:rPr>
          <w:sz w:val="28"/>
          <w:szCs w:val="28"/>
        </w:rPr>
        <w:t>3) семантичний зв’язок між головною та підрядною частинами.</w:t>
      </w:r>
    </w:p>
    <w:p w:rsidR="003B26DE" w:rsidRPr="006007CB" w:rsidRDefault="003B26DE" w:rsidP="003B26DE">
      <w:pPr>
        <w:spacing w:line="360" w:lineRule="auto"/>
        <w:ind w:firstLine="567"/>
        <w:jc w:val="both"/>
        <w:rPr>
          <w:szCs w:val="28"/>
          <w:lang w:val="uk-UA"/>
        </w:rPr>
      </w:pPr>
      <w:r w:rsidRPr="006007CB">
        <w:rPr>
          <w:szCs w:val="28"/>
          <w:lang w:val="uk-UA"/>
        </w:rPr>
        <w:t xml:space="preserve"> 5. При розгляді структури речення як цілісної одиниці головного і підрядного компонентів його традиційний розподіл на члени (підмет, присудок, додаток, розгорнутий додаток, розгорнутий підмет, тощо) не використовується ані для семантичної інтерпретації висловлювання, ані для його композиції. З тим, щоб позбавитися розмаїття традиційних термінів (головне речення, підрядне речення, поширене речення, розгорнутий зворот), які мають виключно описове теоретичне, а не лінгвопрагматичне  навантаження, нами вводяться терміни </w:t>
      </w:r>
      <w:r w:rsidRPr="006007CB">
        <w:rPr>
          <w:i/>
          <w:szCs w:val="28"/>
          <w:lang w:val="uk-UA"/>
        </w:rPr>
        <w:t>головна частина</w:t>
      </w:r>
      <w:r w:rsidRPr="006007CB">
        <w:rPr>
          <w:b/>
          <w:szCs w:val="28"/>
          <w:lang w:val="uk-UA"/>
        </w:rPr>
        <w:t xml:space="preserve"> </w:t>
      </w:r>
      <w:r w:rsidRPr="006007CB">
        <w:rPr>
          <w:szCs w:val="28"/>
          <w:lang w:val="uk-UA"/>
        </w:rPr>
        <w:t xml:space="preserve">і </w:t>
      </w:r>
      <w:r w:rsidRPr="006007CB">
        <w:rPr>
          <w:i/>
          <w:szCs w:val="28"/>
          <w:lang w:val="uk-UA"/>
        </w:rPr>
        <w:t xml:space="preserve">підрядна частина </w:t>
      </w:r>
      <w:r w:rsidRPr="006007CB">
        <w:rPr>
          <w:szCs w:val="28"/>
          <w:lang w:val="uk-UA"/>
        </w:rPr>
        <w:t>складнопідрядної з’ясувальної конструкції.</w:t>
      </w:r>
    </w:p>
    <w:p w:rsidR="003B26DE" w:rsidRPr="006007CB" w:rsidRDefault="003B26DE" w:rsidP="003B26DE">
      <w:pPr>
        <w:tabs>
          <w:tab w:val="left" w:pos="1134"/>
          <w:tab w:val="left" w:pos="9463"/>
          <w:tab w:val="left" w:pos="9889"/>
        </w:tabs>
        <w:spacing w:line="360" w:lineRule="auto"/>
        <w:ind w:firstLine="567"/>
        <w:jc w:val="both"/>
        <w:rPr>
          <w:szCs w:val="28"/>
          <w:lang w:val="uk-UA"/>
        </w:rPr>
      </w:pPr>
      <w:r w:rsidRPr="006007CB">
        <w:rPr>
          <w:szCs w:val="28"/>
          <w:lang w:val="uk-UA"/>
        </w:rPr>
        <w:t xml:space="preserve">6. Визначення </w:t>
      </w:r>
      <w:r w:rsidRPr="006007CB">
        <w:rPr>
          <w:i/>
          <w:szCs w:val="28"/>
          <w:lang w:val="uk-UA"/>
        </w:rPr>
        <w:t>структурних особливостей</w:t>
      </w:r>
      <w:r w:rsidRPr="006007CB">
        <w:rPr>
          <w:szCs w:val="28"/>
          <w:lang w:val="uk-UA"/>
        </w:rPr>
        <w:t xml:space="preserve"> складнопідрядних конструкцій базується на виокремленні чинників, граматичні характеристики яких </w:t>
      </w:r>
      <w:r w:rsidRPr="005A7F93">
        <w:rPr>
          <w:spacing w:val="-2"/>
          <w:szCs w:val="28"/>
          <w:lang w:val="uk-UA"/>
        </w:rPr>
        <w:t xml:space="preserve">впливають на побудову підрядного компонента конструкції. Це: </w:t>
      </w:r>
      <w:r w:rsidRPr="005A7F93">
        <w:rPr>
          <w:spacing w:val="-2"/>
          <w:szCs w:val="28"/>
        </w:rPr>
        <w:t>а</w:t>
      </w:r>
      <w:r w:rsidRPr="005A7F93">
        <w:rPr>
          <w:spacing w:val="-2"/>
          <w:szCs w:val="28"/>
          <w:lang w:val="uk-UA"/>
        </w:rPr>
        <w:t>)</w:t>
      </w:r>
      <w:r w:rsidRPr="005A7F93">
        <w:rPr>
          <w:color w:val="FF0000"/>
          <w:spacing w:val="-2"/>
          <w:szCs w:val="28"/>
          <w:lang w:val="uk-UA"/>
        </w:rPr>
        <w:t xml:space="preserve"> </w:t>
      </w:r>
      <w:r w:rsidRPr="005A7F93">
        <w:rPr>
          <w:spacing w:val="-2"/>
          <w:szCs w:val="28"/>
          <w:lang w:val="uk-UA"/>
        </w:rPr>
        <w:t>частиномовна</w:t>
      </w:r>
      <w:r>
        <w:rPr>
          <w:szCs w:val="28"/>
          <w:lang w:val="uk-UA"/>
        </w:rPr>
        <w:t xml:space="preserve"> приналежність опорного слова, </w:t>
      </w:r>
      <w:r>
        <w:rPr>
          <w:szCs w:val="28"/>
        </w:rPr>
        <w:t>б</w:t>
      </w:r>
      <w:r>
        <w:rPr>
          <w:szCs w:val="28"/>
          <w:lang w:val="uk-UA"/>
        </w:rPr>
        <w:t xml:space="preserve">) його граматичні особливості, </w:t>
      </w:r>
      <w:r>
        <w:rPr>
          <w:szCs w:val="28"/>
        </w:rPr>
        <w:t>в</w:t>
      </w:r>
      <w:r w:rsidRPr="006007CB">
        <w:rPr>
          <w:szCs w:val="28"/>
          <w:lang w:val="uk-UA"/>
        </w:rPr>
        <w:t xml:space="preserve">) засоби синтаксичного зв’язку. Здатність поширюватися підрядною частиною мають дієслова, іменники, прикметники та прислівники. Їм властивий відповідний </w:t>
      </w:r>
      <w:r w:rsidRPr="006007CB">
        <w:rPr>
          <w:i/>
          <w:szCs w:val="28"/>
          <w:lang w:val="uk-UA"/>
        </w:rPr>
        <w:t>валентний</w:t>
      </w:r>
      <w:r w:rsidRPr="006007CB">
        <w:rPr>
          <w:szCs w:val="28"/>
          <w:lang w:val="uk-UA"/>
        </w:rPr>
        <w:t xml:space="preserve"> потенціал, завдяки якому визначається засіб синтаксичного зв’язку між головною і підрядною частинами речення. Визначальну роль у плані формування підрядного компонента відіграють </w:t>
      </w:r>
      <w:r w:rsidRPr="006007CB">
        <w:rPr>
          <w:i/>
          <w:szCs w:val="28"/>
          <w:lang w:val="uk-UA"/>
        </w:rPr>
        <w:t>граматичні особливості</w:t>
      </w:r>
      <w:r w:rsidRPr="006007CB">
        <w:rPr>
          <w:szCs w:val="28"/>
          <w:lang w:val="uk-UA"/>
        </w:rPr>
        <w:t xml:space="preserve"> опорних слів, зокрема, дієслова – стан (активний/ пасивний), перехідність/неперехідність тощо.</w:t>
      </w:r>
    </w:p>
    <w:p w:rsidR="003B26DE" w:rsidRPr="006007CB" w:rsidRDefault="003B26DE" w:rsidP="003B26DE">
      <w:pPr>
        <w:tabs>
          <w:tab w:val="left" w:pos="1134"/>
          <w:tab w:val="left" w:pos="9463"/>
          <w:tab w:val="left" w:pos="9889"/>
        </w:tabs>
        <w:spacing w:line="360" w:lineRule="auto"/>
        <w:ind w:firstLine="567"/>
        <w:jc w:val="both"/>
        <w:rPr>
          <w:szCs w:val="28"/>
          <w:lang w:val="uk-UA"/>
        </w:rPr>
      </w:pPr>
      <w:r w:rsidRPr="006007CB">
        <w:rPr>
          <w:szCs w:val="28"/>
          <w:lang w:val="uk-UA"/>
        </w:rPr>
        <w:t xml:space="preserve"> Отже, </w:t>
      </w:r>
      <w:r w:rsidRPr="006007CB">
        <w:rPr>
          <w:i/>
          <w:szCs w:val="28"/>
          <w:lang w:val="uk-UA"/>
        </w:rPr>
        <w:t xml:space="preserve">граматичні типи </w:t>
      </w:r>
      <w:r w:rsidRPr="006007CB">
        <w:rPr>
          <w:szCs w:val="28"/>
          <w:lang w:val="uk-UA"/>
        </w:rPr>
        <w:t xml:space="preserve">турецьких з’ясувальних конструкцій можна класифікувати так: </w:t>
      </w:r>
    </w:p>
    <w:p w:rsidR="003B26DE" w:rsidRPr="00B9120B" w:rsidRDefault="003B26DE" w:rsidP="003B26DE">
      <w:pPr>
        <w:tabs>
          <w:tab w:val="left" w:pos="1134"/>
          <w:tab w:val="left" w:pos="9463"/>
          <w:tab w:val="left" w:pos="9889"/>
        </w:tabs>
        <w:spacing w:line="360" w:lineRule="auto"/>
        <w:ind w:firstLine="567"/>
        <w:jc w:val="both"/>
        <w:rPr>
          <w:spacing w:val="-2"/>
          <w:szCs w:val="28"/>
          <w:lang w:val="uk-UA"/>
        </w:rPr>
      </w:pPr>
      <w:r w:rsidRPr="00B9120B">
        <w:rPr>
          <w:spacing w:val="-2"/>
          <w:szCs w:val="28"/>
          <w:lang w:val="uk-UA"/>
        </w:rPr>
        <w:t>1)  з’ясувальні конструкції при дієсловах: а)</w:t>
      </w:r>
      <w:r w:rsidRPr="00B9120B">
        <w:rPr>
          <w:b/>
          <w:spacing w:val="-2"/>
          <w:szCs w:val="28"/>
          <w:lang w:val="uk-UA"/>
        </w:rPr>
        <w:t xml:space="preserve"> </w:t>
      </w:r>
      <w:r w:rsidRPr="00B9120B">
        <w:rPr>
          <w:spacing w:val="-2"/>
          <w:szCs w:val="28"/>
          <w:lang w:val="uk-UA"/>
        </w:rPr>
        <w:t xml:space="preserve">при дієсловах в активному стані (при перехідних та неперехідних дієсловах), б) при дієсловах у пасивному стані; </w:t>
      </w:r>
    </w:p>
    <w:p w:rsidR="003B26DE" w:rsidRPr="006007CB" w:rsidRDefault="003B26DE" w:rsidP="003B26DE">
      <w:pPr>
        <w:tabs>
          <w:tab w:val="left" w:pos="1134"/>
          <w:tab w:val="left" w:pos="9463"/>
          <w:tab w:val="left" w:pos="9889"/>
        </w:tabs>
        <w:spacing w:line="360" w:lineRule="auto"/>
        <w:ind w:firstLine="567"/>
        <w:jc w:val="both"/>
        <w:rPr>
          <w:szCs w:val="28"/>
          <w:lang w:val="uk-UA"/>
        </w:rPr>
      </w:pPr>
      <w:r w:rsidRPr="006007CB">
        <w:rPr>
          <w:szCs w:val="28"/>
          <w:lang w:val="uk-UA"/>
        </w:rPr>
        <w:t xml:space="preserve">2) з’ясувальні конструкції при іменниках; </w:t>
      </w:r>
    </w:p>
    <w:p w:rsidR="003B26DE" w:rsidRPr="006007CB" w:rsidRDefault="003B26DE" w:rsidP="003B26DE">
      <w:pPr>
        <w:tabs>
          <w:tab w:val="left" w:pos="1134"/>
          <w:tab w:val="left" w:pos="9463"/>
          <w:tab w:val="left" w:pos="9889"/>
        </w:tabs>
        <w:spacing w:line="360" w:lineRule="auto"/>
        <w:ind w:firstLine="567"/>
        <w:jc w:val="both"/>
        <w:rPr>
          <w:szCs w:val="28"/>
          <w:lang w:val="uk-UA"/>
        </w:rPr>
      </w:pPr>
      <w:r w:rsidRPr="006007CB">
        <w:rPr>
          <w:szCs w:val="28"/>
          <w:lang w:val="uk-UA"/>
        </w:rPr>
        <w:t xml:space="preserve">3) з’ясувальні конструкції при прикметниках; </w:t>
      </w:r>
    </w:p>
    <w:p w:rsidR="003B26DE" w:rsidRPr="006007CB" w:rsidRDefault="003B26DE" w:rsidP="003B26DE">
      <w:pPr>
        <w:tabs>
          <w:tab w:val="left" w:pos="1134"/>
          <w:tab w:val="left" w:pos="9463"/>
          <w:tab w:val="left" w:pos="9889"/>
        </w:tabs>
        <w:spacing w:line="360" w:lineRule="auto"/>
        <w:ind w:firstLine="567"/>
        <w:jc w:val="both"/>
        <w:rPr>
          <w:szCs w:val="28"/>
          <w:lang w:val="uk-UA"/>
        </w:rPr>
      </w:pPr>
      <w:r w:rsidRPr="006007CB">
        <w:rPr>
          <w:szCs w:val="28"/>
          <w:lang w:val="uk-UA"/>
        </w:rPr>
        <w:t xml:space="preserve">4) з’ясувальні конструкції при  прислівниках та прикметниках у функції прислівників. </w:t>
      </w:r>
    </w:p>
    <w:p w:rsidR="003B26DE" w:rsidRPr="006007CB" w:rsidRDefault="003B26DE" w:rsidP="003B26DE">
      <w:pPr>
        <w:pStyle w:val="afffffffe"/>
        <w:tabs>
          <w:tab w:val="left" w:pos="1668"/>
          <w:tab w:val="left" w:pos="8897"/>
          <w:tab w:val="left" w:pos="9821"/>
        </w:tabs>
        <w:spacing w:line="360" w:lineRule="auto"/>
        <w:ind w:firstLine="567"/>
        <w:rPr>
          <w:szCs w:val="28"/>
          <w:lang w:val="uk-UA"/>
        </w:rPr>
      </w:pPr>
      <w:r w:rsidRPr="006007CB">
        <w:rPr>
          <w:szCs w:val="28"/>
          <w:lang w:val="uk-UA"/>
        </w:rPr>
        <w:t xml:space="preserve">Спираючись на аналіз відповідних робіт турецьких фахівців, присвячених категорії дієслова, ми продемонстрували валентності дієслова не лише з урахуванням їх перехідності/неперехідності і стану та відповідно поєднання з прямими або непрямими відмінками, але й властивості дієслів вимагати певних морфологічних форм, наприклад </w:t>
      </w:r>
      <w:r w:rsidRPr="006007CB">
        <w:rPr>
          <w:i/>
          <w:szCs w:val="28"/>
          <w:lang w:val="uk-UA"/>
        </w:rPr>
        <w:t>-makla,</w:t>
      </w:r>
      <w:r w:rsidRPr="006007CB">
        <w:rPr>
          <w:i/>
          <w:szCs w:val="28"/>
          <w:lang w:val="tr-TR"/>
        </w:rPr>
        <w:t xml:space="preserve"> - dığıyla</w:t>
      </w:r>
      <w:r w:rsidRPr="006007CB">
        <w:rPr>
          <w:i/>
          <w:szCs w:val="28"/>
          <w:lang w:val="uk-UA"/>
        </w:rPr>
        <w:t>,</w:t>
      </w:r>
      <w:r w:rsidRPr="006007CB">
        <w:rPr>
          <w:szCs w:val="28"/>
          <w:lang w:val="tr-TR"/>
        </w:rPr>
        <w:t xml:space="preserve"> </w:t>
      </w:r>
      <w:r w:rsidRPr="006007CB">
        <w:rPr>
          <w:i/>
          <w:szCs w:val="28"/>
          <w:lang w:val="tr-TR"/>
        </w:rPr>
        <w:t>-dık</w:t>
      </w:r>
      <w:r w:rsidRPr="006007CB">
        <w:rPr>
          <w:szCs w:val="28"/>
          <w:lang w:val="tr-TR"/>
        </w:rPr>
        <w:t xml:space="preserve"> </w:t>
      </w:r>
      <w:r w:rsidRPr="006007CB">
        <w:rPr>
          <w:szCs w:val="28"/>
          <w:lang w:val="uk-UA"/>
        </w:rPr>
        <w:t xml:space="preserve">або </w:t>
      </w:r>
      <w:r w:rsidRPr="006007CB">
        <w:rPr>
          <w:i/>
          <w:szCs w:val="28"/>
          <w:lang w:val="uk-UA"/>
        </w:rPr>
        <w:t>-</w:t>
      </w:r>
      <w:r w:rsidRPr="006007CB">
        <w:rPr>
          <w:i/>
          <w:szCs w:val="28"/>
          <w:lang w:val="tr-TR"/>
        </w:rPr>
        <w:t>ma</w:t>
      </w:r>
      <w:r w:rsidRPr="006007CB">
        <w:rPr>
          <w:szCs w:val="28"/>
          <w:lang w:val="uk-UA"/>
        </w:rPr>
        <w:t xml:space="preserve">, їх здатність бути частиною ізафетної сполуки. Спростовуються поширені твердження щодо сполучуваності з підрядним членом в основному відмінку лише дієслів пасивного стану та складних дієслів з </w:t>
      </w:r>
      <w:r w:rsidRPr="006007CB">
        <w:rPr>
          <w:i/>
          <w:szCs w:val="28"/>
          <w:lang w:val="uk-UA"/>
        </w:rPr>
        <w:t>olmak</w:t>
      </w:r>
      <w:r w:rsidRPr="006007CB">
        <w:rPr>
          <w:szCs w:val="28"/>
          <w:lang w:val="uk-UA"/>
        </w:rPr>
        <w:t xml:space="preserve">. Натомість пропонується методика визначення відмінку вживання розгорнутого звороту шляхом уподібнення складовим складного дієслова до членів речення: якщо складне дієслово можна </w:t>
      </w:r>
      <w:r w:rsidRPr="006007CB">
        <w:rPr>
          <w:szCs w:val="28"/>
          <w:lang w:val="uk-UA"/>
        </w:rPr>
        <w:lastRenderedPageBreak/>
        <w:t xml:space="preserve">схематично представити як </w:t>
      </w:r>
      <w:r w:rsidRPr="006007CB">
        <w:rPr>
          <w:i/>
          <w:szCs w:val="28"/>
          <w:lang w:val="uk-UA"/>
        </w:rPr>
        <w:t>другорядні члени + присудок</w:t>
      </w:r>
      <w:r w:rsidRPr="006007CB">
        <w:rPr>
          <w:szCs w:val="28"/>
          <w:lang w:val="uk-UA"/>
        </w:rPr>
        <w:t>, то підрядний компонент стоїть в основному відмінку. Уперше систематизовані способи формування складнопідрядних конструкцій з опорними іменниками, прикметниками та прислівниками, які у тюркологічних працях часто залишалися поза увагою дослідників у зв’язку з концентрацією їх головної уваги на дієсловах.</w:t>
      </w:r>
    </w:p>
    <w:p w:rsidR="003B26DE" w:rsidRPr="00E970B6" w:rsidRDefault="003B26DE" w:rsidP="003B26DE">
      <w:pPr>
        <w:pStyle w:val="afffffffe"/>
        <w:tabs>
          <w:tab w:val="left" w:pos="1668"/>
          <w:tab w:val="left" w:pos="8897"/>
          <w:tab w:val="left" w:pos="9821"/>
        </w:tabs>
        <w:spacing w:line="360" w:lineRule="auto"/>
        <w:ind w:firstLine="567"/>
        <w:rPr>
          <w:szCs w:val="28"/>
        </w:rPr>
      </w:pPr>
      <w:r w:rsidRPr="006007CB">
        <w:rPr>
          <w:szCs w:val="28"/>
          <w:lang w:val="uk-UA"/>
        </w:rPr>
        <w:t xml:space="preserve">Засобами </w:t>
      </w:r>
      <w:r w:rsidRPr="006007CB">
        <w:rPr>
          <w:i/>
          <w:szCs w:val="28"/>
          <w:lang w:val="uk-UA"/>
        </w:rPr>
        <w:t>синтаксичного зв’язку</w:t>
      </w:r>
      <w:r w:rsidRPr="006007CB">
        <w:rPr>
          <w:szCs w:val="28"/>
          <w:lang w:val="uk-UA"/>
        </w:rPr>
        <w:t xml:space="preserve"> складнопідрядних з’ясувальних конструкцій у турецькій мові є:  </w:t>
      </w:r>
    </w:p>
    <w:p w:rsidR="003B26DE" w:rsidRPr="00E970B6" w:rsidRDefault="003B26DE" w:rsidP="003B26DE">
      <w:pPr>
        <w:pStyle w:val="afffffffe"/>
        <w:tabs>
          <w:tab w:val="left" w:pos="1668"/>
          <w:tab w:val="left" w:pos="8897"/>
          <w:tab w:val="left" w:pos="9821"/>
        </w:tabs>
        <w:spacing w:line="360" w:lineRule="auto"/>
        <w:ind w:firstLine="567"/>
        <w:rPr>
          <w:szCs w:val="28"/>
        </w:rPr>
      </w:pPr>
      <w:r w:rsidRPr="006007CB">
        <w:rPr>
          <w:szCs w:val="28"/>
          <w:lang w:val="uk-UA"/>
        </w:rPr>
        <w:t>1) афікси віддієслівних імен (</w:t>
      </w:r>
      <w:r w:rsidRPr="006007CB">
        <w:rPr>
          <w:i/>
          <w:szCs w:val="28"/>
          <w:lang w:val="uk-UA"/>
        </w:rPr>
        <w:t>-dık/-acak, -ma, -mak, -ış</w:t>
      </w:r>
      <w:r w:rsidRPr="006007CB">
        <w:rPr>
          <w:szCs w:val="28"/>
          <w:lang w:val="uk-UA"/>
        </w:rPr>
        <w:t xml:space="preserve">) із закінченнями особи, числа й відмінків або афікси дієприкметників </w:t>
      </w:r>
      <w:r w:rsidRPr="00B9120B">
        <w:rPr>
          <w:szCs w:val="28"/>
          <w:lang w:val="tr-TR"/>
        </w:rPr>
        <w:t>(</w:t>
      </w:r>
      <w:r w:rsidRPr="006007CB">
        <w:rPr>
          <w:i/>
          <w:szCs w:val="28"/>
          <w:lang w:val="tr-TR"/>
        </w:rPr>
        <w:t>-an, -mış, -acak, -ar)</w:t>
      </w:r>
      <w:r w:rsidRPr="006007CB">
        <w:rPr>
          <w:szCs w:val="28"/>
          <w:lang w:val="uk-UA"/>
        </w:rPr>
        <w:t xml:space="preserve">;  </w:t>
      </w:r>
    </w:p>
    <w:p w:rsidR="003B26DE" w:rsidRPr="00B9120B" w:rsidRDefault="003B26DE" w:rsidP="003B26DE">
      <w:pPr>
        <w:pStyle w:val="afffffffe"/>
        <w:tabs>
          <w:tab w:val="left" w:pos="1668"/>
          <w:tab w:val="left" w:pos="8897"/>
          <w:tab w:val="left" w:pos="9821"/>
        </w:tabs>
        <w:spacing w:line="360" w:lineRule="auto"/>
        <w:ind w:firstLine="567"/>
        <w:rPr>
          <w:szCs w:val="28"/>
        </w:rPr>
      </w:pPr>
      <w:r w:rsidRPr="006007CB">
        <w:rPr>
          <w:szCs w:val="28"/>
          <w:lang w:val="uk-UA"/>
        </w:rPr>
        <w:t xml:space="preserve">2) сполучники;                                                 </w:t>
      </w:r>
    </w:p>
    <w:p w:rsidR="003B26DE" w:rsidRPr="006007CB" w:rsidRDefault="003B26DE" w:rsidP="003B26DE">
      <w:pPr>
        <w:pStyle w:val="afffffffe"/>
        <w:tabs>
          <w:tab w:val="left" w:pos="1668"/>
          <w:tab w:val="left" w:pos="8897"/>
          <w:tab w:val="left" w:pos="9821"/>
        </w:tabs>
        <w:spacing w:line="360" w:lineRule="auto"/>
        <w:ind w:firstLine="567"/>
        <w:rPr>
          <w:szCs w:val="28"/>
          <w:lang w:val="uk-UA"/>
        </w:rPr>
      </w:pPr>
      <w:r w:rsidRPr="006007CB">
        <w:rPr>
          <w:szCs w:val="28"/>
          <w:lang w:val="uk-UA"/>
        </w:rPr>
        <w:t xml:space="preserve">3) безсполучниковий зв’язок. </w:t>
      </w:r>
    </w:p>
    <w:p w:rsidR="003B26DE" w:rsidRPr="006007CB" w:rsidRDefault="003B26DE" w:rsidP="003B26DE">
      <w:pPr>
        <w:pStyle w:val="37"/>
        <w:ind w:firstLine="567"/>
        <w:rPr>
          <w:sz w:val="28"/>
          <w:szCs w:val="28"/>
        </w:rPr>
      </w:pPr>
      <w:r w:rsidRPr="006007CB">
        <w:rPr>
          <w:sz w:val="28"/>
          <w:szCs w:val="28"/>
        </w:rPr>
        <w:t xml:space="preserve">Відповідно до цього у визначених граматичних типах враховуються конструкції із трьома </w:t>
      </w:r>
      <w:proofErr w:type="gramStart"/>
      <w:r w:rsidRPr="006007CB">
        <w:rPr>
          <w:sz w:val="28"/>
          <w:szCs w:val="28"/>
        </w:rPr>
        <w:t>р</w:t>
      </w:r>
      <w:proofErr w:type="gramEnd"/>
      <w:r w:rsidRPr="006007CB">
        <w:rPr>
          <w:sz w:val="28"/>
          <w:szCs w:val="28"/>
        </w:rPr>
        <w:t>ізними типами синтаксич</w:t>
      </w:r>
      <w:r>
        <w:rPr>
          <w:sz w:val="28"/>
          <w:szCs w:val="28"/>
        </w:rPr>
        <w:t>ного зв’язку: а) з розгорнутими зворотами, б) сполучникові, в</w:t>
      </w:r>
      <w:r w:rsidRPr="006007CB">
        <w:rPr>
          <w:sz w:val="28"/>
          <w:szCs w:val="28"/>
        </w:rPr>
        <w:t>) безсполучникові.</w:t>
      </w:r>
      <w:r w:rsidRPr="006007CB">
        <w:rPr>
          <w:color w:val="339966"/>
          <w:sz w:val="20"/>
          <w:szCs w:val="28"/>
        </w:rPr>
        <w:t xml:space="preserve"> </w:t>
      </w:r>
    </w:p>
    <w:p w:rsidR="003B26DE" w:rsidRDefault="003B26DE" w:rsidP="003B26DE">
      <w:pPr>
        <w:spacing w:line="360" w:lineRule="auto"/>
        <w:ind w:firstLine="567"/>
        <w:jc w:val="both"/>
        <w:rPr>
          <w:szCs w:val="28"/>
        </w:rPr>
      </w:pPr>
      <w:r w:rsidRPr="006007CB">
        <w:rPr>
          <w:szCs w:val="28"/>
          <w:lang w:val="uk-UA"/>
        </w:rPr>
        <w:t xml:space="preserve">7. Семантичні класи складнопідрядних речень визначаються на основі: </w:t>
      </w:r>
    </w:p>
    <w:p w:rsidR="003B26DE" w:rsidRPr="00B9120B" w:rsidRDefault="003B26DE" w:rsidP="003B26DE">
      <w:pPr>
        <w:spacing w:line="360" w:lineRule="auto"/>
        <w:ind w:firstLine="567"/>
        <w:jc w:val="both"/>
        <w:rPr>
          <w:szCs w:val="28"/>
        </w:rPr>
      </w:pPr>
      <w:r w:rsidRPr="006007CB">
        <w:rPr>
          <w:szCs w:val="28"/>
          <w:lang w:val="uk-UA"/>
        </w:rPr>
        <w:t xml:space="preserve">1) семантики і валентності опорних слів у головному реченні; </w:t>
      </w:r>
    </w:p>
    <w:p w:rsidR="003B26DE" w:rsidRPr="003D3BFD" w:rsidRDefault="003B26DE" w:rsidP="003B26DE">
      <w:pPr>
        <w:spacing w:line="360" w:lineRule="auto"/>
        <w:ind w:firstLine="567"/>
        <w:jc w:val="both"/>
        <w:rPr>
          <w:szCs w:val="28"/>
        </w:rPr>
      </w:pPr>
      <w:r w:rsidRPr="003D3BFD">
        <w:rPr>
          <w:szCs w:val="28"/>
          <w:lang w:val="uk-UA"/>
        </w:rPr>
        <w:t>2) семантики форм, за допомогою яких підрядна частина приєднується до головної.</w:t>
      </w:r>
    </w:p>
    <w:p w:rsidR="003B26DE" w:rsidRPr="003D3BFD" w:rsidRDefault="003B26DE" w:rsidP="003B26DE">
      <w:pPr>
        <w:spacing w:line="360" w:lineRule="auto"/>
        <w:ind w:firstLine="567"/>
        <w:jc w:val="both"/>
        <w:rPr>
          <w:spacing w:val="-14"/>
          <w:sz w:val="36"/>
          <w:szCs w:val="28"/>
          <w:lang w:val="uk-UA"/>
        </w:rPr>
      </w:pPr>
      <w:r w:rsidRPr="003D3BFD">
        <w:rPr>
          <w:lang w:val="uk-UA"/>
        </w:rPr>
        <w:t xml:space="preserve">У результаті комплексного підходу нами на основі проаналізованого матеріалу були виділені і описані такі десять </w:t>
      </w:r>
      <w:r w:rsidRPr="003D3BFD">
        <w:rPr>
          <w:i/>
          <w:lang w:val="uk-UA"/>
        </w:rPr>
        <w:t>семантичних типів</w:t>
      </w:r>
      <w:r w:rsidRPr="003D3BFD">
        <w:rPr>
          <w:b/>
          <w:lang w:val="uk-UA"/>
        </w:rPr>
        <w:t xml:space="preserve"> </w:t>
      </w:r>
      <w:r w:rsidRPr="003D3BFD">
        <w:rPr>
          <w:lang w:val="uk-UA"/>
        </w:rPr>
        <w:t xml:space="preserve">турецьких з’ясувальних конструкцій: </w:t>
      </w:r>
    </w:p>
    <w:p w:rsidR="003B26DE" w:rsidRPr="00E970B6" w:rsidRDefault="003B26DE" w:rsidP="003B26DE">
      <w:pPr>
        <w:pStyle w:val="afffffffe"/>
        <w:tabs>
          <w:tab w:val="left" w:pos="1668"/>
          <w:tab w:val="left" w:pos="8897"/>
          <w:tab w:val="left" w:pos="9821"/>
        </w:tabs>
        <w:spacing w:line="360" w:lineRule="auto"/>
        <w:ind w:firstLine="567"/>
        <w:rPr>
          <w:szCs w:val="28"/>
        </w:rPr>
      </w:pPr>
      <w:r w:rsidRPr="006007CB">
        <w:rPr>
          <w:szCs w:val="28"/>
          <w:lang w:val="uk-UA"/>
        </w:rPr>
        <w:t xml:space="preserve">а) з семантичним відтінком </w:t>
      </w:r>
      <w:r w:rsidRPr="006007CB">
        <w:rPr>
          <w:i/>
          <w:iCs/>
          <w:szCs w:val="28"/>
          <w:lang w:val="uk-UA"/>
        </w:rPr>
        <w:t>дійсності факту</w:t>
      </w:r>
      <w:r w:rsidRPr="006007CB">
        <w:rPr>
          <w:szCs w:val="28"/>
          <w:lang w:val="uk-UA"/>
        </w:rPr>
        <w:t xml:space="preserve">; </w:t>
      </w:r>
    </w:p>
    <w:p w:rsidR="003B26DE" w:rsidRPr="003D3BFD" w:rsidRDefault="003B26DE" w:rsidP="003B26DE">
      <w:pPr>
        <w:pStyle w:val="afffffffe"/>
        <w:tabs>
          <w:tab w:val="left" w:pos="1668"/>
          <w:tab w:val="left" w:pos="8897"/>
          <w:tab w:val="left" w:pos="9821"/>
        </w:tabs>
        <w:spacing w:line="360" w:lineRule="auto"/>
        <w:ind w:firstLine="567"/>
        <w:rPr>
          <w:szCs w:val="28"/>
        </w:rPr>
      </w:pPr>
      <w:r w:rsidRPr="006007CB">
        <w:rPr>
          <w:szCs w:val="28"/>
          <w:lang w:val="uk-UA"/>
        </w:rPr>
        <w:t xml:space="preserve">б) з семантичним відтінком </w:t>
      </w:r>
      <w:r w:rsidRPr="006007CB">
        <w:rPr>
          <w:i/>
          <w:iCs/>
          <w:szCs w:val="28"/>
          <w:lang w:val="uk-UA"/>
        </w:rPr>
        <w:t xml:space="preserve">бажаності, можливості </w:t>
      </w:r>
      <w:r w:rsidRPr="006007CB">
        <w:rPr>
          <w:szCs w:val="28"/>
          <w:lang w:val="uk-UA"/>
        </w:rPr>
        <w:t>чи</w:t>
      </w:r>
      <w:r w:rsidRPr="006007CB">
        <w:rPr>
          <w:i/>
          <w:iCs/>
          <w:szCs w:val="28"/>
          <w:lang w:val="uk-UA"/>
        </w:rPr>
        <w:t xml:space="preserve"> необхідного факту</w:t>
      </w:r>
      <w:r w:rsidRPr="006007CB">
        <w:rPr>
          <w:szCs w:val="28"/>
          <w:lang w:val="uk-UA"/>
        </w:rPr>
        <w:t xml:space="preserve"> або </w:t>
      </w:r>
      <w:r w:rsidRPr="006007CB">
        <w:rPr>
          <w:i/>
          <w:iCs/>
          <w:szCs w:val="28"/>
          <w:lang w:val="uk-UA"/>
        </w:rPr>
        <w:t>непрямого спонукання</w:t>
      </w:r>
      <w:r w:rsidRPr="006007CB">
        <w:rPr>
          <w:szCs w:val="28"/>
          <w:lang w:val="uk-UA"/>
        </w:rPr>
        <w:t xml:space="preserve">; </w:t>
      </w:r>
    </w:p>
    <w:p w:rsidR="003B26DE" w:rsidRPr="003D3BFD" w:rsidRDefault="003B26DE" w:rsidP="003B26DE">
      <w:pPr>
        <w:pStyle w:val="afffffffe"/>
        <w:tabs>
          <w:tab w:val="left" w:pos="1668"/>
          <w:tab w:val="left" w:pos="8897"/>
          <w:tab w:val="left" w:pos="9821"/>
        </w:tabs>
        <w:spacing w:line="360" w:lineRule="auto"/>
        <w:ind w:firstLine="567"/>
        <w:rPr>
          <w:szCs w:val="28"/>
        </w:rPr>
      </w:pPr>
      <w:r w:rsidRPr="006007CB">
        <w:rPr>
          <w:szCs w:val="28"/>
          <w:lang w:val="uk-UA"/>
        </w:rPr>
        <w:t xml:space="preserve">в) з семантичним відтінком </w:t>
      </w:r>
      <w:r w:rsidRPr="006007CB">
        <w:rPr>
          <w:i/>
          <w:iCs/>
          <w:szCs w:val="28"/>
          <w:lang w:val="uk-UA"/>
        </w:rPr>
        <w:t>неповної вірогідності, ірреальності, неправильності, непереконливості</w:t>
      </w:r>
      <w:r w:rsidRPr="006007CB">
        <w:rPr>
          <w:szCs w:val="28"/>
          <w:lang w:val="uk-UA"/>
        </w:rPr>
        <w:t xml:space="preserve">; </w:t>
      </w:r>
    </w:p>
    <w:p w:rsidR="003B26DE" w:rsidRPr="003D3BFD" w:rsidRDefault="003B26DE" w:rsidP="003B26DE">
      <w:pPr>
        <w:pStyle w:val="afffffffe"/>
        <w:tabs>
          <w:tab w:val="left" w:pos="1668"/>
          <w:tab w:val="left" w:pos="8897"/>
          <w:tab w:val="left" w:pos="9821"/>
        </w:tabs>
        <w:spacing w:line="360" w:lineRule="auto"/>
        <w:ind w:firstLine="567"/>
        <w:rPr>
          <w:szCs w:val="28"/>
        </w:rPr>
      </w:pPr>
      <w:r w:rsidRPr="006007CB">
        <w:rPr>
          <w:szCs w:val="28"/>
          <w:lang w:val="uk-UA"/>
        </w:rPr>
        <w:t xml:space="preserve">г) з семантичним відтінком </w:t>
      </w:r>
      <w:r>
        <w:rPr>
          <w:i/>
          <w:iCs/>
          <w:szCs w:val="28"/>
          <w:lang w:val="uk-UA"/>
        </w:rPr>
        <w:t>нев</w:t>
      </w:r>
      <w:r w:rsidRPr="006007CB">
        <w:rPr>
          <w:i/>
          <w:iCs/>
          <w:szCs w:val="28"/>
          <w:lang w:val="uk-UA"/>
        </w:rPr>
        <w:t>певненості, сумніву</w:t>
      </w:r>
      <w:r w:rsidRPr="006007CB">
        <w:rPr>
          <w:szCs w:val="28"/>
          <w:lang w:val="uk-UA"/>
        </w:rPr>
        <w:t xml:space="preserve"> або </w:t>
      </w:r>
      <w:r w:rsidRPr="006007CB">
        <w:rPr>
          <w:i/>
          <w:iCs/>
          <w:szCs w:val="28"/>
          <w:lang w:val="uk-UA"/>
        </w:rPr>
        <w:t>непрямого питання</w:t>
      </w:r>
      <w:r w:rsidRPr="006007CB">
        <w:rPr>
          <w:szCs w:val="28"/>
          <w:lang w:val="uk-UA"/>
        </w:rPr>
        <w:t>;</w:t>
      </w:r>
    </w:p>
    <w:p w:rsidR="003B26DE" w:rsidRPr="005C0DAE" w:rsidRDefault="003B26DE" w:rsidP="003B26DE">
      <w:pPr>
        <w:pStyle w:val="afffffffe"/>
        <w:tabs>
          <w:tab w:val="left" w:pos="1668"/>
          <w:tab w:val="left" w:pos="8897"/>
          <w:tab w:val="left" w:pos="9821"/>
        </w:tabs>
        <w:spacing w:line="360" w:lineRule="auto"/>
        <w:ind w:firstLine="567"/>
        <w:rPr>
          <w:spacing w:val="-4"/>
          <w:szCs w:val="28"/>
        </w:rPr>
      </w:pPr>
      <w:r w:rsidRPr="005C0DAE">
        <w:rPr>
          <w:spacing w:val="-4"/>
          <w:szCs w:val="28"/>
          <w:lang w:val="uk-UA"/>
        </w:rPr>
        <w:t xml:space="preserve">д) з семантичним відтінком </w:t>
      </w:r>
      <w:r w:rsidRPr="005C0DAE">
        <w:rPr>
          <w:i/>
          <w:iCs/>
          <w:spacing w:val="-4"/>
          <w:szCs w:val="28"/>
          <w:lang w:val="uk-UA"/>
        </w:rPr>
        <w:t>якості, загальної ознаки</w:t>
      </w:r>
      <w:r w:rsidRPr="005C0DAE">
        <w:rPr>
          <w:spacing w:val="-4"/>
          <w:szCs w:val="28"/>
          <w:lang w:val="uk-UA"/>
        </w:rPr>
        <w:t xml:space="preserve"> або </w:t>
      </w:r>
      <w:r w:rsidRPr="005C0DAE">
        <w:rPr>
          <w:i/>
          <w:iCs/>
          <w:spacing w:val="-4"/>
          <w:szCs w:val="28"/>
          <w:lang w:val="uk-UA"/>
        </w:rPr>
        <w:t>різновиду предметів</w:t>
      </w:r>
      <w:r w:rsidRPr="005C0DAE">
        <w:rPr>
          <w:spacing w:val="-4"/>
          <w:szCs w:val="28"/>
          <w:lang w:val="uk-UA"/>
        </w:rPr>
        <w:t xml:space="preserve">; </w:t>
      </w:r>
    </w:p>
    <w:p w:rsidR="003B26DE" w:rsidRPr="003D3BFD" w:rsidRDefault="003B26DE" w:rsidP="003B26DE">
      <w:pPr>
        <w:pStyle w:val="afffffffe"/>
        <w:tabs>
          <w:tab w:val="left" w:pos="1668"/>
          <w:tab w:val="left" w:pos="8897"/>
          <w:tab w:val="left" w:pos="9821"/>
        </w:tabs>
        <w:spacing w:line="360" w:lineRule="auto"/>
        <w:ind w:firstLine="567"/>
        <w:rPr>
          <w:szCs w:val="28"/>
        </w:rPr>
      </w:pPr>
      <w:r w:rsidRPr="006007CB">
        <w:rPr>
          <w:szCs w:val="28"/>
          <w:lang w:val="uk-UA"/>
        </w:rPr>
        <w:t xml:space="preserve">е) з семантичним відтінком </w:t>
      </w:r>
      <w:r w:rsidRPr="006007CB">
        <w:rPr>
          <w:i/>
          <w:iCs/>
          <w:szCs w:val="28"/>
          <w:lang w:val="uk-UA"/>
        </w:rPr>
        <w:t>просторовості</w:t>
      </w:r>
      <w:r w:rsidRPr="006007CB">
        <w:rPr>
          <w:iCs/>
          <w:szCs w:val="28"/>
          <w:lang w:val="uk-UA"/>
        </w:rPr>
        <w:t>;</w:t>
      </w:r>
      <w:r w:rsidRPr="006007CB">
        <w:rPr>
          <w:szCs w:val="28"/>
          <w:lang w:val="uk-UA"/>
        </w:rPr>
        <w:t xml:space="preserve"> </w:t>
      </w:r>
    </w:p>
    <w:p w:rsidR="003B26DE" w:rsidRPr="003D3BFD" w:rsidRDefault="003B26DE" w:rsidP="003B26DE">
      <w:pPr>
        <w:pStyle w:val="afffffffe"/>
        <w:tabs>
          <w:tab w:val="left" w:pos="1668"/>
          <w:tab w:val="left" w:pos="8897"/>
          <w:tab w:val="left" w:pos="9821"/>
        </w:tabs>
        <w:spacing w:line="360" w:lineRule="auto"/>
        <w:ind w:firstLine="567"/>
        <w:rPr>
          <w:szCs w:val="28"/>
        </w:rPr>
      </w:pPr>
      <w:r w:rsidRPr="006007CB">
        <w:rPr>
          <w:szCs w:val="28"/>
          <w:lang w:val="uk-UA"/>
        </w:rPr>
        <w:t>ж) з семантичним відтінком</w:t>
      </w:r>
      <w:r w:rsidRPr="006007CB">
        <w:rPr>
          <w:i/>
          <w:iCs/>
          <w:szCs w:val="28"/>
          <w:lang w:val="uk-UA"/>
        </w:rPr>
        <w:t xml:space="preserve"> часу</w:t>
      </w:r>
      <w:r w:rsidRPr="006007CB">
        <w:rPr>
          <w:szCs w:val="28"/>
          <w:lang w:val="uk-UA"/>
        </w:rPr>
        <w:t xml:space="preserve">; </w:t>
      </w:r>
    </w:p>
    <w:p w:rsidR="003B26DE" w:rsidRPr="003D3BFD" w:rsidRDefault="003B26DE" w:rsidP="003B26DE">
      <w:pPr>
        <w:pStyle w:val="afffffffe"/>
        <w:tabs>
          <w:tab w:val="left" w:pos="1668"/>
          <w:tab w:val="left" w:pos="8897"/>
          <w:tab w:val="left" w:pos="9821"/>
        </w:tabs>
        <w:spacing w:line="360" w:lineRule="auto"/>
        <w:ind w:firstLine="567"/>
        <w:rPr>
          <w:szCs w:val="28"/>
        </w:rPr>
      </w:pPr>
      <w:r w:rsidRPr="006007CB">
        <w:rPr>
          <w:szCs w:val="28"/>
          <w:lang w:val="uk-UA"/>
        </w:rPr>
        <w:t>з) з семантичним відтінком</w:t>
      </w:r>
      <w:r w:rsidRPr="006007CB">
        <w:rPr>
          <w:i/>
          <w:iCs/>
          <w:szCs w:val="28"/>
          <w:lang w:val="uk-UA"/>
        </w:rPr>
        <w:t xml:space="preserve"> способу дії</w:t>
      </w:r>
      <w:r w:rsidRPr="006007CB">
        <w:rPr>
          <w:szCs w:val="28"/>
          <w:lang w:val="uk-UA"/>
        </w:rPr>
        <w:t xml:space="preserve">; </w:t>
      </w:r>
    </w:p>
    <w:p w:rsidR="003B26DE" w:rsidRPr="003D3BFD" w:rsidRDefault="003B26DE" w:rsidP="003B26DE">
      <w:pPr>
        <w:pStyle w:val="afffffffe"/>
        <w:tabs>
          <w:tab w:val="left" w:pos="1668"/>
          <w:tab w:val="left" w:pos="8897"/>
          <w:tab w:val="left" w:pos="9821"/>
        </w:tabs>
        <w:spacing w:line="360" w:lineRule="auto"/>
        <w:ind w:firstLine="567"/>
        <w:rPr>
          <w:szCs w:val="28"/>
        </w:rPr>
      </w:pPr>
      <w:r w:rsidRPr="006007CB">
        <w:rPr>
          <w:szCs w:val="28"/>
          <w:lang w:val="uk-UA"/>
        </w:rPr>
        <w:t>и) з семантичним відтінком</w:t>
      </w:r>
      <w:r w:rsidRPr="006007CB">
        <w:rPr>
          <w:i/>
          <w:iCs/>
          <w:szCs w:val="28"/>
          <w:lang w:val="uk-UA"/>
        </w:rPr>
        <w:t xml:space="preserve"> міри</w:t>
      </w:r>
      <w:r w:rsidRPr="006007CB">
        <w:rPr>
          <w:szCs w:val="28"/>
          <w:lang w:val="uk-UA"/>
        </w:rPr>
        <w:t xml:space="preserve"> та</w:t>
      </w:r>
      <w:r w:rsidRPr="006007CB">
        <w:rPr>
          <w:i/>
          <w:iCs/>
          <w:szCs w:val="28"/>
          <w:lang w:val="uk-UA"/>
        </w:rPr>
        <w:t xml:space="preserve"> ступеня</w:t>
      </w:r>
      <w:r w:rsidRPr="006007CB">
        <w:rPr>
          <w:szCs w:val="28"/>
          <w:lang w:val="uk-UA"/>
        </w:rPr>
        <w:t xml:space="preserve">; </w:t>
      </w:r>
    </w:p>
    <w:p w:rsidR="003B26DE" w:rsidRPr="006007CB" w:rsidRDefault="003B26DE" w:rsidP="003B26DE">
      <w:pPr>
        <w:pStyle w:val="afffffffe"/>
        <w:tabs>
          <w:tab w:val="left" w:pos="1668"/>
          <w:tab w:val="left" w:pos="8897"/>
          <w:tab w:val="left" w:pos="9821"/>
        </w:tabs>
        <w:spacing w:line="360" w:lineRule="auto"/>
        <w:ind w:firstLine="567"/>
        <w:rPr>
          <w:szCs w:val="28"/>
          <w:lang w:val="uk-UA"/>
        </w:rPr>
      </w:pPr>
      <w:r w:rsidRPr="006007CB">
        <w:rPr>
          <w:szCs w:val="28"/>
          <w:lang w:val="uk-UA"/>
        </w:rPr>
        <w:t>к) з семантичним відтінком</w:t>
      </w:r>
      <w:r w:rsidRPr="006007CB">
        <w:rPr>
          <w:i/>
          <w:iCs/>
          <w:szCs w:val="28"/>
          <w:lang w:val="uk-UA"/>
        </w:rPr>
        <w:t xml:space="preserve"> причини</w:t>
      </w:r>
      <w:r w:rsidRPr="006007CB">
        <w:rPr>
          <w:szCs w:val="28"/>
          <w:lang w:val="uk-UA"/>
        </w:rPr>
        <w:t>.</w:t>
      </w:r>
    </w:p>
    <w:p w:rsidR="003B26DE" w:rsidRPr="006007CB" w:rsidRDefault="003B26DE" w:rsidP="003B26DE">
      <w:pPr>
        <w:pStyle w:val="afffffffe"/>
        <w:tabs>
          <w:tab w:val="left" w:pos="1668"/>
          <w:tab w:val="left" w:pos="8897"/>
          <w:tab w:val="left" w:pos="9821"/>
        </w:tabs>
        <w:spacing w:line="360" w:lineRule="auto"/>
        <w:ind w:firstLine="567"/>
        <w:rPr>
          <w:szCs w:val="28"/>
          <w:lang w:val="uk-UA"/>
        </w:rPr>
      </w:pPr>
      <w:r w:rsidRPr="006007CB">
        <w:rPr>
          <w:szCs w:val="28"/>
          <w:lang w:val="uk-UA"/>
        </w:rPr>
        <w:lastRenderedPageBreak/>
        <w:t xml:space="preserve">Таким чином значною мірою усувається тенденція до звуження сутності з’ясувальних зв’язків фактично до однієї  семантичної категорії дійсності факту, коли з’ясувальні конструкції зі значенням </w:t>
      </w:r>
      <w:r w:rsidRPr="006007CB">
        <w:rPr>
          <w:i/>
          <w:szCs w:val="28"/>
          <w:lang w:val="uk-UA"/>
        </w:rPr>
        <w:t>порівняння</w:t>
      </w:r>
      <w:r w:rsidRPr="006007CB">
        <w:rPr>
          <w:szCs w:val="28"/>
          <w:lang w:val="uk-UA"/>
        </w:rPr>
        <w:t xml:space="preserve">, </w:t>
      </w:r>
      <w:r w:rsidRPr="006007CB">
        <w:rPr>
          <w:i/>
          <w:szCs w:val="28"/>
          <w:lang w:val="uk-UA"/>
        </w:rPr>
        <w:t>причини</w:t>
      </w:r>
      <w:r w:rsidRPr="006007CB">
        <w:rPr>
          <w:szCs w:val="28"/>
          <w:lang w:val="uk-UA"/>
        </w:rPr>
        <w:t xml:space="preserve">, </w:t>
      </w:r>
      <w:r w:rsidRPr="006007CB">
        <w:rPr>
          <w:i/>
          <w:szCs w:val="28"/>
          <w:lang w:val="uk-UA"/>
        </w:rPr>
        <w:t>часу</w:t>
      </w:r>
      <w:r w:rsidRPr="006007CB">
        <w:rPr>
          <w:szCs w:val="28"/>
          <w:lang w:val="uk-UA"/>
        </w:rPr>
        <w:t xml:space="preserve"> і тому подібне відносяться лише до підрозділів граматики про підрядні означальні та обставинні речення, що унеможливлює їх адекватний структурний та семантичний аналіз і, відповідно, їхнє правильне практичне вживання, зокрема, іноземцями, що оволодівають турецькою мовою.</w:t>
      </w:r>
    </w:p>
    <w:p w:rsidR="003B26DE" w:rsidRPr="006007CB" w:rsidRDefault="003B26DE" w:rsidP="003B26DE">
      <w:pPr>
        <w:pStyle w:val="37"/>
        <w:ind w:firstLine="567"/>
        <w:rPr>
          <w:sz w:val="28"/>
          <w:szCs w:val="28"/>
        </w:rPr>
      </w:pPr>
      <w:r w:rsidRPr="006007CB">
        <w:rPr>
          <w:sz w:val="28"/>
          <w:szCs w:val="28"/>
        </w:rPr>
        <w:t xml:space="preserve">8. Вперше вихідною одиницею аналізу турецьких речень, зокрема складнопідрядних з’ясувальних конструкцій, є семантика. З’ясувальні конструкції класифіковані у даній дисертаційній роботі згідно зі своїми структурними особливостями у межах визначених семантичних груп. Іншими словами структурне </w:t>
      </w:r>
      <w:proofErr w:type="gramStart"/>
      <w:r w:rsidRPr="006007CB">
        <w:rPr>
          <w:sz w:val="28"/>
          <w:szCs w:val="28"/>
        </w:rPr>
        <w:t>п</w:t>
      </w:r>
      <w:proofErr w:type="gramEnd"/>
      <w:r w:rsidRPr="006007CB">
        <w:rPr>
          <w:sz w:val="28"/>
          <w:szCs w:val="28"/>
        </w:rPr>
        <w:t>ідпорядковане семантичному. Виходячи з цього принципу запропонована триступенева схема розгляду з’ясувальних конструкцій:</w:t>
      </w:r>
    </w:p>
    <w:p w:rsidR="003B26DE" w:rsidRPr="006007CB" w:rsidRDefault="003B26DE" w:rsidP="003B26DE">
      <w:pPr>
        <w:pStyle w:val="37"/>
        <w:ind w:firstLine="567"/>
        <w:rPr>
          <w:sz w:val="28"/>
          <w:szCs w:val="28"/>
        </w:rPr>
      </w:pPr>
      <w:r w:rsidRPr="006007CB">
        <w:rPr>
          <w:sz w:val="28"/>
          <w:szCs w:val="28"/>
        </w:rPr>
        <w:t xml:space="preserve">1)  семантичний тип з’ясувальної конструкції: </w:t>
      </w:r>
    </w:p>
    <w:p w:rsidR="003B26DE" w:rsidRPr="006007CB" w:rsidRDefault="003B26DE" w:rsidP="003B26DE">
      <w:pPr>
        <w:pStyle w:val="37"/>
        <w:ind w:firstLine="567"/>
        <w:rPr>
          <w:sz w:val="28"/>
          <w:szCs w:val="28"/>
        </w:rPr>
      </w:pPr>
      <w:r w:rsidRPr="006007CB">
        <w:rPr>
          <w:sz w:val="28"/>
          <w:szCs w:val="28"/>
        </w:rPr>
        <w:t xml:space="preserve">2) частиномовна належність опорного слова та його граматичні особливості: а) при дієсловах в </w:t>
      </w:r>
      <w:proofErr w:type="gramStart"/>
      <w:r w:rsidRPr="006007CB">
        <w:rPr>
          <w:sz w:val="28"/>
          <w:szCs w:val="28"/>
        </w:rPr>
        <w:t>активному</w:t>
      </w:r>
      <w:proofErr w:type="gramEnd"/>
      <w:r w:rsidRPr="006007CB">
        <w:rPr>
          <w:sz w:val="28"/>
          <w:szCs w:val="28"/>
        </w:rPr>
        <w:t xml:space="preserve"> стані (перехідних/неперехідних) та в пасивному стані, б) при іменниках, в) при прикметниках, г) при прислівниках та прикметниках у функції прислівників; </w:t>
      </w:r>
    </w:p>
    <w:p w:rsidR="003B26DE" w:rsidRPr="006007CB" w:rsidRDefault="003B26DE" w:rsidP="003B26DE">
      <w:pPr>
        <w:pStyle w:val="37"/>
        <w:ind w:firstLine="567"/>
        <w:rPr>
          <w:color w:val="FF0000"/>
          <w:sz w:val="28"/>
          <w:szCs w:val="28"/>
        </w:rPr>
      </w:pPr>
      <w:r w:rsidRPr="006007CB">
        <w:rPr>
          <w:sz w:val="28"/>
          <w:szCs w:val="28"/>
        </w:rPr>
        <w:t>3) засіб синтаксичного зв’язку: а) конструкції з розгорнутими зворотами,   б) сполучникові конструкції, в) безсполучникові конструкції.</w:t>
      </w:r>
    </w:p>
    <w:p w:rsidR="003B26DE" w:rsidRPr="006007CB" w:rsidRDefault="003B26DE" w:rsidP="003B26DE">
      <w:pPr>
        <w:pStyle w:val="37"/>
        <w:ind w:firstLine="567"/>
        <w:rPr>
          <w:sz w:val="28"/>
          <w:szCs w:val="28"/>
        </w:rPr>
      </w:pPr>
      <w:r w:rsidRPr="006007CB">
        <w:rPr>
          <w:sz w:val="28"/>
          <w:szCs w:val="28"/>
        </w:rPr>
        <w:t xml:space="preserve">9. Для </w:t>
      </w:r>
      <w:proofErr w:type="gramStart"/>
      <w:r w:rsidRPr="006007CB">
        <w:rPr>
          <w:sz w:val="28"/>
          <w:szCs w:val="28"/>
        </w:rPr>
        <w:t>кожного</w:t>
      </w:r>
      <w:proofErr w:type="gramEnd"/>
      <w:r w:rsidRPr="006007CB">
        <w:rPr>
          <w:sz w:val="28"/>
          <w:szCs w:val="28"/>
        </w:rPr>
        <w:t xml:space="preserve"> семантичного та граматичного типу складнопідрядних з’ясувальних конструкцій наводиться український синтаксичний відповідник. Вирізняються способи передачі українських </w:t>
      </w:r>
      <w:proofErr w:type="gramStart"/>
      <w:r w:rsidRPr="006007CB">
        <w:rPr>
          <w:sz w:val="28"/>
          <w:szCs w:val="28"/>
        </w:rPr>
        <w:t>п</w:t>
      </w:r>
      <w:proofErr w:type="gramEnd"/>
      <w:r w:rsidRPr="006007CB">
        <w:rPr>
          <w:sz w:val="28"/>
          <w:szCs w:val="28"/>
        </w:rPr>
        <w:t>ідрядних з’ясувальних сполучників (</w:t>
      </w:r>
      <w:r w:rsidRPr="006007CB">
        <w:rPr>
          <w:i/>
          <w:sz w:val="28"/>
          <w:szCs w:val="28"/>
        </w:rPr>
        <w:t>що, щоб, ніби/наче, як</w:t>
      </w:r>
      <w:r w:rsidRPr="006007CB">
        <w:rPr>
          <w:sz w:val="28"/>
          <w:szCs w:val="28"/>
        </w:rPr>
        <w:t xml:space="preserve"> ...), звертається увага на форми, які українською мовою перекладаються усталеними виразами (</w:t>
      </w:r>
      <w:r w:rsidRPr="006007CB">
        <w:rPr>
          <w:i/>
          <w:sz w:val="28"/>
          <w:szCs w:val="28"/>
        </w:rPr>
        <w:t>полягати в тому, що, той факт, що, за те, що ...</w:t>
      </w:r>
      <w:r w:rsidRPr="006007CB">
        <w:rPr>
          <w:sz w:val="28"/>
          <w:szCs w:val="28"/>
        </w:rPr>
        <w:t>)</w:t>
      </w:r>
      <w:r w:rsidRPr="006007CB">
        <w:rPr>
          <w:i/>
          <w:sz w:val="28"/>
          <w:szCs w:val="28"/>
        </w:rPr>
        <w:t>.</w:t>
      </w:r>
      <w:r w:rsidRPr="006007CB">
        <w:rPr>
          <w:i/>
          <w:szCs w:val="28"/>
        </w:rPr>
        <w:t xml:space="preserve"> </w:t>
      </w:r>
      <w:r w:rsidRPr="006007CB">
        <w:rPr>
          <w:sz w:val="28"/>
          <w:szCs w:val="28"/>
        </w:rPr>
        <w:t xml:space="preserve"> Це відкриває шлях для створення зіставних класифікацій українських складнопідрядних речень і </w:t>
      </w:r>
      <w:r w:rsidRPr="006007CB">
        <w:rPr>
          <w:sz w:val="28"/>
          <w:szCs w:val="28"/>
        </w:rPr>
        <w:lastRenderedPageBreak/>
        <w:t>турецьких складнопідрядних конструкцій, а також відповідних методик перекладу з турецької мови на українську і навпаки.</w:t>
      </w:r>
    </w:p>
    <w:p w:rsidR="003B26DE" w:rsidRPr="006007CB" w:rsidRDefault="003B26DE" w:rsidP="003B26DE">
      <w:pPr>
        <w:spacing w:line="360" w:lineRule="auto"/>
        <w:ind w:firstLine="567"/>
        <w:jc w:val="both"/>
        <w:rPr>
          <w:szCs w:val="28"/>
          <w:lang w:val="uk-UA"/>
        </w:rPr>
      </w:pPr>
      <w:r w:rsidRPr="006007CB">
        <w:rPr>
          <w:szCs w:val="28"/>
          <w:lang w:val="uk-UA"/>
        </w:rPr>
        <w:t xml:space="preserve">10. Дисертантом досліджено рівень використання складнопідрядних з’ясувальних конструкцій у функціональних стилях мовлення. </w:t>
      </w:r>
    </w:p>
    <w:p w:rsidR="003B26DE" w:rsidRPr="006007CB" w:rsidRDefault="003B26DE" w:rsidP="003B26DE">
      <w:pPr>
        <w:spacing w:line="360" w:lineRule="auto"/>
        <w:ind w:firstLine="567"/>
        <w:jc w:val="both"/>
        <w:rPr>
          <w:noProof/>
          <w:color w:val="FF0000"/>
          <w:szCs w:val="28"/>
        </w:rPr>
      </w:pPr>
      <w:r w:rsidRPr="006007CB">
        <w:rPr>
          <w:szCs w:val="28"/>
          <w:lang w:val="uk-UA"/>
        </w:rPr>
        <w:t>Безумовно, дане дослідження, будучи першим дослідженням семантико-структурного плану у вітчизняній тюркології, не може претендувати на повноту охоплення всіх існуючих семантичних форм і способів вираження підрядного зв’язку у різних функціональних стилях. Разом з тим можна говорити про значне розширення у цьому дослідженні аналізу згаданих категорій.</w:t>
      </w:r>
    </w:p>
    <w:p w:rsidR="003B26DE" w:rsidRPr="006007CB" w:rsidRDefault="003B26DE" w:rsidP="003B26DE">
      <w:pPr>
        <w:spacing w:line="360" w:lineRule="auto"/>
        <w:ind w:firstLine="567"/>
        <w:jc w:val="both"/>
        <w:rPr>
          <w:szCs w:val="28"/>
          <w:lang w:val="uk-UA"/>
        </w:rPr>
      </w:pPr>
      <w:r w:rsidRPr="006007CB">
        <w:rPr>
          <w:szCs w:val="28"/>
          <w:lang w:val="uk-UA"/>
        </w:rPr>
        <w:t>Найбільшу увагу приділено публіцистичному стилю як такому, що найкраще відображає стилістику сучасної турецької мови. Виділені і наведені кліше перекладу українською мовою складнопідрядних з’ясувальних конструкцій у публіцистичному стилі.</w:t>
      </w:r>
    </w:p>
    <w:p w:rsidR="003B26DE" w:rsidRPr="003B26DE" w:rsidRDefault="003B26DE" w:rsidP="003B26DE">
      <w:pPr>
        <w:pStyle w:val="afffffffb"/>
        <w:spacing w:line="360" w:lineRule="auto"/>
        <w:ind w:firstLine="567"/>
        <w:jc w:val="both"/>
        <w:rPr>
          <w:b/>
          <w:szCs w:val="28"/>
          <w:lang w:val="uk-UA"/>
        </w:rPr>
      </w:pPr>
      <w:r w:rsidRPr="003B26DE">
        <w:rPr>
          <w:b/>
          <w:szCs w:val="28"/>
          <w:lang w:val="uk-UA"/>
        </w:rPr>
        <w:t>11. Запроваджені у роботі нововведення – лінійне моделювання речення, схематичне представлення з’ясувальних конструкцій є першими кроками для впровадження у тюркологію методик, які застосовуються при вивченні інших іноземних мов, зокрема створення граматик у таблицях та схемах, розробці зіставних характеристик та методик перекладу.</w:t>
      </w:r>
    </w:p>
    <w:p w:rsidR="003B26DE" w:rsidRPr="00344E02" w:rsidRDefault="003B26DE" w:rsidP="003B26DE">
      <w:pPr>
        <w:pStyle w:val="1"/>
        <w:spacing w:line="360" w:lineRule="auto"/>
        <w:jc w:val="center"/>
      </w:pPr>
      <w:r w:rsidRPr="003B26DE">
        <w:rPr>
          <w:szCs w:val="28"/>
          <w:lang w:val="uk-UA"/>
        </w:rPr>
        <w:br w:type="page"/>
      </w:r>
      <w:r w:rsidRPr="00344E02">
        <w:lastRenderedPageBreak/>
        <w:t xml:space="preserve">СПИСОК  ВИКОРИСТАНИХ  ДЖЕРЕЛ </w:t>
      </w:r>
    </w:p>
    <w:p w:rsidR="003B26DE" w:rsidRPr="00344E02" w:rsidRDefault="003B26DE" w:rsidP="003B26DE">
      <w:pPr>
        <w:pStyle w:val="afffffffb"/>
        <w:spacing w:line="360" w:lineRule="auto"/>
        <w:rPr>
          <w:noProof/>
        </w:rPr>
      </w:pPr>
    </w:p>
    <w:tbl>
      <w:tblPr>
        <w:tblW w:w="9747" w:type="dxa"/>
        <w:tblLayout w:type="fixed"/>
        <w:tblLook w:val="0000" w:firstRow="0" w:lastRow="0" w:firstColumn="0" w:lastColumn="0" w:noHBand="0" w:noVBand="0"/>
      </w:tblPr>
      <w:tblGrid>
        <w:gridCol w:w="817"/>
        <w:gridCol w:w="8930"/>
      </w:tblGrid>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1.</w:t>
            </w:r>
          </w:p>
        </w:tc>
        <w:tc>
          <w:tcPr>
            <w:tcW w:w="8930" w:type="dxa"/>
            <w:shd w:val="clear" w:color="auto" w:fill="auto"/>
          </w:tcPr>
          <w:p w:rsidR="003B26DE" w:rsidRPr="00344E02" w:rsidRDefault="003B26DE" w:rsidP="00204A9D">
            <w:pPr>
              <w:pStyle w:val="afffffffb"/>
              <w:spacing w:line="360" w:lineRule="auto"/>
              <w:jc w:val="both"/>
            </w:pPr>
            <w:r w:rsidRPr="00344E02">
              <w:rPr>
                <w:i/>
                <w:noProof/>
              </w:rPr>
              <w:t>Бо</w:t>
            </w:r>
            <w:r w:rsidRPr="00344E02">
              <w:rPr>
                <w:i/>
              </w:rPr>
              <w:t>йко Ю. П.</w:t>
            </w:r>
            <w:r w:rsidRPr="00344E02">
              <w:t xml:space="preserve"> Вживання </w:t>
            </w:r>
            <w:proofErr w:type="gramStart"/>
            <w:r w:rsidRPr="00344E02">
              <w:t>п</w:t>
            </w:r>
            <w:proofErr w:type="gramEnd"/>
            <w:r w:rsidRPr="00344E02">
              <w:t xml:space="preserve">ідрядних речень у текстах різних функціональних стилів (на матеріалі англомовної прози та публіцистики): Автореф. дис... канд. філол. наук: 10. 02. 04 / Одеський національний ун-т ім. І. Мечникова. - Одеса, 2002. - 21 с.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2.</w:t>
            </w:r>
          </w:p>
        </w:tc>
        <w:tc>
          <w:tcPr>
            <w:tcW w:w="8930" w:type="dxa"/>
            <w:shd w:val="clear" w:color="auto" w:fill="auto"/>
          </w:tcPr>
          <w:p w:rsidR="003B26DE" w:rsidRPr="00344E02" w:rsidRDefault="003B26DE" w:rsidP="00204A9D">
            <w:pPr>
              <w:pStyle w:val="afffffffb"/>
              <w:spacing w:line="360" w:lineRule="auto"/>
              <w:jc w:val="both"/>
            </w:pPr>
            <w:r w:rsidRPr="00344E02">
              <w:rPr>
                <w:i/>
              </w:rPr>
              <w:t xml:space="preserve">Вихованець І. Р. </w:t>
            </w:r>
            <w:r w:rsidRPr="00344E02">
              <w:t xml:space="preserve">Граматика української мови. Синтаксис: </w:t>
            </w:r>
            <w:proofErr w:type="gramStart"/>
            <w:r w:rsidRPr="00344E02">
              <w:t>П</w:t>
            </w:r>
            <w:proofErr w:type="gramEnd"/>
            <w:r w:rsidRPr="00344E02">
              <w:t xml:space="preserve">ідручник. - К., Либідь, 1993, - 368 с.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3.</w:t>
            </w:r>
          </w:p>
        </w:tc>
        <w:tc>
          <w:tcPr>
            <w:tcW w:w="8930" w:type="dxa"/>
            <w:shd w:val="clear" w:color="auto" w:fill="auto"/>
          </w:tcPr>
          <w:p w:rsidR="003B26DE" w:rsidRPr="00344E02" w:rsidRDefault="003B26DE" w:rsidP="00204A9D">
            <w:pPr>
              <w:spacing w:line="360" w:lineRule="auto"/>
              <w:jc w:val="both"/>
              <w:rPr>
                <w:lang w:val="uk-UA"/>
              </w:rPr>
            </w:pPr>
            <w:r w:rsidRPr="00344E02">
              <w:rPr>
                <w:i/>
                <w:lang w:val="uk-UA"/>
              </w:rPr>
              <w:t xml:space="preserve">Вихованець І. Р., Городенська К. Г., Русанівський В. М. </w:t>
            </w:r>
            <w:r w:rsidRPr="00344E02">
              <w:rPr>
                <w:lang w:val="uk-UA"/>
              </w:rPr>
              <w:t xml:space="preserve">Семантико-синтаксична структура речення. - К., 1983. - </w:t>
            </w:r>
            <w:r w:rsidRPr="00344E02">
              <w:t>219</w:t>
            </w:r>
            <w:r w:rsidRPr="00344E02">
              <w:rPr>
                <w:lang w:val="uk-UA"/>
              </w:rPr>
              <w:t xml:space="preserve"> с.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4.</w:t>
            </w:r>
          </w:p>
        </w:tc>
        <w:tc>
          <w:tcPr>
            <w:tcW w:w="8930" w:type="dxa"/>
            <w:shd w:val="clear" w:color="auto" w:fill="auto"/>
          </w:tcPr>
          <w:p w:rsidR="003B26DE" w:rsidRPr="00344E02" w:rsidRDefault="003B26DE" w:rsidP="00204A9D">
            <w:pPr>
              <w:spacing w:line="360" w:lineRule="auto"/>
              <w:jc w:val="both"/>
              <w:rPr>
                <w:lang w:val="uk-UA"/>
              </w:rPr>
            </w:pPr>
            <w:r w:rsidRPr="00344E02">
              <w:rPr>
                <w:i/>
                <w:lang w:val="uk-UA"/>
              </w:rPr>
              <w:t xml:space="preserve">Городенська К. Г. </w:t>
            </w:r>
            <w:r w:rsidRPr="00344E02">
              <w:rPr>
                <w:lang w:val="uk-UA"/>
              </w:rPr>
              <w:t xml:space="preserve">Проблемні питання синтаксису у вузі. // Актуальні проблеми синтаксису: Матеріали Всеук-ї конф-ції, присвяченої 85-річчю проф. І. І. Слинька. - Чернівці: ЧДУ, - 1997. - С. 16-18.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5.</w:t>
            </w:r>
          </w:p>
        </w:tc>
        <w:tc>
          <w:tcPr>
            <w:tcW w:w="8930" w:type="dxa"/>
            <w:shd w:val="clear" w:color="auto" w:fill="auto"/>
          </w:tcPr>
          <w:p w:rsidR="003B26DE" w:rsidRPr="00344E02" w:rsidRDefault="003B26DE" w:rsidP="00204A9D">
            <w:pPr>
              <w:spacing w:line="360" w:lineRule="auto"/>
              <w:jc w:val="both"/>
              <w:rPr>
                <w:lang w:val="uk-UA"/>
              </w:rPr>
            </w:pPr>
            <w:r w:rsidRPr="00344E02">
              <w:rPr>
                <w:i/>
                <w:lang w:val="tr-TR"/>
              </w:rPr>
              <w:t xml:space="preserve">Дрига </w:t>
            </w:r>
            <w:r w:rsidRPr="00344E02">
              <w:rPr>
                <w:i/>
                <w:lang w:val="uk-UA"/>
              </w:rPr>
              <w:t>І. М.</w:t>
            </w:r>
            <w:r w:rsidRPr="00344E02">
              <w:rPr>
                <w:lang w:val="uk-UA"/>
              </w:rPr>
              <w:t xml:space="preserve"> Синтагматична специфіка турецької мови (регіон Балканського півострова, середина ХІХ – ХХ ст.): Автореф. дис... канд. філол. наук: 10. 02. 13 / Київський національний ун-т ім. Тараса Шевченка. - К., 2001. - 21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6.</w:t>
            </w:r>
          </w:p>
        </w:tc>
        <w:tc>
          <w:tcPr>
            <w:tcW w:w="8930" w:type="dxa"/>
            <w:shd w:val="clear" w:color="auto" w:fill="auto"/>
          </w:tcPr>
          <w:p w:rsidR="003B26DE" w:rsidRPr="00344E02" w:rsidRDefault="003B26DE" w:rsidP="00204A9D">
            <w:pPr>
              <w:spacing w:line="360" w:lineRule="auto"/>
              <w:jc w:val="both"/>
            </w:pPr>
            <w:r w:rsidRPr="00344E02">
              <w:rPr>
                <w:i/>
                <w:lang w:val="uk-UA"/>
              </w:rPr>
              <w:t>Загнітко А. П.</w:t>
            </w:r>
            <w:r w:rsidRPr="00344E02">
              <w:rPr>
                <w:lang w:val="uk-UA"/>
              </w:rPr>
              <w:t xml:space="preserve"> Система і структура морфологічних категорій сучасної української мови: Проблеми теорії. - К.: ІСДО, 1993. - 340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7.</w:t>
            </w:r>
          </w:p>
        </w:tc>
        <w:tc>
          <w:tcPr>
            <w:tcW w:w="8930" w:type="dxa"/>
            <w:shd w:val="clear" w:color="auto" w:fill="auto"/>
          </w:tcPr>
          <w:p w:rsidR="003B26DE" w:rsidRPr="00344E02" w:rsidRDefault="003B26DE" w:rsidP="00204A9D">
            <w:pPr>
              <w:spacing w:line="360" w:lineRule="auto"/>
              <w:jc w:val="both"/>
              <w:rPr>
                <w:lang w:val="uk-UA"/>
              </w:rPr>
            </w:pPr>
            <w:r w:rsidRPr="00344E02">
              <w:rPr>
                <w:i/>
                <w:lang w:val="uk-UA"/>
              </w:rPr>
              <w:t>Загнітко А. П.</w:t>
            </w:r>
            <w:r w:rsidRPr="00344E02">
              <w:rPr>
                <w:lang w:val="uk-UA"/>
              </w:rPr>
              <w:t xml:space="preserve"> Український синтаксис. – К., 1996. - Ч 2. - 240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8.</w:t>
            </w:r>
          </w:p>
        </w:tc>
        <w:tc>
          <w:tcPr>
            <w:tcW w:w="8930" w:type="dxa"/>
            <w:shd w:val="clear" w:color="auto" w:fill="auto"/>
          </w:tcPr>
          <w:p w:rsidR="003B26DE" w:rsidRPr="00344E02" w:rsidRDefault="003B26DE" w:rsidP="00204A9D">
            <w:pPr>
              <w:spacing w:line="360" w:lineRule="auto"/>
              <w:jc w:val="both"/>
              <w:rPr>
                <w:lang w:val="uk-UA"/>
              </w:rPr>
            </w:pPr>
            <w:r w:rsidRPr="00344E02">
              <w:rPr>
                <w:i/>
                <w:lang w:val="uk-UA"/>
              </w:rPr>
              <w:t>Каранська М. У.</w:t>
            </w:r>
            <w:r w:rsidRPr="00344E02">
              <w:rPr>
                <w:lang w:val="uk-UA"/>
              </w:rPr>
              <w:t xml:space="preserve"> Синтаксис сучасної української літературної мови. -К.: Либідь, 1995. - 312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9.</w:t>
            </w:r>
          </w:p>
        </w:tc>
        <w:tc>
          <w:tcPr>
            <w:tcW w:w="8930" w:type="dxa"/>
            <w:shd w:val="clear" w:color="auto" w:fill="auto"/>
          </w:tcPr>
          <w:p w:rsidR="003B26DE" w:rsidRPr="00344E02" w:rsidRDefault="003B26DE" w:rsidP="00204A9D">
            <w:pPr>
              <w:spacing w:line="360" w:lineRule="auto"/>
              <w:jc w:val="both"/>
              <w:rPr>
                <w:i/>
                <w:lang w:val="uk-UA"/>
              </w:rPr>
            </w:pPr>
            <w:r w:rsidRPr="00344E02">
              <w:rPr>
                <w:i/>
                <w:lang w:val="uk-UA"/>
              </w:rPr>
              <w:t xml:space="preserve">Каранська М. У. </w:t>
            </w:r>
            <w:r w:rsidRPr="00344E02">
              <w:rPr>
                <w:lang w:val="uk-UA"/>
              </w:rPr>
              <w:t xml:space="preserve">Сполучники </w:t>
            </w:r>
            <w:r w:rsidRPr="00344E02">
              <w:rPr>
                <w:i/>
                <w:lang w:val="uk-UA"/>
              </w:rPr>
              <w:t>що</w:t>
            </w:r>
            <w:r w:rsidRPr="00344E02">
              <w:rPr>
                <w:lang w:val="uk-UA"/>
              </w:rPr>
              <w:t xml:space="preserve">, </w:t>
            </w:r>
            <w:r w:rsidRPr="00344E02">
              <w:rPr>
                <w:i/>
                <w:lang w:val="uk-UA"/>
              </w:rPr>
              <w:t>щоб</w:t>
            </w:r>
            <w:r w:rsidRPr="00344E02">
              <w:rPr>
                <w:lang w:val="uk-UA"/>
              </w:rPr>
              <w:t xml:space="preserve"> і граматичні конструкції з ними в сучасній українській літературній мові. - К., 1962. - 136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10.</w:t>
            </w:r>
          </w:p>
        </w:tc>
        <w:tc>
          <w:tcPr>
            <w:tcW w:w="8930" w:type="dxa"/>
            <w:shd w:val="clear" w:color="auto" w:fill="auto"/>
          </w:tcPr>
          <w:p w:rsidR="003B26DE" w:rsidRPr="00344E02" w:rsidRDefault="003B26DE" w:rsidP="00204A9D">
            <w:pPr>
              <w:spacing w:line="360" w:lineRule="auto"/>
              <w:jc w:val="both"/>
              <w:rPr>
                <w:lang w:val="uk-UA"/>
              </w:rPr>
            </w:pPr>
            <w:r w:rsidRPr="00344E02">
              <w:rPr>
                <w:i/>
                <w:lang w:val="uk-UA"/>
              </w:rPr>
              <w:t>Методи лінгвістичних досліджень.</w:t>
            </w:r>
            <w:r w:rsidRPr="00344E02">
              <w:rPr>
                <w:lang w:val="uk-UA"/>
              </w:rPr>
              <w:t xml:space="preserve"> Навч. посібник / Л. П. Іванова. - К.: ІСДО, 1995. - 88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11.</w:t>
            </w:r>
          </w:p>
        </w:tc>
        <w:tc>
          <w:tcPr>
            <w:tcW w:w="8930" w:type="dxa"/>
            <w:shd w:val="clear" w:color="auto" w:fill="auto"/>
          </w:tcPr>
          <w:p w:rsidR="003B26DE" w:rsidRPr="00344E02" w:rsidRDefault="003B26DE" w:rsidP="00204A9D">
            <w:pPr>
              <w:pStyle w:val="afffffffb"/>
              <w:spacing w:line="360" w:lineRule="auto"/>
              <w:jc w:val="both"/>
            </w:pPr>
            <w:proofErr w:type="gramStart"/>
            <w:r w:rsidRPr="00344E02">
              <w:rPr>
                <w:i/>
              </w:rPr>
              <w:t>П</w:t>
            </w:r>
            <w:proofErr w:type="gramEnd"/>
            <w:r w:rsidRPr="00344E02">
              <w:rPr>
                <w:i/>
              </w:rPr>
              <w:t xml:space="preserve">ідвойний В. М. </w:t>
            </w:r>
            <w:r w:rsidRPr="00344E02">
              <w:t>Лінгвістична термінологія турецької мови: Автореф. дис... канд. філол. наук: 10. 02. 13 / Київський національний ун-т ім. Тараса Шевченка. - К., 2001. - 17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f2"/>
              <w:spacing w:line="360" w:lineRule="auto"/>
              <w:jc w:val="right"/>
            </w:pPr>
            <w:r w:rsidRPr="00344E02">
              <w:t>12.</w:t>
            </w:r>
          </w:p>
        </w:tc>
        <w:tc>
          <w:tcPr>
            <w:tcW w:w="8930" w:type="dxa"/>
            <w:shd w:val="clear" w:color="auto" w:fill="auto"/>
          </w:tcPr>
          <w:p w:rsidR="003B26DE" w:rsidRPr="00344E02" w:rsidRDefault="003B26DE" w:rsidP="00204A9D">
            <w:pPr>
              <w:pStyle w:val="affffffff2"/>
              <w:spacing w:line="360" w:lineRule="auto"/>
              <w:rPr>
                <w:szCs w:val="28"/>
              </w:rPr>
            </w:pPr>
            <w:proofErr w:type="gramStart"/>
            <w:r w:rsidRPr="00344E02">
              <w:rPr>
                <w:i/>
              </w:rPr>
              <w:t>П</w:t>
            </w:r>
            <w:proofErr w:type="gramEnd"/>
            <w:r w:rsidRPr="00344E02">
              <w:rPr>
                <w:i/>
              </w:rPr>
              <w:t>ідвойний В. М., Чубрикова О. О.</w:t>
            </w:r>
            <w:r w:rsidRPr="00344E02">
              <w:t xml:space="preserve">  Трактування форми -dık в українській та турецькій лінгвістиці // Вісник Київського національного ун-ту імені Тараса Шевченка. Серія “Східні мови та </w:t>
            </w:r>
            <w:proofErr w:type="gramStart"/>
            <w:r w:rsidRPr="00344E02">
              <w:t>л</w:t>
            </w:r>
            <w:proofErr w:type="gramEnd"/>
            <w:r w:rsidRPr="00344E02">
              <w:t>ітератури”. - К., 1998. - Вип. 1. - С. 28-34.</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lastRenderedPageBreak/>
              <w:t>13.</w:t>
            </w:r>
          </w:p>
        </w:tc>
        <w:tc>
          <w:tcPr>
            <w:tcW w:w="8930" w:type="dxa"/>
            <w:shd w:val="clear" w:color="auto" w:fill="auto"/>
          </w:tcPr>
          <w:p w:rsidR="003B26DE" w:rsidRPr="00344E02" w:rsidRDefault="003B26DE" w:rsidP="00204A9D">
            <w:pPr>
              <w:pStyle w:val="afffffffb"/>
              <w:spacing w:line="360" w:lineRule="auto"/>
              <w:jc w:val="both"/>
            </w:pPr>
            <w:r w:rsidRPr="00344E02">
              <w:rPr>
                <w:i/>
              </w:rPr>
              <w:t>Пономарів О. Д.</w:t>
            </w:r>
            <w:r w:rsidRPr="00344E02">
              <w:t xml:space="preserve"> </w:t>
            </w:r>
            <w:proofErr w:type="gramStart"/>
            <w:r w:rsidRPr="00344E02">
              <w:t>Стил</w:t>
            </w:r>
            <w:proofErr w:type="gramEnd"/>
            <w:r w:rsidRPr="00344E02">
              <w:t xml:space="preserve">істика сучасної української мови: </w:t>
            </w:r>
            <w:proofErr w:type="gramStart"/>
            <w:r w:rsidRPr="00344E02">
              <w:t>П</w:t>
            </w:r>
            <w:proofErr w:type="gramEnd"/>
            <w:r w:rsidRPr="00344E02">
              <w:t xml:space="preserve">ідручник. - К.: Либідь, 1992. - 248 с.  </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134"/>
                <w:tab w:val="left" w:pos="9463"/>
                <w:tab w:val="left" w:pos="9889"/>
              </w:tabs>
              <w:spacing w:line="360" w:lineRule="auto"/>
              <w:jc w:val="right"/>
              <w:rPr>
                <w:lang w:val="uk-UA"/>
              </w:rPr>
            </w:pPr>
            <w:r w:rsidRPr="00344E02">
              <w:rPr>
                <w:lang w:val="uk-UA"/>
              </w:rPr>
              <w:t>14.</w:t>
            </w:r>
          </w:p>
        </w:tc>
        <w:tc>
          <w:tcPr>
            <w:tcW w:w="8930" w:type="dxa"/>
            <w:shd w:val="clear" w:color="auto" w:fill="auto"/>
          </w:tcPr>
          <w:p w:rsidR="003B26DE" w:rsidRPr="00344E02" w:rsidRDefault="003B26DE" w:rsidP="00204A9D">
            <w:pPr>
              <w:tabs>
                <w:tab w:val="left" w:pos="1134"/>
                <w:tab w:val="left" w:pos="9463"/>
                <w:tab w:val="left" w:pos="9889"/>
              </w:tabs>
              <w:spacing w:line="360" w:lineRule="auto"/>
              <w:jc w:val="both"/>
              <w:rPr>
                <w:lang w:val="uk-UA"/>
              </w:rPr>
            </w:pPr>
            <w:r w:rsidRPr="00344E02">
              <w:rPr>
                <w:i/>
                <w:lang w:val="uk-UA"/>
              </w:rPr>
              <w:t>Пономарьова Л. В.</w:t>
            </w:r>
            <w:r w:rsidRPr="00344E02">
              <w:rPr>
                <w:lang w:val="uk-UA"/>
              </w:rPr>
              <w:t xml:space="preserve"> Семантико-граматичні типи власне прислівних складнопідрядних речень: Автореф. дис... канд. філол. наук: 10. 02. 01 / Дніпропетровський національний ун-т. - Д, 2002. - 19 с.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15.</w:t>
            </w:r>
          </w:p>
        </w:tc>
        <w:tc>
          <w:tcPr>
            <w:tcW w:w="8930" w:type="dxa"/>
            <w:shd w:val="clear" w:color="auto" w:fill="auto"/>
          </w:tcPr>
          <w:p w:rsidR="003B26DE" w:rsidRPr="00344E02" w:rsidRDefault="003B26DE" w:rsidP="00204A9D">
            <w:pPr>
              <w:spacing w:line="360" w:lineRule="auto"/>
              <w:jc w:val="both"/>
              <w:rPr>
                <w:spacing w:val="-14"/>
                <w:szCs w:val="28"/>
                <w:lang w:val="uk-UA"/>
              </w:rPr>
            </w:pPr>
            <w:r w:rsidRPr="00344E02">
              <w:rPr>
                <w:i/>
                <w:spacing w:val="-14"/>
                <w:szCs w:val="28"/>
                <w:lang w:val="uk-UA"/>
              </w:rPr>
              <w:t xml:space="preserve">Семчинський С. В. </w:t>
            </w:r>
            <w:r w:rsidRPr="00344E02">
              <w:rPr>
                <w:spacing w:val="-14"/>
                <w:szCs w:val="28"/>
                <w:lang w:val="uk-UA"/>
              </w:rPr>
              <w:t>Загальне мовознавство. 2-е вид. – К.: АТ “ОКО”, 1996. - 416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16.</w:t>
            </w:r>
          </w:p>
        </w:tc>
        <w:tc>
          <w:tcPr>
            <w:tcW w:w="8930" w:type="dxa"/>
            <w:shd w:val="clear" w:color="auto" w:fill="auto"/>
          </w:tcPr>
          <w:p w:rsidR="003B26DE" w:rsidRPr="00344E02" w:rsidRDefault="003B26DE" w:rsidP="00204A9D">
            <w:pPr>
              <w:spacing w:line="360" w:lineRule="auto"/>
              <w:jc w:val="both"/>
              <w:rPr>
                <w:lang w:val="uk-UA"/>
              </w:rPr>
            </w:pPr>
            <w:r w:rsidRPr="00344E02">
              <w:rPr>
                <w:i/>
                <w:lang w:val="uk-UA"/>
              </w:rPr>
              <w:t>Слинько І. І., Гуйванюк Н. В., Кобилянська М. Ф.</w:t>
            </w:r>
            <w:r w:rsidRPr="00344E02">
              <w:rPr>
                <w:lang w:val="uk-UA"/>
              </w:rPr>
              <w:t xml:space="preserve"> Синтаксис сучасної української мови: Проблемні питання. - К.: Вища школа, 1994. - 670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17.</w:t>
            </w:r>
          </w:p>
        </w:tc>
        <w:tc>
          <w:tcPr>
            <w:tcW w:w="8930" w:type="dxa"/>
            <w:shd w:val="clear" w:color="auto" w:fill="auto"/>
          </w:tcPr>
          <w:p w:rsidR="003B26DE" w:rsidRPr="00344E02" w:rsidRDefault="003B26DE" w:rsidP="00204A9D">
            <w:pPr>
              <w:spacing w:line="360" w:lineRule="auto"/>
              <w:jc w:val="both"/>
              <w:rPr>
                <w:lang w:val="uk-UA"/>
              </w:rPr>
            </w:pPr>
            <w:r w:rsidRPr="00344E02">
              <w:rPr>
                <w:i/>
                <w:lang w:val="uk-UA"/>
              </w:rPr>
              <w:t>Сорокін С. В.</w:t>
            </w:r>
            <w:r w:rsidRPr="00344E02">
              <w:rPr>
                <w:lang w:val="uk-UA"/>
              </w:rPr>
              <w:t xml:space="preserve"> Система мікро синтаксису турецької мови: Автореф. дис... канд. філол. наук: 10. 02. 13 / Київський національний ун-т ім. Тараса Шевченка. - К., 2002. - 19 с.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18.</w:t>
            </w:r>
          </w:p>
        </w:tc>
        <w:tc>
          <w:tcPr>
            <w:tcW w:w="8930" w:type="dxa"/>
            <w:shd w:val="clear" w:color="auto" w:fill="auto"/>
          </w:tcPr>
          <w:p w:rsidR="003B26DE" w:rsidRPr="00344E02" w:rsidRDefault="003B26DE" w:rsidP="00204A9D">
            <w:pPr>
              <w:spacing w:line="360" w:lineRule="auto"/>
              <w:jc w:val="both"/>
              <w:rPr>
                <w:lang w:val="uk-UA"/>
              </w:rPr>
            </w:pPr>
            <w:r w:rsidRPr="00344E02">
              <w:rPr>
                <w:i/>
                <w:lang w:val="uk-UA"/>
              </w:rPr>
              <w:t>Сучасна українська  мова</w:t>
            </w:r>
            <w:r w:rsidRPr="00344E02">
              <w:rPr>
                <w:lang w:val="uk-UA"/>
              </w:rPr>
              <w:t xml:space="preserve">: Підручник / М. Я. Плющ, С.П. Бевзенко, Н. Я. Грипас та ін. ; За ред. М. Я. Плющ. - 3-тє вид., стер. - К.: Вища шк., 2001. - 430 с.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19.</w:t>
            </w:r>
          </w:p>
        </w:tc>
        <w:tc>
          <w:tcPr>
            <w:tcW w:w="8930" w:type="dxa"/>
            <w:shd w:val="clear" w:color="auto" w:fill="auto"/>
          </w:tcPr>
          <w:p w:rsidR="003B26DE" w:rsidRPr="00344E02" w:rsidRDefault="003B26DE" w:rsidP="00204A9D">
            <w:pPr>
              <w:spacing w:line="360" w:lineRule="auto"/>
              <w:jc w:val="both"/>
              <w:rPr>
                <w:spacing w:val="-2"/>
                <w:szCs w:val="28"/>
                <w:lang w:val="uk-UA"/>
              </w:rPr>
            </w:pPr>
            <w:r w:rsidRPr="00344E02">
              <w:rPr>
                <w:i/>
                <w:spacing w:val="-2"/>
                <w:szCs w:val="28"/>
                <w:lang w:val="uk-UA"/>
              </w:rPr>
              <w:t>Сучасна українська  мова</w:t>
            </w:r>
            <w:r w:rsidRPr="00344E02">
              <w:rPr>
                <w:spacing w:val="-2"/>
                <w:szCs w:val="28"/>
                <w:lang w:val="uk-UA"/>
              </w:rPr>
              <w:t>: Підручник / О. Д. Пономарів, В. В. Різун, Л. Ю. Шевченко та ін.</w:t>
            </w:r>
            <w:r w:rsidRPr="00344E02">
              <w:rPr>
                <w:spacing w:val="-2"/>
                <w:szCs w:val="28"/>
              </w:rPr>
              <w:t xml:space="preserve"> / </w:t>
            </w:r>
            <w:r w:rsidRPr="00344E02">
              <w:rPr>
                <w:spacing w:val="-2"/>
                <w:szCs w:val="28"/>
                <w:lang w:val="uk-UA"/>
              </w:rPr>
              <w:t xml:space="preserve">За ред. О. Д. Пономарева. - К.: Либідь, 1997. - 400 с.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20.</w:t>
            </w:r>
          </w:p>
        </w:tc>
        <w:tc>
          <w:tcPr>
            <w:tcW w:w="8930" w:type="dxa"/>
            <w:shd w:val="clear" w:color="auto" w:fill="auto"/>
          </w:tcPr>
          <w:p w:rsidR="003B26DE" w:rsidRPr="00344E02" w:rsidRDefault="003B26DE" w:rsidP="00204A9D">
            <w:pPr>
              <w:pStyle w:val="afffffffb"/>
              <w:spacing w:line="360" w:lineRule="auto"/>
              <w:jc w:val="both"/>
              <w:rPr>
                <w:i/>
                <w:noProof/>
              </w:rPr>
            </w:pPr>
            <w:r w:rsidRPr="00344E02">
              <w:rPr>
                <w:i/>
                <w:noProof/>
              </w:rPr>
              <w:t xml:space="preserve">Сучасна українська літературна мова </w:t>
            </w:r>
            <w:r w:rsidRPr="00344E02">
              <w:rPr>
                <w:noProof/>
              </w:rPr>
              <w:t xml:space="preserve">/ За заг. ред. І. К. Білодіда. - К., 1972. </w:t>
            </w:r>
            <w:r w:rsidRPr="00344E02">
              <w:t>– Т.3: Синтаксис. - 515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21.</w:t>
            </w:r>
          </w:p>
        </w:tc>
        <w:tc>
          <w:tcPr>
            <w:tcW w:w="8930" w:type="dxa"/>
            <w:shd w:val="clear" w:color="auto" w:fill="auto"/>
          </w:tcPr>
          <w:p w:rsidR="003B26DE" w:rsidRPr="00344E02" w:rsidRDefault="003B26DE" w:rsidP="00204A9D">
            <w:pPr>
              <w:spacing w:line="360" w:lineRule="auto"/>
              <w:jc w:val="both"/>
              <w:rPr>
                <w:lang w:val="uk-UA"/>
              </w:rPr>
            </w:pPr>
            <w:r w:rsidRPr="00344E02">
              <w:rPr>
                <w:i/>
                <w:lang w:val="uk-UA"/>
              </w:rPr>
              <w:t>Сучасна українська літературна мова</w:t>
            </w:r>
            <w:r w:rsidRPr="00344E02">
              <w:rPr>
                <w:lang w:val="uk-UA"/>
              </w:rPr>
              <w:t xml:space="preserve"> / За ред. А. П. Грищенко. - 3-е вид. - К.: Вища школа, 2002. - 400 с.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22.</w:t>
            </w:r>
          </w:p>
        </w:tc>
        <w:tc>
          <w:tcPr>
            <w:tcW w:w="8930" w:type="dxa"/>
            <w:shd w:val="clear" w:color="auto" w:fill="auto"/>
          </w:tcPr>
          <w:p w:rsidR="003B26DE" w:rsidRPr="00344E02" w:rsidRDefault="003B26DE" w:rsidP="00204A9D">
            <w:pPr>
              <w:pStyle w:val="afffffffb"/>
              <w:spacing w:line="360" w:lineRule="auto"/>
              <w:jc w:val="both"/>
              <w:rPr>
                <w:i/>
                <w:noProof/>
              </w:rPr>
            </w:pPr>
            <w:r w:rsidRPr="00344E02">
              <w:rPr>
                <w:i/>
                <w:noProof/>
              </w:rPr>
              <w:t>Халимоненко Г. І.</w:t>
            </w:r>
            <w:r w:rsidRPr="00344E02">
              <w:rPr>
                <w:noProof/>
              </w:rPr>
              <w:t xml:space="preserve"> Тюркізми у професійно-виробничій лексиці української мови (лексика тваринництва):</w:t>
            </w:r>
            <w:r w:rsidRPr="00344E02">
              <w:t xml:space="preserve"> Автореф. дис... д-ра</w:t>
            </w:r>
            <w:proofErr w:type="gramStart"/>
            <w:r w:rsidRPr="00344E02">
              <w:t>.</w:t>
            </w:r>
            <w:proofErr w:type="gramEnd"/>
            <w:r w:rsidRPr="00344E02">
              <w:t xml:space="preserve"> </w:t>
            </w:r>
            <w:proofErr w:type="gramStart"/>
            <w:r w:rsidRPr="00344E02">
              <w:t>ф</w:t>
            </w:r>
            <w:proofErr w:type="gramEnd"/>
            <w:r w:rsidRPr="00344E02">
              <w:t>ілол. наук: 10. 02. 13; 10.01.01 / НАН України. - К., 1996. - 49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szCs w:val="28"/>
                <w:lang w:val="uk-UA"/>
              </w:rPr>
            </w:pPr>
            <w:r w:rsidRPr="00344E02">
              <w:rPr>
                <w:szCs w:val="28"/>
                <w:lang w:val="uk-UA"/>
              </w:rPr>
              <w:t>23.</w:t>
            </w:r>
          </w:p>
        </w:tc>
        <w:tc>
          <w:tcPr>
            <w:tcW w:w="8930" w:type="dxa"/>
            <w:shd w:val="clear" w:color="auto" w:fill="auto"/>
          </w:tcPr>
          <w:p w:rsidR="003B26DE" w:rsidRPr="00344E02" w:rsidRDefault="003B26DE" w:rsidP="00204A9D">
            <w:pPr>
              <w:spacing w:line="360" w:lineRule="auto"/>
              <w:jc w:val="both"/>
              <w:rPr>
                <w:i/>
                <w:szCs w:val="28"/>
                <w:lang w:val="uk-UA"/>
              </w:rPr>
            </w:pPr>
            <w:r w:rsidRPr="00344E02">
              <w:rPr>
                <w:i/>
                <w:noProof/>
              </w:rPr>
              <w:t>Халимоненко Г. І.</w:t>
            </w:r>
            <w:r w:rsidRPr="00344E02">
              <w:rPr>
                <w:noProof/>
              </w:rPr>
              <w:t xml:space="preserve"> Турецька мова. </w:t>
            </w:r>
            <w:r w:rsidRPr="00344E02">
              <w:t>Türk dili</w:t>
            </w:r>
            <w:r w:rsidRPr="00344E02">
              <w:rPr>
                <w:lang w:val="uk-UA"/>
              </w:rPr>
              <w:t>: Підручник. - К.: РВЦ. Київський університет, 1997. - 276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szCs w:val="28"/>
                <w:lang w:val="uk-UA"/>
              </w:rPr>
            </w:pPr>
            <w:r w:rsidRPr="00344E02">
              <w:rPr>
                <w:szCs w:val="28"/>
                <w:lang w:val="uk-UA"/>
              </w:rPr>
              <w:t>24.</w:t>
            </w:r>
          </w:p>
        </w:tc>
        <w:tc>
          <w:tcPr>
            <w:tcW w:w="8930" w:type="dxa"/>
            <w:shd w:val="clear" w:color="auto" w:fill="auto"/>
          </w:tcPr>
          <w:p w:rsidR="003B26DE" w:rsidRPr="00344E02" w:rsidRDefault="003B26DE" w:rsidP="00204A9D">
            <w:pPr>
              <w:spacing w:line="360" w:lineRule="auto"/>
              <w:jc w:val="both"/>
              <w:rPr>
                <w:i/>
                <w:lang w:val="uk-UA"/>
              </w:rPr>
            </w:pPr>
            <w:r w:rsidRPr="00344E02">
              <w:rPr>
                <w:i/>
                <w:szCs w:val="28"/>
                <w:lang w:val="uk-UA"/>
              </w:rPr>
              <w:t>Чубрикова О. О.</w:t>
            </w:r>
            <w:r w:rsidRPr="00344E02">
              <w:rPr>
                <w:szCs w:val="28"/>
                <w:lang w:val="uk-UA"/>
              </w:rPr>
              <w:t xml:space="preserve"> Диференційні ознаки складнопідрядних з’ясувальних структур у турецькій мові // VІІІ Сходознавчі читання А. Кримського: Тези доповідей міжнар. наук. конф. - Київ: Вид-во Інституту сходознавства НАН України, 2004. - С. 112-115.</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f2"/>
              <w:spacing w:line="360" w:lineRule="auto"/>
              <w:jc w:val="right"/>
            </w:pPr>
            <w:r w:rsidRPr="00344E02">
              <w:t>25.</w:t>
            </w:r>
          </w:p>
        </w:tc>
        <w:tc>
          <w:tcPr>
            <w:tcW w:w="8930" w:type="dxa"/>
            <w:shd w:val="clear" w:color="auto" w:fill="auto"/>
          </w:tcPr>
          <w:p w:rsidR="003B26DE" w:rsidRPr="00344E02" w:rsidRDefault="003B26DE" w:rsidP="00204A9D">
            <w:pPr>
              <w:pStyle w:val="affffffff2"/>
              <w:spacing w:line="360" w:lineRule="auto"/>
              <w:rPr>
                <w:szCs w:val="28"/>
              </w:rPr>
            </w:pPr>
            <w:r w:rsidRPr="00344E02">
              <w:rPr>
                <w:i/>
              </w:rPr>
              <w:t>Чубрикова О. О.</w:t>
            </w:r>
            <w:r w:rsidRPr="00344E02">
              <w:t xml:space="preserve"> Інтерпретація турецького складного речення // Мовні і концептуальні картини </w:t>
            </w:r>
            <w:proofErr w:type="gramStart"/>
            <w:r w:rsidRPr="00344E02">
              <w:t>св</w:t>
            </w:r>
            <w:proofErr w:type="gramEnd"/>
            <w:r w:rsidRPr="00344E02">
              <w:t>іту: Зб. наук</w:t>
            </w:r>
            <w:proofErr w:type="gramStart"/>
            <w:r w:rsidRPr="00344E02">
              <w:t>.</w:t>
            </w:r>
            <w:proofErr w:type="gramEnd"/>
            <w:r w:rsidRPr="00344E02">
              <w:t xml:space="preserve"> </w:t>
            </w:r>
            <w:proofErr w:type="gramStart"/>
            <w:r w:rsidRPr="00344E02">
              <w:t>п</w:t>
            </w:r>
            <w:proofErr w:type="gramEnd"/>
            <w:r w:rsidRPr="00344E02">
              <w:t>р. - К.: Видавничий Ді</w:t>
            </w:r>
            <w:proofErr w:type="gramStart"/>
            <w:r w:rsidRPr="00344E02">
              <w:t>м</w:t>
            </w:r>
            <w:proofErr w:type="gramEnd"/>
            <w:r w:rsidRPr="00344E02">
              <w:t xml:space="preserve"> Дмитра Бураго, 2004. - Вип. 11. Книга 2. - С. 204-209.</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szCs w:val="28"/>
                <w:lang w:val="uk-UA"/>
              </w:rPr>
            </w:pPr>
            <w:r w:rsidRPr="00344E02">
              <w:rPr>
                <w:szCs w:val="28"/>
                <w:lang w:val="uk-UA"/>
              </w:rPr>
              <w:t>26.</w:t>
            </w:r>
          </w:p>
        </w:tc>
        <w:tc>
          <w:tcPr>
            <w:tcW w:w="8930" w:type="dxa"/>
            <w:shd w:val="clear" w:color="auto" w:fill="auto"/>
          </w:tcPr>
          <w:p w:rsidR="003B26DE" w:rsidRPr="00344E02" w:rsidRDefault="003B26DE" w:rsidP="00204A9D">
            <w:pPr>
              <w:spacing w:line="360" w:lineRule="auto"/>
              <w:jc w:val="both"/>
              <w:rPr>
                <w:i/>
                <w:lang w:val="uk-UA"/>
              </w:rPr>
            </w:pPr>
            <w:r w:rsidRPr="00344E02">
              <w:rPr>
                <w:i/>
                <w:szCs w:val="28"/>
                <w:lang w:val="uk-UA"/>
              </w:rPr>
              <w:t>Чубрикова О. О.</w:t>
            </w:r>
            <w:r w:rsidRPr="00344E02">
              <w:rPr>
                <w:szCs w:val="28"/>
                <w:lang w:val="uk-UA"/>
              </w:rPr>
              <w:t xml:space="preserve"> Особливості використання та перекладу поширених речень у газетному стилі ( на прикладі газети </w:t>
            </w:r>
            <w:r w:rsidRPr="00344E02">
              <w:rPr>
                <w:i/>
                <w:szCs w:val="28"/>
                <w:lang w:val="uk-UA"/>
              </w:rPr>
              <w:t>“Hürriyet”</w:t>
            </w:r>
            <w:r w:rsidRPr="00344E02">
              <w:rPr>
                <w:szCs w:val="28"/>
                <w:lang w:val="uk-UA"/>
              </w:rPr>
              <w:t>) // Східний світ. - К., 2004. - № 1. - С. 160-170.</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szCs w:val="28"/>
                <w:lang w:val="uk-UA"/>
              </w:rPr>
            </w:pPr>
            <w:r w:rsidRPr="00344E02">
              <w:rPr>
                <w:szCs w:val="28"/>
                <w:lang w:val="uk-UA"/>
              </w:rPr>
              <w:t>27.</w:t>
            </w:r>
          </w:p>
        </w:tc>
        <w:tc>
          <w:tcPr>
            <w:tcW w:w="8930" w:type="dxa"/>
            <w:shd w:val="clear" w:color="auto" w:fill="auto"/>
          </w:tcPr>
          <w:p w:rsidR="003B26DE" w:rsidRPr="00344E02" w:rsidRDefault="003B26DE" w:rsidP="00204A9D">
            <w:pPr>
              <w:spacing w:line="360" w:lineRule="auto"/>
              <w:jc w:val="both"/>
              <w:rPr>
                <w:i/>
                <w:lang w:val="uk-UA"/>
              </w:rPr>
            </w:pPr>
            <w:r w:rsidRPr="00344E02">
              <w:rPr>
                <w:i/>
                <w:szCs w:val="28"/>
                <w:lang w:val="uk-UA"/>
              </w:rPr>
              <w:t>Чубрикова О. О.</w:t>
            </w:r>
            <w:r w:rsidRPr="00344E02">
              <w:rPr>
                <w:szCs w:val="28"/>
                <w:lang w:val="uk-UA"/>
              </w:rPr>
              <w:t xml:space="preserve"> Особливості складеного (поширеного) речення в турецькій мові // Східний світ. - К., 2002. - № 2. - С. 121-130.</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f2"/>
              <w:spacing w:line="360" w:lineRule="auto"/>
              <w:jc w:val="right"/>
            </w:pPr>
            <w:r w:rsidRPr="00344E02">
              <w:lastRenderedPageBreak/>
              <w:t>28.</w:t>
            </w:r>
          </w:p>
        </w:tc>
        <w:tc>
          <w:tcPr>
            <w:tcW w:w="8930" w:type="dxa"/>
            <w:shd w:val="clear" w:color="auto" w:fill="auto"/>
          </w:tcPr>
          <w:p w:rsidR="003B26DE" w:rsidRPr="00344E02" w:rsidRDefault="003B26DE" w:rsidP="00204A9D">
            <w:pPr>
              <w:pStyle w:val="affffffff2"/>
              <w:spacing w:line="360" w:lineRule="auto"/>
              <w:rPr>
                <w:szCs w:val="28"/>
              </w:rPr>
            </w:pPr>
            <w:r w:rsidRPr="00344E02">
              <w:rPr>
                <w:i/>
              </w:rPr>
              <w:t xml:space="preserve">Чубрикова О. О. </w:t>
            </w:r>
            <w:r w:rsidRPr="00344E02">
              <w:t>Семантико-структурні особливості складнопідрядних з’ясувальних конструкцій у турецькій мові та особливості їх перекладу українською мовою // Сходознавство. - К., 2004. - № 25-26. - С. 187-196.</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szCs w:val="28"/>
                <w:lang w:val="uk-UA"/>
              </w:rPr>
            </w:pPr>
            <w:r w:rsidRPr="00344E02">
              <w:rPr>
                <w:szCs w:val="28"/>
                <w:lang w:val="uk-UA"/>
              </w:rPr>
              <w:t>29.</w:t>
            </w:r>
          </w:p>
        </w:tc>
        <w:tc>
          <w:tcPr>
            <w:tcW w:w="8930" w:type="dxa"/>
            <w:shd w:val="clear" w:color="auto" w:fill="auto"/>
          </w:tcPr>
          <w:p w:rsidR="003B26DE" w:rsidRPr="00344E02" w:rsidRDefault="003B26DE" w:rsidP="00204A9D">
            <w:pPr>
              <w:spacing w:line="360" w:lineRule="auto"/>
              <w:jc w:val="both"/>
              <w:rPr>
                <w:i/>
                <w:lang w:val="uk-UA"/>
              </w:rPr>
            </w:pPr>
            <w:r w:rsidRPr="00344E02">
              <w:rPr>
                <w:i/>
                <w:szCs w:val="28"/>
                <w:lang w:val="uk-UA"/>
              </w:rPr>
              <w:t>Чубрикова О. О.</w:t>
            </w:r>
            <w:r w:rsidRPr="00344E02">
              <w:rPr>
                <w:szCs w:val="28"/>
                <w:lang w:val="uk-UA"/>
              </w:rPr>
              <w:t xml:space="preserve"> Складнощі використання </w:t>
            </w:r>
            <w:r w:rsidRPr="00344E02">
              <w:rPr>
                <w:i/>
                <w:szCs w:val="28"/>
                <w:lang w:val="uk-UA"/>
              </w:rPr>
              <w:t>-dık</w:t>
            </w:r>
            <w:r w:rsidRPr="00344E02">
              <w:rPr>
                <w:szCs w:val="28"/>
                <w:lang w:val="uk-UA"/>
              </w:rPr>
              <w:t xml:space="preserve"> // </w:t>
            </w:r>
            <w:r w:rsidRPr="00344E02">
              <w:rPr>
                <w:i/>
                <w:szCs w:val="28"/>
                <w:lang w:val="uk-UA"/>
              </w:rPr>
              <w:t>-(y)acak</w:t>
            </w:r>
            <w:r w:rsidRPr="00344E02">
              <w:rPr>
                <w:szCs w:val="28"/>
                <w:lang w:val="uk-UA"/>
              </w:rPr>
              <w:t xml:space="preserve"> форми під час передачі українських підрядних речень // Україна – Туреччина: минуле, сучасне та майбутнє: Зб. наук. пр. - К.: Денеб, 2004. - С. 454-465.</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noProof/>
                <w:lang w:val="uk-UA"/>
              </w:rPr>
            </w:pPr>
            <w:r w:rsidRPr="00344E02">
              <w:rPr>
                <w:noProof/>
                <w:lang w:val="uk-UA"/>
              </w:rPr>
              <w:t>30.</w:t>
            </w:r>
          </w:p>
        </w:tc>
        <w:tc>
          <w:tcPr>
            <w:tcW w:w="8930" w:type="dxa"/>
            <w:shd w:val="clear" w:color="auto" w:fill="auto"/>
          </w:tcPr>
          <w:p w:rsidR="003B26DE" w:rsidRPr="00344E02" w:rsidRDefault="003B26DE" w:rsidP="00204A9D">
            <w:pPr>
              <w:spacing w:line="360" w:lineRule="auto"/>
              <w:jc w:val="both"/>
              <w:rPr>
                <w:noProof/>
                <w:lang w:val="uk-UA"/>
              </w:rPr>
            </w:pPr>
            <w:r w:rsidRPr="00344E02">
              <w:rPr>
                <w:i/>
                <w:noProof/>
              </w:rPr>
              <w:t>Юксель З.</w:t>
            </w:r>
            <w:r w:rsidRPr="00344E02">
              <w:rPr>
                <w:noProof/>
              </w:rPr>
              <w:t xml:space="preserve"> Складн</w:t>
            </w:r>
            <w:r w:rsidRPr="00344E02">
              <w:rPr>
                <w:noProof/>
                <w:lang w:val="uk-UA"/>
              </w:rPr>
              <w:t>і</w:t>
            </w:r>
            <w:r w:rsidRPr="00344E02">
              <w:rPr>
                <w:noProof/>
              </w:rPr>
              <w:t xml:space="preserve"> речення в турецьк</w:t>
            </w:r>
            <w:r w:rsidRPr="00344E02">
              <w:rPr>
                <w:noProof/>
                <w:lang w:val="uk-UA"/>
              </w:rPr>
              <w:t>ій</w:t>
            </w:r>
            <w:r w:rsidRPr="00344E02">
              <w:rPr>
                <w:noProof/>
              </w:rPr>
              <w:t xml:space="preserve"> та</w:t>
            </w:r>
            <w:r w:rsidRPr="00344E02">
              <w:rPr>
                <w:noProof/>
                <w:lang w:val="uk-UA"/>
              </w:rPr>
              <w:t xml:space="preserve"> кримськотатарській мовах  // </w:t>
            </w:r>
            <w:r w:rsidRPr="00344E02">
              <w:rPr>
                <w:szCs w:val="28"/>
                <w:lang w:val="uk-UA"/>
              </w:rPr>
              <w:t>Україна – Туреччина: минуле, сучасне та майбутн</w:t>
            </w:r>
            <w:proofErr w:type="gramStart"/>
            <w:r w:rsidRPr="00344E02">
              <w:rPr>
                <w:szCs w:val="28"/>
                <w:lang w:val="uk-UA"/>
              </w:rPr>
              <w:t>є:</w:t>
            </w:r>
            <w:proofErr w:type="gramEnd"/>
            <w:r w:rsidRPr="00344E02">
              <w:rPr>
                <w:szCs w:val="28"/>
                <w:lang w:val="uk-UA"/>
              </w:rPr>
              <w:t xml:space="preserve"> Зб. наук. пр. - К.: Денеб, 2004. - С. 415-417.</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31.</w:t>
            </w:r>
          </w:p>
        </w:tc>
        <w:tc>
          <w:tcPr>
            <w:tcW w:w="8930" w:type="dxa"/>
            <w:shd w:val="clear" w:color="auto" w:fill="auto"/>
          </w:tcPr>
          <w:p w:rsidR="003B26DE" w:rsidRPr="00344E02" w:rsidRDefault="003B26DE" w:rsidP="00204A9D">
            <w:pPr>
              <w:pStyle w:val="afffffffb"/>
              <w:spacing w:line="360" w:lineRule="auto"/>
              <w:jc w:val="both"/>
            </w:pPr>
            <w:r w:rsidRPr="00344E02">
              <w:rPr>
                <w:i/>
                <w:noProof/>
              </w:rPr>
              <w:t xml:space="preserve">Ясакова </w:t>
            </w:r>
            <w:r w:rsidRPr="00344E02">
              <w:rPr>
                <w:i/>
              </w:rPr>
              <w:t>Н. Ю.</w:t>
            </w:r>
            <w:r w:rsidRPr="00344E02">
              <w:t xml:space="preserve"> Граматична семантика аналітичних сполучників </w:t>
            </w:r>
            <w:proofErr w:type="gramStart"/>
            <w:r w:rsidRPr="00344E02">
              <w:t>п</w:t>
            </w:r>
            <w:proofErr w:type="gramEnd"/>
            <w:r w:rsidRPr="00344E02">
              <w:t>ідрядності у структурі складного речення: Автореф. дис... канд. філол. наук: 10. 02. 01 / Національний педагогічний ун-т ім. М. П. Драгоманова - К., 2001. - 20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sz w:val="18"/>
              </w:rPr>
            </w:pPr>
          </w:p>
        </w:tc>
        <w:tc>
          <w:tcPr>
            <w:tcW w:w="8930" w:type="dxa"/>
            <w:shd w:val="clear" w:color="auto" w:fill="auto"/>
          </w:tcPr>
          <w:p w:rsidR="003B26DE" w:rsidRPr="00344E02" w:rsidRDefault="003B26DE" w:rsidP="00204A9D">
            <w:pPr>
              <w:spacing w:line="360" w:lineRule="auto"/>
              <w:jc w:val="both"/>
              <w:rPr>
                <w:i/>
                <w:sz w:val="18"/>
              </w:rPr>
            </w:pP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3</w:t>
            </w:r>
            <w:r w:rsidRPr="00344E02">
              <w:rPr>
                <w:lang w:val="uk-UA"/>
              </w:rPr>
              <w:t>2</w:t>
            </w:r>
            <w:r w:rsidRPr="00344E02">
              <w:t>.</w:t>
            </w:r>
          </w:p>
        </w:tc>
        <w:tc>
          <w:tcPr>
            <w:tcW w:w="8930" w:type="dxa"/>
            <w:shd w:val="clear" w:color="auto" w:fill="auto"/>
          </w:tcPr>
          <w:p w:rsidR="003B26DE" w:rsidRPr="00344E02" w:rsidRDefault="003B26DE" w:rsidP="00204A9D">
            <w:pPr>
              <w:spacing w:line="360" w:lineRule="auto"/>
              <w:jc w:val="both"/>
              <w:rPr>
                <w:i/>
              </w:rPr>
            </w:pPr>
            <w:r w:rsidRPr="00344E02">
              <w:rPr>
                <w:i/>
              </w:rPr>
              <w:t>Абдуллаев А. З.</w:t>
            </w:r>
            <w:r w:rsidRPr="00344E02">
              <w:t xml:space="preserve"> Бессоюзные сложноподчиненные предложения // Советская тюркология. - 1971. - № 4. - С. 30-36.</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3</w:t>
            </w:r>
            <w:r w:rsidRPr="00344E02">
              <w:rPr>
                <w:lang w:val="uk-UA"/>
              </w:rPr>
              <w:t>3</w:t>
            </w:r>
            <w:r w:rsidRPr="00344E02">
              <w:t>.</w:t>
            </w:r>
          </w:p>
        </w:tc>
        <w:tc>
          <w:tcPr>
            <w:tcW w:w="8930" w:type="dxa"/>
            <w:shd w:val="clear" w:color="auto" w:fill="auto"/>
          </w:tcPr>
          <w:p w:rsidR="003B26DE" w:rsidRPr="00344E02" w:rsidRDefault="003B26DE" w:rsidP="00204A9D">
            <w:pPr>
              <w:spacing w:line="360" w:lineRule="auto"/>
              <w:jc w:val="both"/>
              <w:rPr>
                <w:i/>
              </w:rPr>
            </w:pPr>
            <w:r w:rsidRPr="00344E02">
              <w:rPr>
                <w:i/>
              </w:rPr>
              <w:t>Абдуллаев А. З.</w:t>
            </w:r>
            <w:r w:rsidRPr="00344E02">
              <w:t xml:space="preserve"> О трансформации компонентов сложноподчиненных предложений // Советская тюркология. - 1972. - № 6. - С. 20 -29.</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3</w:t>
            </w:r>
            <w:r w:rsidRPr="00344E02">
              <w:rPr>
                <w:lang w:val="uk-UA"/>
              </w:rPr>
              <w:t>4</w:t>
            </w:r>
            <w:r w:rsidRPr="00344E02">
              <w:t>.</w:t>
            </w:r>
          </w:p>
        </w:tc>
        <w:tc>
          <w:tcPr>
            <w:tcW w:w="8930" w:type="dxa"/>
            <w:shd w:val="clear" w:color="auto" w:fill="auto"/>
          </w:tcPr>
          <w:p w:rsidR="003B26DE" w:rsidRPr="00344E02" w:rsidRDefault="003B26DE" w:rsidP="00204A9D">
            <w:pPr>
              <w:spacing w:line="360" w:lineRule="auto"/>
              <w:jc w:val="both"/>
            </w:pPr>
            <w:r w:rsidRPr="00344E02">
              <w:rPr>
                <w:i/>
              </w:rPr>
              <w:t>Абдуллаев А. З.</w:t>
            </w:r>
            <w:r w:rsidRPr="00344E02">
              <w:t xml:space="preserve"> Пути возникновения сложноподчиненных предложений в тюркских языках // Советская тюркология. - 1970. - № 3. - С. 53-59.</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3</w:t>
            </w:r>
            <w:r w:rsidRPr="00344E02">
              <w:rPr>
                <w:lang w:val="uk-UA"/>
              </w:rPr>
              <w:t>5</w:t>
            </w:r>
            <w:r w:rsidRPr="00344E02">
              <w:t>.</w:t>
            </w:r>
          </w:p>
        </w:tc>
        <w:tc>
          <w:tcPr>
            <w:tcW w:w="8930" w:type="dxa"/>
            <w:shd w:val="clear" w:color="auto" w:fill="auto"/>
          </w:tcPr>
          <w:p w:rsidR="003B26DE" w:rsidRPr="00344E02" w:rsidRDefault="003B26DE" w:rsidP="00204A9D">
            <w:pPr>
              <w:spacing w:line="360" w:lineRule="auto"/>
              <w:jc w:val="both"/>
              <w:rPr>
                <w:i/>
                <w:lang w:val="uk-UA"/>
              </w:rPr>
            </w:pPr>
            <w:r w:rsidRPr="00344E02">
              <w:rPr>
                <w:i/>
              </w:rPr>
              <w:t>Абдуллаев А. З.</w:t>
            </w:r>
            <w:r w:rsidRPr="00344E02">
              <w:t xml:space="preserve"> Сложноподчиненное предложение в современном азербайджанском </w:t>
            </w:r>
            <w:r w:rsidRPr="00344E02">
              <w:rPr>
                <w:szCs w:val="28"/>
              </w:rPr>
              <w:t>языке: Автореф. дис... докт. филол. наук: 10. 02. 01 /</w:t>
            </w:r>
            <w:r w:rsidRPr="00344E02">
              <w:rPr>
                <w:szCs w:val="28"/>
                <w:lang w:val="uk-UA"/>
              </w:rPr>
              <w:t xml:space="preserve"> </w:t>
            </w:r>
            <w:r w:rsidRPr="00344E02">
              <w:rPr>
                <w:szCs w:val="28"/>
              </w:rPr>
              <w:t xml:space="preserve">-  Баку, 1963.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3</w:t>
            </w:r>
            <w:r w:rsidRPr="00344E02">
              <w:rPr>
                <w:lang w:val="uk-UA"/>
              </w:rPr>
              <w:t>6</w:t>
            </w:r>
            <w:r w:rsidRPr="00344E02">
              <w:t>.</w:t>
            </w:r>
          </w:p>
        </w:tc>
        <w:tc>
          <w:tcPr>
            <w:tcW w:w="8930" w:type="dxa"/>
            <w:shd w:val="clear" w:color="auto" w:fill="auto"/>
          </w:tcPr>
          <w:p w:rsidR="003B26DE" w:rsidRPr="00344E02" w:rsidRDefault="003B26DE" w:rsidP="00204A9D">
            <w:pPr>
              <w:spacing w:line="360" w:lineRule="auto"/>
              <w:jc w:val="both"/>
              <w:rPr>
                <w:spacing w:val="-4"/>
                <w:szCs w:val="28"/>
              </w:rPr>
            </w:pPr>
            <w:r w:rsidRPr="00344E02">
              <w:rPr>
                <w:i/>
                <w:szCs w:val="28"/>
              </w:rPr>
              <w:t>Абдуллаев А. З.</w:t>
            </w:r>
            <w:r w:rsidRPr="00344E02">
              <w:rPr>
                <w:szCs w:val="28"/>
              </w:rPr>
              <w:t xml:space="preserve"> Сложные предложения усложненного типа в</w:t>
            </w:r>
            <w:r w:rsidRPr="00344E02">
              <w:rPr>
                <w:spacing w:val="-4"/>
                <w:szCs w:val="28"/>
              </w:rPr>
              <w:t xml:space="preserve"> азербайджанском языке // Советская тюркология. - 1971. - № 3. - С. 13-25.</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spacing w:line="360" w:lineRule="auto"/>
              <w:jc w:val="right"/>
              <w:rPr>
                <w:lang w:val="uk-UA"/>
              </w:rPr>
            </w:pPr>
            <w:r w:rsidRPr="00344E02">
              <w:rPr>
                <w:lang w:val="uk-UA"/>
              </w:rPr>
              <w:t>37.</w:t>
            </w:r>
          </w:p>
        </w:tc>
        <w:tc>
          <w:tcPr>
            <w:tcW w:w="8930" w:type="dxa"/>
            <w:shd w:val="clear" w:color="auto" w:fill="auto"/>
          </w:tcPr>
          <w:p w:rsidR="003B26DE" w:rsidRPr="00344E02" w:rsidRDefault="003B26DE" w:rsidP="00204A9D">
            <w:pPr>
              <w:spacing w:line="360" w:lineRule="auto"/>
              <w:jc w:val="both"/>
              <w:rPr>
                <w:lang w:val="uk-UA"/>
              </w:rPr>
            </w:pPr>
            <w:r w:rsidRPr="00344E02">
              <w:rPr>
                <w:i/>
              </w:rPr>
              <w:t>Абдурахманов Г. А.</w:t>
            </w:r>
            <w:r w:rsidRPr="00344E02">
              <w:t xml:space="preserve"> К истории развития сложных предложений. // Материалы </w:t>
            </w:r>
            <w:proofErr w:type="gramStart"/>
            <w:r w:rsidRPr="00344E02">
              <w:t>Х</w:t>
            </w:r>
            <w:proofErr w:type="gramEnd"/>
            <w:r w:rsidRPr="00344E02">
              <w:rPr>
                <w:lang w:val="en-US"/>
              </w:rPr>
              <w:t>VI</w:t>
            </w:r>
            <w:r w:rsidRPr="00344E02">
              <w:rPr>
                <w:lang w:val="uk-UA"/>
              </w:rPr>
              <w:t xml:space="preserve"> науч. конф. - Ташкент, 1967.</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38.</w:t>
            </w:r>
          </w:p>
        </w:tc>
        <w:tc>
          <w:tcPr>
            <w:tcW w:w="8930" w:type="dxa"/>
            <w:shd w:val="clear" w:color="auto" w:fill="auto"/>
          </w:tcPr>
          <w:p w:rsidR="003B26DE" w:rsidRPr="00344E02" w:rsidRDefault="003B26DE" w:rsidP="00204A9D">
            <w:pPr>
              <w:spacing w:line="360" w:lineRule="auto"/>
              <w:jc w:val="both"/>
              <w:rPr>
                <w:spacing w:val="-2"/>
                <w:szCs w:val="28"/>
              </w:rPr>
            </w:pPr>
            <w:r w:rsidRPr="00344E02">
              <w:rPr>
                <w:i/>
                <w:spacing w:val="-2"/>
                <w:szCs w:val="28"/>
              </w:rPr>
              <w:t xml:space="preserve">Абдурахманов Г. А. </w:t>
            </w:r>
            <w:r w:rsidRPr="00344E02">
              <w:rPr>
                <w:spacing w:val="-2"/>
                <w:szCs w:val="28"/>
              </w:rPr>
              <w:t>Основы синтаксиса сложного предложения современного узбекского литературного языка. - Ташкент, 1960. - 126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39.</w:t>
            </w:r>
          </w:p>
          <w:p w:rsidR="003B26DE" w:rsidRPr="00344E02" w:rsidRDefault="003B26DE" w:rsidP="00204A9D">
            <w:pPr>
              <w:spacing w:line="360" w:lineRule="auto"/>
              <w:jc w:val="right"/>
              <w:rPr>
                <w:lang w:val="uk-UA"/>
              </w:rPr>
            </w:pPr>
          </w:p>
        </w:tc>
        <w:tc>
          <w:tcPr>
            <w:tcW w:w="8930" w:type="dxa"/>
            <w:shd w:val="clear" w:color="auto" w:fill="auto"/>
          </w:tcPr>
          <w:p w:rsidR="003B26DE" w:rsidRPr="00344E02" w:rsidRDefault="003B26DE" w:rsidP="00204A9D">
            <w:pPr>
              <w:spacing w:line="360" w:lineRule="auto"/>
              <w:jc w:val="both"/>
            </w:pPr>
            <w:r w:rsidRPr="00344E02">
              <w:rPr>
                <w:i/>
              </w:rPr>
              <w:t>Абдурахманов Г. А.</w:t>
            </w:r>
            <w:r w:rsidRPr="00344E02">
              <w:t xml:space="preserve"> Синтаксис осложненного предложения  (к некоторым спорным вопросам синтаксиса тюркских языков). // Структура и история тюркских языков. - М., 1971. - С. 138-147.</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rPr>
                <w:noProof/>
              </w:rPr>
            </w:pPr>
            <w:r w:rsidRPr="00344E02">
              <w:rPr>
                <w:noProof/>
              </w:rPr>
              <w:t>40.</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Айляров  Ш. С.</w:t>
            </w:r>
            <w:r w:rsidRPr="00344E02">
              <w:rPr>
                <w:noProof/>
              </w:rPr>
              <w:t xml:space="preserve"> Развернутые члены предложения в современном турецком языке. - М., 1974. - 230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41.</w:t>
            </w:r>
          </w:p>
        </w:tc>
        <w:tc>
          <w:tcPr>
            <w:tcW w:w="8930" w:type="dxa"/>
            <w:shd w:val="clear" w:color="auto" w:fill="auto"/>
          </w:tcPr>
          <w:p w:rsidR="003B26DE" w:rsidRPr="00344E02" w:rsidRDefault="003B26DE" w:rsidP="00204A9D">
            <w:pPr>
              <w:pStyle w:val="afffffffb"/>
              <w:spacing w:line="360" w:lineRule="auto"/>
              <w:jc w:val="both"/>
              <w:rPr>
                <w:i/>
                <w:noProof/>
              </w:rPr>
            </w:pPr>
            <w:r w:rsidRPr="00344E02">
              <w:rPr>
                <w:i/>
                <w:noProof/>
              </w:rPr>
              <w:t xml:space="preserve">Айляров  Ш. С. </w:t>
            </w:r>
            <w:r w:rsidRPr="00344E02">
              <w:rPr>
                <w:noProof/>
              </w:rPr>
              <w:t xml:space="preserve">Учебник турецкого языка. Под ред. Акад. В. А. Гордлевского. - М., 1954. - 412 с.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lastRenderedPageBreak/>
              <w:t>42.</w:t>
            </w:r>
          </w:p>
        </w:tc>
        <w:tc>
          <w:tcPr>
            <w:tcW w:w="8930" w:type="dxa"/>
            <w:shd w:val="clear" w:color="auto" w:fill="auto"/>
          </w:tcPr>
          <w:p w:rsidR="003B26DE" w:rsidRPr="00344E02" w:rsidRDefault="003B26DE" w:rsidP="00204A9D">
            <w:pPr>
              <w:pStyle w:val="afffffffb"/>
              <w:spacing w:line="360" w:lineRule="auto"/>
              <w:jc w:val="both"/>
              <w:rPr>
                <w:spacing w:val="-10"/>
                <w:szCs w:val="28"/>
              </w:rPr>
            </w:pPr>
            <w:r w:rsidRPr="00344E02">
              <w:rPr>
                <w:i/>
                <w:spacing w:val="-10"/>
                <w:szCs w:val="28"/>
              </w:rPr>
              <w:t xml:space="preserve">Алиев У. Б. </w:t>
            </w:r>
            <w:r w:rsidRPr="00344E02">
              <w:rPr>
                <w:spacing w:val="-10"/>
                <w:szCs w:val="28"/>
              </w:rPr>
              <w:t>Синтаксис карачаево-балкарского языка. - М.: Наука, 1973. -  351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4</w:t>
            </w:r>
            <w:r w:rsidRPr="00344E02">
              <w:rPr>
                <w:lang w:val="uk-UA"/>
              </w:rPr>
              <w:t>3</w:t>
            </w:r>
            <w:r w:rsidRPr="00344E02">
              <w:t>.</w:t>
            </w:r>
          </w:p>
        </w:tc>
        <w:tc>
          <w:tcPr>
            <w:tcW w:w="8930" w:type="dxa"/>
            <w:shd w:val="clear" w:color="auto" w:fill="auto"/>
          </w:tcPr>
          <w:p w:rsidR="003B26DE" w:rsidRPr="00344E02" w:rsidRDefault="003B26DE" w:rsidP="00204A9D">
            <w:pPr>
              <w:spacing w:line="360" w:lineRule="auto"/>
              <w:jc w:val="both"/>
              <w:rPr>
                <w:spacing w:val="-8"/>
                <w:szCs w:val="28"/>
                <w:lang w:val="uk-UA"/>
              </w:rPr>
            </w:pPr>
            <w:r w:rsidRPr="00344E02">
              <w:rPr>
                <w:i/>
                <w:szCs w:val="28"/>
              </w:rPr>
              <w:t>Алиев У. Б.</w:t>
            </w:r>
            <w:r w:rsidRPr="00344E02">
              <w:rPr>
                <w:szCs w:val="28"/>
              </w:rPr>
              <w:t xml:space="preserve"> Состав компонентов сложного предложения // Вопросы</w:t>
            </w:r>
            <w:r w:rsidRPr="00344E02">
              <w:rPr>
                <w:spacing w:val="-8"/>
                <w:szCs w:val="28"/>
              </w:rPr>
              <w:t xml:space="preserve"> сложного предложения в русском и тюркских языках. - Нальчик, 1959. - ч. </w:t>
            </w:r>
            <w:r w:rsidRPr="00344E02">
              <w:rPr>
                <w:spacing w:val="-8"/>
                <w:szCs w:val="28"/>
                <w:lang w:val="en-US"/>
              </w:rPr>
              <w:t>II</w:t>
            </w:r>
            <w:r w:rsidRPr="00344E02">
              <w:rPr>
                <w:spacing w:val="-8"/>
                <w:szCs w:val="28"/>
              </w:rPr>
              <w:t xml:space="preserve">.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44.</w:t>
            </w:r>
          </w:p>
        </w:tc>
        <w:tc>
          <w:tcPr>
            <w:tcW w:w="8930" w:type="dxa"/>
            <w:shd w:val="clear" w:color="auto" w:fill="auto"/>
          </w:tcPr>
          <w:p w:rsidR="003B26DE" w:rsidRPr="00344E02" w:rsidRDefault="003B26DE" w:rsidP="00204A9D">
            <w:pPr>
              <w:pStyle w:val="afffffffb"/>
              <w:spacing w:line="360" w:lineRule="auto"/>
              <w:jc w:val="both"/>
              <w:rPr>
                <w:spacing w:val="-2"/>
                <w:szCs w:val="28"/>
              </w:rPr>
            </w:pPr>
            <w:r w:rsidRPr="00344E02">
              <w:rPr>
                <w:i/>
                <w:spacing w:val="-2"/>
                <w:szCs w:val="28"/>
              </w:rPr>
              <w:t xml:space="preserve">Аровина П. С., </w:t>
            </w:r>
            <w:proofErr w:type="gramStart"/>
            <w:r w:rsidRPr="00344E02">
              <w:rPr>
                <w:i/>
                <w:spacing w:val="-2"/>
                <w:szCs w:val="28"/>
              </w:rPr>
              <w:t>Сурова</w:t>
            </w:r>
            <w:proofErr w:type="gramEnd"/>
            <w:r w:rsidRPr="00344E02">
              <w:rPr>
                <w:i/>
                <w:spacing w:val="-2"/>
                <w:szCs w:val="28"/>
              </w:rPr>
              <w:t xml:space="preserve"> В. И.</w:t>
            </w:r>
            <w:r w:rsidRPr="00344E02">
              <w:rPr>
                <w:spacing w:val="-2"/>
                <w:szCs w:val="28"/>
              </w:rPr>
              <w:t xml:space="preserve"> Учебник турецкого языка. - М., 1971. - 550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45.</w:t>
            </w:r>
          </w:p>
        </w:tc>
        <w:tc>
          <w:tcPr>
            <w:tcW w:w="8930" w:type="dxa"/>
            <w:shd w:val="clear" w:color="auto" w:fill="auto"/>
          </w:tcPr>
          <w:p w:rsidR="003B26DE" w:rsidRPr="00344E02" w:rsidRDefault="003B26DE" w:rsidP="00204A9D">
            <w:pPr>
              <w:pStyle w:val="afffffffb"/>
              <w:spacing w:line="360" w:lineRule="auto"/>
              <w:jc w:val="both"/>
            </w:pPr>
            <w:r w:rsidRPr="00344E02">
              <w:rPr>
                <w:i/>
                <w:noProof/>
              </w:rPr>
              <w:t>Баскаков  А. Н.</w:t>
            </w:r>
            <w:r w:rsidRPr="00344E02">
              <w:t xml:space="preserve"> Предложение в современном турецком языке. - М., Наука, 1984. - 200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lang w:val="en-US"/>
              </w:rPr>
            </w:pPr>
            <w:r w:rsidRPr="00344E02">
              <w:rPr>
                <w:noProof/>
              </w:rPr>
              <w:t>46</w:t>
            </w:r>
            <w:r w:rsidRPr="00344E02">
              <w:rPr>
                <w:noProof/>
                <w:lang w:val="en-US"/>
              </w:rPr>
              <w:t>.</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Баскаков А. Н.</w:t>
            </w:r>
            <w:r w:rsidRPr="00344E02">
              <w:rPr>
                <w:noProof/>
              </w:rPr>
              <w:t xml:space="preserve"> Словосочетания в современном турецком языке. - М., 1974. - 185 с.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lang w:val="en-US"/>
              </w:rPr>
            </w:pPr>
            <w:r w:rsidRPr="00344E02">
              <w:rPr>
                <w:noProof/>
              </w:rPr>
              <w:t>47</w:t>
            </w:r>
            <w:r w:rsidRPr="00344E02">
              <w:rPr>
                <w:noProof/>
                <w:lang w:val="en-US"/>
              </w:rPr>
              <w:t>.</w:t>
            </w:r>
          </w:p>
        </w:tc>
        <w:tc>
          <w:tcPr>
            <w:tcW w:w="8930" w:type="dxa"/>
            <w:shd w:val="clear" w:color="auto" w:fill="auto"/>
          </w:tcPr>
          <w:p w:rsidR="003B26DE" w:rsidRPr="00344E02" w:rsidRDefault="003B26DE" w:rsidP="00204A9D">
            <w:pPr>
              <w:pStyle w:val="afffffffb"/>
              <w:spacing w:line="360" w:lineRule="auto"/>
              <w:jc w:val="both"/>
            </w:pPr>
            <w:r w:rsidRPr="00344E02">
              <w:rPr>
                <w:i/>
                <w:noProof/>
              </w:rPr>
              <w:t>Баскаков А. Н.</w:t>
            </w:r>
            <w:r w:rsidRPr="00344E02">
              <w:rPr>
                <w:noProof/>
              </w:rPr>
              <w:t xml:space="preserve"> Сложносочиненные союзные предложения в турецком языке </w:t>
            </w:r>
            <w:r w:rsidRPr="00344E02">
              <w:t xml:space="preserve">// Советская тюркология. - 1970. - № 3. - С. 17-32.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lang w:val="en-US"/>
              </w:rPr>
            </w:pPr>
            <w:r w:rsidRPr="00344E02">
              <w:rPr>
                <w:noProof/>
              </w:rPr>
              <w:t>48</w:t>
            </w:r>
            <w:r w:rsidRPr="00344E02">
              <w:rPr>
                <w:noProof/>
                <w:lang w:val="en-US"/>
              </w:rPr>
              <w:t>.</w:t>
            </w:r>
          </w:p>
        </w:tc>
        <w:tc>
          <w:tcPr>
            <w:tcW w:w="8930" w:type="dxa"/>
            <w:shd w:val="clear" w:color="auto" w:fill="auto"/>
          </w:tcPr>
          <w:p w:rsidR="003B26DE" w:rsidRPr="00344E02" w:rsidRDefault="003B26DE" w:rsidP="00204A9D">
            <w:pPr>
              <w:pStyle w:val="afffffffb"/>
              <w:spacing w:line="360" w:lineRule="auto"/>
              <w:jc w:val="both"/>
              <w:rPr>
                <w:spacing w:val="-14"/>
                <w:szCs w:val="28"/>
              </w:rPr>
            </w:pPr>
            <w:r w:rsidRPr="00344E02">
              <w:rPr>
                <w:i/>
                <w:noProof/>
                <w:szCs w:val="28"/>
              </w:rPr>
              <w:t>Баскаков А. Н.</w:t>
            </w:r>
            <w:r w:rsidRPr="00344E02">
              <w:rPr>
                <w:noProof/>
                <w:szCs w:val="28"/>
              </w:rPr>
              <w:t xml:space="preserve"> Структурные типы словосочетаний и предложений в</w:t>
            </w:r>
            <w:r w:rsidRPr="00344E02">
              <w:rPr>
                <w:noProof/>
                <w:spacing w:val="-14"/>
                <w:szCs w:val="28"/>
              </w:rPr>
              <w:t xml:space="preserve"> современном турецком языке: Автореф. дис…докт. филол. наук. - Л., 1972. - 31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49.</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Баскаков А. Н.</w:t>
            </w:r>
            <w:r w:rsidRPr="00344E02">
              <w:rPr>
                <w:noProof/>
              </w:rPr>
              <w:t xml:space="preserve"> Типы бессоюзных сложносочиненных предложений в турецком языке // Вопросы языкознания. - 1964. - № 1. - С. 101-108.</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50.</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Баскаков Н.</w:t>
            </w:r>
            <w:r w:rsidRPr="00344E02">
              <w:rPr>
                <w:noProof/>
              </w:rPr>
              <w:t xml:space="preserve"> </w:t>
            </w:r>
            <w:r w:rsidRPr="00344E02">
              <w:rPr>
                <w:i/>
                <w:noProof/>
              </w:rPr>
              <w:t>А.</w:t>
            </w:r>
            <w:r w:rsidRPr="00344E02">
              <w:rPr>
                <w:noProof/>
              </w:rPr>
              <w:t xml:space="preserve"> Выступление 27 сентября на 4-м заседании совещания по проблемам глагольного вида и сложноподчиненного предложения в тюркских языках //</w:t>
            </w:r>
            <w:r w:rsidRPr="00344E02">
              <w:t xml:space="preserve"> Вопросы грамматики тюркских языков.  - Алма-Ата. 1958. - С. 232-236.</w:t>
            </w:r>
          </w:p>
        </w:tc>
      </w:tr>
      <w:tr w:rsidR="003B26DE" w:rsidRPr="00344E02" w:rsidTr="00204A9D">
        <w:tblPrEx>
          <w:tblCellMar>
            <w:top w:w="0" w:type="dxa"/>
            <w:bottom w:w="0" w:type="dxa"/>
          </w:tblCellMar>
        </w:tblPrEx>
        <w:trPr>
          <w:trHeight w:val="1569"/>
        </w:trPr>
        <w:tc>
          <w:tcPr>
            <w:tcW w:w="817" w:type="dxa"/>
          </w:tcPr>
          <w:p w:rsidR="003B26DE" w:rsidRPr="00344E02" w:rsidRDefault="003B26DE" w:rsidP="00204A9D">
            <w:pPr>
              <w:pStyle w:val="afffffffb"/>
              <w:spacing w:line="360" w:lineRule="auto"/>
              <w:jc w:val="right"/>
              <w:rPr>
                <w:noProof/>
              </w:rPr>
            </w:pPr>
            <w:r w:rsidRPr="00344E02">
              <w:rPr>
                <w:noProof/>
              </w:rPr>
              <w:t>51.</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Баскаков Н.</w:t>
            </w:r>
            <w:r w:rsidRPr="00344E02">
              <w:rPr>
                <w:noProof/>
              </w:rPr>
              <w:t xml:space="preserve"> </w:t>
            </w:r>
            <w:r w:rsidRPr="00344E02">
              <w:rPr>
                <w:i/>
                <w:noProof/>
              </w:rPr>
              <w:t>А.</w:t>
            </w:r>
            <w:r w:rsidRPr="00344E02">
              <w:rPr>
                <w:noProof/>
              </w:rPr>
              <w:t xml:space="preserve"> К вопросу о критериях придаточных предложений и масдарных, причастных и деепричастных оборотов в турецком языке. // Вопросы языка и литературы стран Востока. - М., 1961.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52.</w:t>
            </w:r>
          </w:p>
        </w:tc>
        <w:tc>
          <w:tcPr>
            <w:tcW w:w="8930" w:type="dxa"/>
            <w:shd w:val="clear" w:color="auto" w:fill="auto"/>
          </w:tcPr>
          <w:p w:rsidR="003B26DE" w:rsidRPr="00344E02" w:rsidRDefault="003B26DE" w:rsidP="00204A9D">
            <w:pPr>
              <w:pStyle w:val="afffffffb"/>
              <w:spacing w:line="360" w:lineRule="auto"/>
              <w:jc w:val="both"/>
            </w:pPr>
            <w:r w:rsidRPr="00344E02">
              <w:rPr>
                <w:i/>
                <w:noProof/>
              </w:rPr>
              <w:t>Баскаков Н.</w:t>
            </w:r>
            <w:r w:rsidRPr="00344E02">
              <w:rPr>
                <w:noProof/>
              </w:rPr>
              <w:t xml:space="preserve"> </w:t>
            </w:r>
            <w:r w:rsidRPr="00344E02">
              <w:rPr>
                <w:i/>
                <w:noProof/>
              </w:rPr>
              <w:t>А.</w:t>
            </w:r>
            <w:r w:rsidRPr="00344E02">
              <w:rPr>
                <w:noProof/>
              </w:rPr>
              <w:t xml:space="preserve"> К вопросу о придаточных предложениях в турецком языке. // Ученые записки АГУ. - Баку, 1958. - № 1.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53.</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Баскаков Н.</w:t>
            </w:r>
            <w:r w:rsidRPr="00344E02">
              <w:rPr>
                <w:noProof/>
              </w:rPr>
              <w:t xml:space="preserve"> </w:t>
            </w:r>
            <w:r w:rsidRPr="00344E02">
              <w:rPr>
                <w:i/>
                <w:noProof/>
              </w:rPr>
              <w:t>А.</w:t>
            </w:r>
            <w:r w:rsidRPr="00344E02">
              <w:rPr>
                <w:noProof/>
              </w:rPr>
              <w:t xml:space="preserve"> Обороты с неличными формами глагола и придаточные предложения в турецком языке: Автореф. дис… канд. филол. наук. - М., 1958. - 17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54.</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Баскаков Н.</w:t>
            </w:r>
            <w:r w:rsidRPr="00344E02">
              <w:rPr>
                <w:noProof/>
              </w:rPr>
              <w:t xml:space="preserve"> </w:t>
            </w:r>
            <w:r w:rsidRPr="00344E02">
              <w:rPr>
                <w:i/>
                <w:noProof/>
              </w:rPr>
              <w:t>А.</w:t>
            </w:r>
            <w:r w:rsidRPr="00344E02">
              <w:rPr>
                <w:noProof/>
              </w:rPr>
              <w:t xml:space="preserve"> Предложение и словосочетание в тюркских языках. // Вопросы составления описательных грамматик. - М., 1961. - С. 55-85.</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lastRenderedPageBreak/>
              <w:t>55.</w:t>
            </w:r>
          </w:p>
        </w:tc>
        <w:tc>
          <w:tcPr>
            <w:tcW w:w="8930" w:type="dxa"/>
            <w:shd w:val="clear" w:color="auto" w:fill="auto"/>
          </w:tcPr>
          <w:p w:rsidR="003B26DE" w:rsidRPr="00344E02" w:rsidRDefault="003B26DE" w:rsidP="00204A9D">
            <w:pPr>
              <w:pStyle w:val="afffffffb"/>
              <w:spacing w:line="360" w:lineRule="auto"/>
              <w:jc w:val="both"/>
              <w:rPr>
                <w:i/>
              </w:rPr>
            </w:pPr>
            <w:r w:rsidRPr="00344E02">
              <w:rPr>
                <w:i/>
              </w:rPr>
              <w:t>Белошапкова В. А.</w:t>
            </w:r>
            <w:r w:rsidRPr="00344E02">
              <w:t xml:space="preserve"> Сложное предложение в современном русском языке (Некоторые вопросы теории). - М., 1967. - 160 с.</w:t>
            </w:r>
            <w:r w:rsidRPr="00344E02">
              <w:rPr>
                <w:i/>
              </w:rPr>
              <w:t xml:space="preserve">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5</w:t>
            </w:r>
            <w:r w:rsidRPr="00344E02">
              <w:rPr>
                <w:lang w:val="uk-UA"/>
              </w:rPr>
              <w:t>6</w:t>
            </w:r>
            <w:r w:rsidRPr="00344E02">
              <w:t>.</w:t>
            </w:r>
          </w:p>
        </w:tc>
        <w:tc>
          <w:tcPr>
            <w:tcW w:w="8930" w:type="dxa"/>
            <w:shd w:val="clear" w:color="auto" w:fill="auto"/>
          </w:tcPr>
          <w:p w:rsidR="003B26DE" w:rsidRPr="00344E02" w:rsidRDefault="003B26DE" w:rsidP="00204A9D">
            <w:pPr>
              <w:spacing w:line="360" w:lineRule="auto"/>
              <w:jc w:val="both"/>
              <w:rPr>
                <w:lang w:val="uk-UA"/>
              </w:rPr>
            </w:pPr>
            <w:r w:rsidRPr="00344E02">
              <w:rPr>
                <w:i/>
              </w:rPr>
              <w:t>Беляев Ю. И.</w:t>
            </w:r>
            <w:r w:rsidRPr="00344E02">
              <w:t xml:space="preserve"> Синтаксис современного русского литературного языка.</w:t>
            </w:r>
            <w:r w:rsidRPr="00344E02">
              <w:rPr>
                <w:lang w:val="uk-UA"/>
              </w:rPr>
              <w:t xml:space="preserve">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57.</w:t>
            </w:r>
          </w:p>
        </w:tc>
        <w:tc>
          <w:tcPr>
            <w:tcW w:w="8930" w:type="dxa"/>
            <w:shd w:val="clear" w:color="auto" w:fill="auto"/>
          </w:tcPr>
          <w:p w:rsidR="003B26DE" w:rsidRPr="00344E02" w:rsidRDefault="003B26DE" w:rsidP="00204A9D">
            <w:pPr>
              <w:pStyle w:val="afffffffb"/>
              <w:spacing w:line="360" w:lineRule="auto"/>
              <w:jc w:val="both"/>
            </w:pPr>
            <w:r w:rsidRPr="00344E02">
              <w:rPr>
                <w:i/>
              </w:rPr>
              <w:t>Будагов</w:t>
            </w:r>
            <w:r w:rsidRPr="00344E02">
              <w:t xml:space="preserve"> </w:t>
            </w:r>
            <w:r w:rsidRPr="00344E02">
              <w:rPr>
                <w:i/>
              </w:rPr>
              <w:t>Р. А.</w:t>
            </w:r>
            <w:r w:rsidRPr="00344E02">
              <w:t xml:space="preserve"> К теории синтаксических отношений </w:t>
            </w:r>
            <w:r w:rsidRPr="00344E02">
              <w:rPr>
                <w:noProof/>
              </w:rPr>
              <w:t>// Вопросы языкознания. -1973. - № 1. - С. 3-15</w:t>
            </w:r>
            <w:r w:rsidRPr="00344E02">
              <w:t>.</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58.</w:t>
            </w:r>
          </w:p>
        </w:tc>
        <w:tc>
          <w:tcPr>
            <w:tcW w:w="8930" w:type="dxa"/>
            <w:shd w:val="clear" w:color="auto" w:fill="auto"/>
          </w:tcPr>
          <w:p w:rsidR="003B26DE" w:rsidRPr="00344E02" w:rsidRDefault="003B26DE" w:rsidP="00204A9D">
            <w:pPr>
              <w:pStyle w:val="afffffffb"/>
              <w:spacing w:line="360" w:lineRule="auto"/>
              <w:jc w:val="both"/>
            </w:pPr>
            <w:r w:rsidRPr="00344E02">
              <w:rPr>
                <w:i/>
              </w:rPr>
              <w:t>Валгина Н. С.</w:t>
            </w:r>
            <w:r w:rsidRPr="00344E02">
              <w:t xml:space="preserve"> Синтаксис современного русского языка. - М., Высш. школа, 1978. - 439 с.</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134"/>
                <w:tab w:val="left" w:pos="9463"/>
                <w:tab w:val="left" w:pos="9889"/>
              </w:tabs>
              <w:spacing w:line="360" w:lineRule="auto"/>
              <w:jc w:val="right"/>
            </w:pPr>
            <w:r w:rsidRPr="00344E02">
              <w:rPr>
                <w:lang w:val="uk-UA"/>
              </w:rPr>
              <w:t>59</w:t>
            </w:r>
            <w:r w:rsidRPr="00344E02">
              <w:t>.</w:t>
            </w:r>
          </w:p>
        </w:tc>
        <w:tc>
          <w:tcPr>
            <w:tcW w:w="8930" w:type="dxa"/>
            <w:shd w:val="clear" w:color="auto" w:fill="auto"/>
          </w:tcPr>
          <w:p w:rsidR="003B26DE" w:rsidRPr="00344E02" w:rsidRDefault="003B26DE" w:rsidP="00204A9D">
            <w:pPr>
              <w:tabs>
                <w:tab w:val="left" w:pos="1134"/>
                <w:tab w:val="left" w:pos="9463"/>
                <w:tab w:val="left" w:pos="9889"/>
              </w:tabs>
              <w:spacing w:line="360" w:lineRule="auto"/>
              <w:jc w:val="both"/>
            </w:pPr>
            <w:r w:rsidRPr="00344E02">
              <w:rPr>
                <w:i/>
              </w:rPr>
              <w:t>Валгина Н. С</w:t>
            </w:r>
            <w:r w:rsidRPr="00344E02">
              <w:t>. Сложноподчиненное предложение в современном русском языке. - М., 1971. - 85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60.</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Вейсалов Ф. Я., Вейсалова Д. Ш.</w:t>
            </w:r>
            <w:r w:rsidRPr="00344E02">
              <w:rPr>
                <w:noProof/>
              </w:rPr>
              <w:t xml:space="preserve"> Вопросы теории языка в трудах проф. М. А. Казем-Бека // Тюркология. - Баку, 2002. - № 1-2. - С. 3-13.</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61.</w:t>
            </w:r>
          </w:p>
        </w:tc>
        <w:tc>
          <w:tcPr>
            <w:tcW w:w="8930" w:type="dxa"/>
            <w:shd w:val="clear" w:color="auto" w:fill="auto"/>
          </w:tcPr>
          <w:p w:rsidR="003B26DE" w:rsidRPr="00344E02" w:rsidRDefault="003B26DE" w:rsidP="00204A9D">
            <w:pPr>
              <w:pStyle w:val="afffffffb"/>
              <w:spacing w:line="360" w:lineRule="auto"/>
              <w:jc w:val="both"/>
              <w:rPr>
                <w:i/>
                <w:noProof/>
              </w:rPr>
            </w:pPr>
            <w:r w:rsidRPr="00344E02">
              <w:rPr>
                <w:i/>
                <w:noProof/>
              </w:rPr>
              <w:t xml:space="preserve">Виноградов В. В. </w:t>
            </w:r>
            <w:r w:rsidRPr="00344E02">
              <w:rPr>
                <w:noProof/>
              </w:rPr>
              <w:t xml:space="preserve">Основные вопросы синтаксиса предложения // Сб: Вопросы грамматического строя. - М., 1955.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szCs w:val="28"/>
              </w:rPr>
            </w:pPr>
            <w:r w:rsidRPr="00344E02">
              <w:rPr>
                <w:szCs w:val="28"/>
              </w:rPr>
              <w:t>62.</w:t>
            </w:r>
          </w:p>
        </w:tc>
        <w:tc>
          <w:tcPr>
            <w:tcW w:w="8930" w:type="dxa"/>
            <w:shd w:val="clear" w:color="auto" w:fill="auto"/>
          </w:tcPr>
          <w:p w:rsidR="003B26DE" w:rsidRPr="00344E02" w:rsidRDefault="003B26DE" w:rsidP="00204A9D">
            <w:pPr>
              <w:pStyle w:val="afffffffb"/>
              <w:spacing w:line="360" w:lineRule="auto"/>
              <w:jc w:val="both"/>
              <w:rPr>
                <w:i/>
                <w:noProof/>
                <w:szCs w:val="28"/>
              </w:rPr>
            </w:pPr>
            <w:r w:rsidRPr="00344E02">
              <w:rPr>
                <w:i/>
                <w:szCs w:val="28"/>
              </w:rPr>
              <w:t>Вопросы грамматики тюркских языков</w:t>
            </w:r>
            <w:r w:rsidRPr="00344E02">
              <w:rPr>
                <w:szCs w:val="28"/>
              </w:rPr>
              <w:t>. - Алма-Ата, 1958. - 252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szCs w:val="28"/>
              </w:rPr>
            </w:pPr>
            <w:r w:rsidRPr="00344E02">
              <w:rPr>
                <w:noProof/>
                <w:szCs w:val="28"/>
              </w:rPr>
              <w:t>63.</w:t>
            </w:r>
          </w:p>
        </w:tc>
        <w:tc>
          <w:tcPr>
            <w:tcW w:w="8930" w:type="dxa"/>
            <w:shd w:val="clear" w:color="auto" w:fill="auto"/>
          </w:tcPr>
          <w:p w:rsidR="003B26DE" w:rsidRPr="00344E02" w:rsidRDefault="003B26DE" w:rsidP="00204A9D">
            <w:pPr>
              <w:pStyle w:val="afffffffb"/>
              <w:spacing w:line="360" w:lineRule="auto"/>
              <w:jc w:val="both"/>
              <w:rPr>
                <w:noProof/>
                <w:szCs w:val="28"/>
              </w:rPr>
            </w:pPr>
            <w:r w:rsidRPr="00344E02">
              <w:rPr>
                <w:i/>
                <w:noProof/>
                <w:szCs w:val="28"/>
              </w:rPr>
              <w:t>Выхрыстюк М. И.</w:t>
            </w:r>
            <w:r w:rsidRPr="00344E02">
              <w:rPr>
                <w:noProof/>
                <w:szCs w:val="28"/>
              </w:rPr>
              <w:t xml:space="preserve"> Сложноподчиненное предложение с соединительным элементом </w:t>
            </w:r>
            <w:r w:rsidRPr="00344E02">
              <w:rPr>
                <w:i/>
                <w:noProof/>
                <w:szCs w:val="28"/>
              </w:rPr>
              <w:t>як</w:t>
            </w:r>
            <w:r w:rsidRPr="00344E02">
              <w:rPr>
                <w:noProof/>
                <w:szCs w:val="28"/>
              </w:rPr>
              <w:t xml:space="preserve"> в современном украинском литературном языке: Автореф. дис… канд. филол. наук: / Львовский ун-т - Львов, 1963. - с. 19.</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pPr>
            <w:r w:rsidRPr="00344E02">
              <w:t>64.</w:t>
            </w:r>
          </w:p>
        </w:tc>
        <w:tc>
          <w:tcPr>
            <w:tcW w:w="8930" w:type="dxa"/>
            <w:shd w:val="clear" w:color="auto" w:fill="auto"/>
          </w:tcPr>
          <w:p w:rsidR="003B26DE" w:rsidRPr="00344E02" w:rsidRDefault="003B26DE" w:rsidP="00204A9D">
            <w:pPr>
              <w:pStyle w:val="afffffffb"/>
              <w:spacing w:line="360" w:lineRule="auto"/>
              <w:jc w:val="both"/>
            </w:pPr>
            <w:r w:rsidRPr="00344E02">
              <w:rPr>
                <w:i/>
              </w:rPr>
              <w:t>Гаджиева Н. З.</w:t>
            </w:r>
            <w:r w:rsidRPr="00344E02">
              <w:t xml:space="preserve"> Бессоюзные сложные предложения в современном азербайджанском языке. // Исследования по синтаксису тюркских языков. - М., 1962. - С. 3-23.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65.</w:t>
            </w:r>
          </w:p>
        </w:tc>
        <w:tc>
          <w:tcPr>
            <w:tcW w:w="8930" w:type="dxa"/>
            <w:shd w:val="clear" w:color="auto" w:fill="auto"/>
          </w:tcPr>
          <w:p w:rsidR="003B26DE" w:rsidRPr="00344E02" w:rsidRDefault="003B26DE" w:rsidP="00204A9D">
            <w:pPr>
              <w:pStyle w:val="afffffffb"/>
              <w:spacing w:line="360" w:lineRule="auto"/>
              <w:jc w:val="both"/>
            </w:pPr>
            <w:r w:rsidRPr="00344E02">
              <w:rPr>
                <w:i/>
              </w:rPr>
              <w:t>Гаджиева Н. З.</w:t>
            </w:r>
            <w:r w:rsidRPr="00344E02">
              <w:t xml:space="preserve"> Критерии выделения придаточных предложений в тюркских языках </w:t>
            </w:r>
            <w:r w:rsidRPr="00344E02">
              <w:rPr>
                <w:noProof/>
              </w:rPr>
              <w:t>// Вопросы языкознания. - 1957. - № 3. - С. 112-118.</w:t>
            </w:r>
            <w:r w:rsidRPr="00344E02">
              <w:t xml:space="preserve">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66.</w:t>
            </w:r>
          </w:p>
        </w:tc>
        <w:tc>
          <w:tcPr>
            <w:tcW w:w="8930" w:type="dxa"/>
            <w:shd w:val="clear" w:color="auto" w:fill="auto"/>
          </w:tcPr>
          <w:p w:rsidR="003B26DE" w:rsidRPr="00344E02" w:rsidRDefault="003B26DE" w:rsidP="00204A9D">
            <w:pPr>
              <w:pStyle w:val="afffffffb"/>
              <w:spacing w:line="360" w:lineRule="auto"/>
              <w:jc w:val="both"/>
            </w:pPr>
            <w:r w:rsidRPr="00344E02">
              <w:rPr>
                <w:i/>
              </w:rPr>
              <w:t>Гаджиева Н. З.</w:t>
            </w:r>
            <w:r w:rsidRPr="00344E02">
              <w:t xml:space="preserve"> Основные пути развития синтаксической структуры тюркских языков: </w:t>
            </w:r>
            <w:r w:rsidRPr="00344E02">
              <w:rPr>
                <w:noProof/>
              </w:rPr>
              <w:t>Автореф. дис… д-ра филол. наук. - М., 1970.</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pPr>
            <w:r w:rsidRPr="00344E02">
              <w:t>67.</w:t>
            </w:r>
          </w:p>
        </w:tc>
        <w:tc>
          <w:tcPr>
            <w:tcW w:w="8930" w:type="dxa"/>
            <w:shd w:val="clear" w:color="auto" w:fill="auto"/>
          </w:tcPr>
          <w:p w:rsidR="003B26DE" w:rsidRPr="00344E02" w:rsidRDefault="003B26DE" w:rsidP="00204A9D">
            <w:pPr>
              <w:pStyle w:val="afffffffb"/>
              <w:spacing w:line="360" w:lineRule="auto"/>
              <w:jc w:val="both"/>
            </w:pPr>
            <w:r w:rsidRPr="00344E02">
              <w:rPr>
                <w:i/>
              </w:rPr>
              <w:t>Гаджиева Н. З.</w:t>
            </w:r>
            <w:r w:rsidRPr="00344E02">
              <w:t xml:space="preserve"> Происхождение союза </w:t>
            </w:r>
            <w:r w:rsidRPr="00344E02">
              <w:rPr>
                <w:i/>
              </w:rPr>
              <w:t>ki</w:t>
            </w:r>
            <w:r w:rsidRPr="00344E02">
              <w:t xml:space="preserve"> в тюркских языках // Вопросы тюркологии. - Баку, 1971. - С. 216-223.</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68.</w:t>
            </w:r>
          </w:p>
        </w:tc>
        <w:tc>
          <w:tcPr>
            <w:tcW w:w="8930" w:type="dxa"/>
            <w:shd w:val="clear" w:color="auto" w:fill="auto"/>
          </w:tcPr>
          <w:p w:rsidR="003B26DE" w:rsidRPr="00344E02" w:rsidRDefault="003B26DE" w:rsidP="00204A9D">
            <w:pPr>
              <w:pStyle w:val="afffffffb"/>
              <w:spacing w:line="360" w:lineRule="auto"/>
              <w:jc w:val="both"/>
            </w:pPr>
            <w:r w:rsidRPr="00344E02">
              <w:rPr>
                <w:i/>
              </w:rPr>
              <w:t>Гаджиева Н. З.</w:t>
            </w:r>
            <w:r w:rsidRPr="00344E02">
              <w:t xml:space="preserve"> Типы придаточных предложений в современном азербайджанском литературном языке: </w:t>
            </w:r>
            <w:r w:rsidRPr="00344E02">
              <w:rPr>
                <w:noProof/>
              </w:rPr>
              <w:t xml:space="preserve">Автореф. дис… канд. филол. наук - </w:t>
            </w:r>
            <w:r w:rsidRPr="00344E02">
              <w:rPr>
                <w:noProof/>
              </w:rPr>
              <w:lastRenderedPageBreak/>
              <w:t xml:space="preserve">М., 1952.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lastRenderedPageBreak/>
              <w:t>69.</w:t>
            </w:r>
          </w:p>
        </w:tc>
        <w:tc>
          <w:tcPr>
            <w:tcW w:w="8930" w:type="dxa"/>
            <w:shd w:val="clear" w:color="auto" w:fill="auto"/>
          </w:tcPr>
          <w:p w:rsidR="003B26DE" w:rsidRPr="00344E02" w:rsidRDefault="003B26DE" w:rsidP="00204A9D">
            <w:pPr>
              <w:pStyle w:val="afffffffb"/>
              <w:spacing w:line="360" w:lineRule="auto"/>
              <w:jc w:val="both"/>
            </w:pPr>
            <w:r w:rsidRPr="00344E02">
              <w:rPr>
                <w:i/>
              </w:rPr>
              <w:t>Гаджиева Н. З., Серебренников Б. А.</w:t>
            </w:r>
            <w:r w:rsidRPr="00344E02">
              <w:t xml:space="preserve"> Сравнительно-историческая грамматика тюркских языков. Синтаксис. - М.: Наука, 1986. - 284 с.</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134"/>
                <w:tab w:val="left" w:pos="9463"/>
                <w:tab w:val="left" w:pos="9889"/>
              </w:tabs>
              <w:spacing w:line="360" w:lineRule="auto"/>
              <w:jc w:val="right"/>
            </w:pPr>
            <w:r w:rsidRPr="00344E02">
              <w:rPr>
                <w:lang w:val="uk-UA"/>
              </w:rPr>
              <w:t>70</w:t>
            </w:r>
            <w:r w:rsidRPr="00344E02">
              <w:t>.</w:t>
            </w:r>
          </w:p>
        </w:tc>
        <w:tc>
          <w:tcPr>
            <w:tcW w:w="8930" w:type="dxa"/>
            <w:shd w:val="clear" w:color="auto" w:fill="auto"/>
          </w:tcPr>
          <w:p w:rsidR="003B26DE" w:rsidRPr="00344E02" w:rsidRDefault="003B26DE" w:rsidP="00204A9D">
            <w:pPr>
              <w:tabs>
                <w:tab w:val="left" w:pos="1134"/>
                <w:tab w:val="left" w:pos="9463"/>
                <w:tab w:val="left" w:pos="9889"/>
              </w:tabs>
              <w:spacing w:line="360" w:lineRule="auto"/>
              <w:jc w:val="both"/>
            </w:pPr>
            <w:r w:rsidRPr="00344E02">
              <w:rPr>
                <w:i/>
                <w:spacing w:val="-2"/>
                <w:szCs w:val="28"/>
              </w:rPr>
              <w:t>Голоюх В. И.</w:t>
            </w:r>
            <w:r w:rsidRPr="00344E02">
              <w:rPr>
                <w:spacing w:val="-2"/>
                <w:szCs w:val="28"/>
              </w:rPr>
              <w:t xml:space="preserve"> Семантико-грамматическая структура сложноподчиненных</w:t>
            </w:r>
            <w:r w:rsidRPr="00344E02">
              <w:t xml:space="preserve"> условных предложений в современном украинском литературном языке: Автореф. дис... канд. филол. наук: 10.02.02 /  Инст-т языковедения им. А. А. Потебни. - К., 1977. - с. 27.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71.</w:t>
            </w:r>
          </w:p>
        </w:tc>
        <w:tc>
          <w:tcPr>
            <w:tcW w:w="8930" w:type="dxa"/>
            <w:shd w:val="clear" w:color="auto" w:fill="auto"/>
          </w:tcPr>
          <w:p w:rsidR="003B26DE" w:rsidRPr="00344E02" w:rsidRDefault="003B26DE" w:rsidP="00204A9D">
            <w:pPr>
              <w:pStyle w:val="afffffffb"/>
              <w:spacing w:line="360" w:lineRule="auto"/>
              <w:jc w:val="both"/>
            </w:pPr>
            <w:r w:rsidRPr="00344E02">
              <w:rPr>
                <w:i/>
              </w:rPr>
              <w:t xml:space="preserve">Голубева Н. П. </w:t>
            </w:r>
            <w:r w:rsidRPr="00344E02">
              <w:t>Синтагматические связи переходного турецкого глагола: Автореф. дис... канд. филол. наук: 10.02.06 /  Инст-т востоковедения. - М., 1974. - с. 21.</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pPr>
            <w:r w:rsidRPr="00344E02">
              <w:t>72.</w:t>
            </w:r>
          </w:p>
        </w:tc>
        <w:tc>
          <w:tcPr>
            <w:tcW w:w="8930" w:type="dxa"/>
            <w:shd w:val="clear" w:color="auto" w:fill="auto"/>
          </w:tcPr>
          <w:p w:rsidR="003B26DE" w:rsidRPr="00344E02" w:rsidRDefault="003B26DE" w:rsidP="00204A9D">
            <w:pPr>
              <w:pStyle w:val="afffffffb"/>
              <w:spacing w:line="360" w:lineRule="auto"/>
              <w:jc w:val="both"/>
            </w:pPr>
            <w:r w:rsidRPr="00344E02">
              <w:rPr>
                <w:i/>
              </w:rPr>
              <w:t>Гордлевский В. А.</w:t>
            </w:r>
            <w:r w:rsidRPr="00344E02">
              <w:t xml:space="preserve"> Грамматика турецкого языка (морфология и синтаксис). - М., 1928. - 160 с.</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rPr>
                <w:noProof/>
              </w:rPr>
            </w:pPr>
            <w:r w:rsidRPr="00344E02">
              <w:rPr>
                <w:noProof/>
              </w:rPr>
              <w:t>73.</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Гордлевский В. А.</w:t>
            </w:r>
            <w:r w:rsidRPr="00344E02">
              <w:rPr>
                <w:noProof/>
              </w:rPr>
              <w:t xml:space="preserve"> Грамматика турецкого языка: Избр. Соч. - М., 1961. - Т. 2: Язык и литература. - 558 с. </w:t>
            </w:r>
          </w:p>
        </w:tc>
      </w:tr>
      <w:tr w:rsidR="003B26DE" w:rsidRPr="00344E02" w:rsidTr="00204A9D">
        <w:tblPrEx>
          <w:tblCellMar>
            <w:top w:w="0" w:type="dxa"/>
            <w:bottom w:w="0" w:type="dxa"/>
          </w:tblCellMar>
        </w:tblPrEx>
        <w:trPr>
          <w:trHeight w:val="87"/>
        </w:trPr>
        <w:tc>
          <w:tcPr>
            <w:tcW w:w="817" w:type="dxa"/>
          </w:tcPr>
          <w:p w:rsidR="003B26DE" w:rsidRPr="00344E02" w:rsidRDefault="003B26DE" w:rsidP="00204A9D">
            <w:pPr>
              <w:tabs>
                <w:tab w:val="left" w:pos="1134"/>
                <w:tab w:val="left" w:pos="9463"/>
                <w:tab w:val="left" w:pos="9889"/>
              </w:tabs>
              <w:spacing w:line="360" w:lineRule="auto"/>
              <w:jc w:val="right"/>
              <w:rPr>
                <w:lang w:val="uk-UA"/>
              </w:rPr>
            </w:pPr>
          </w:p>
          <w:p w:rsidR="003B26DE" w:rsidRPr="00344E02" w:rsidRDefault="003B26DE" w:rsidP="00204A9D">
            <w:pPr>
              <w:tabs>
                <w:tab w:val="left" w:pos="1134"/>
                <w:tab w:val="left" w:pos="9463"/>
                <w:tab w:val="left" w:pos="9889"/>
              </w:tabs>
              <w:spacing w:line="360" w:lineRule="auto"/>
              <w:jc w:val="right"/>
            </w:pPr>
            <w:r w:rsidRPr="00344E02">
              <w:t>7</w:t>
            </w:r>
            <w:r w:rsidRPr="00344E02">
              <w:rPr>
                <w:lang w:val="uk-UA"/>
              </w:rPr>
              <w:t>4</w:t>
            </w:r>
            <w:r w:rsidRPr="00344E02">
              <w:t>.</w:t>
            </w:r>
          </w:p>
        </w:tc>
        <w:tc>
          <w:tcPr>
            <w:tcW w:w="8930" w:type="dxa"/>
            <w:shd w:val="clear" w:color="auto" w:fill="auto"/>
          </w:tcPr>
          <w:p w:rsidR="003B26DE" w:rsidRPr="00344E02" w:rsidRDefault="003B26DE" w:rsidP="00204A9D">
            <w:pPr>
              <w:tabs>
                <w:tab w:val="left" w:pos="1134"/>
                <w:tab w:val="left" w:pos="9463"/>
                <w:tab w:val="left" w:pos="9889"/>
              </w:tabs>
              <w:spacing w:line="360" w:lineRule="auto"/>
              <w:jc w:val="both"/>
              <w:rPr>
                <w:i/>
                <w:lang w:val="uk-UA"/>
              </w:rPr>
            </w:pPr>
          </w:p>
          <w:p w:rsidR="003B26DE" w:rsidRPr="00344E02" w:rsidRDefault="003B26DE" w:rsidP="00204A9D">
            <w:pPr>
              <w:tabs>
                <w:tab w:val="left" w:pos="1134"/>
                <w:tab w:val="left" w:pos="9463"/>
                <w:tab w:val="left" w:pos="9889"/>
              </w:tabs>
              <w:spacing w:line="360" w:lineRule="auto"/>
              <w:jc w:val="both"/>
            </w:pPr>
            <w:r w:rsidRPr="00344E02">
              <w:rPr>
                <w:i/>
              </w:rPr>
              <w:t>Грабовская С. В.</w:t>
            </w:r>
            <w:r w:rsidRPr="00344E02">
              <w:t xml:space="preserve"> Семантико-синтаксическая структура сложно-подчиненных предложений с </w:t>
            </w:r>
            <w:proofErr w:type="gramStart"/>
            <w:r w:rsidRPr="00344E02">
              <w:t>придаточными</w:t>
            </w:r>
            <w:proofErr w:type="gramEnd"/>
            <w:r w:rsidRPr="00344E02">
              <w:t xml:space="preserve"> изъяснительными в современном украинском языке: Автореф. дис... канд. ф</w:t>
            </w:r>
            <w:r w:rsidRPr="00344E02">
              <w:rPr>
                <w:lang w:val="uk-UA"/>
              </w:rPr>
              <w:t>и</w:t>
            </w:r>
            <w:r w:rsidRPr="00344E02">
              <w:t>лол. наук: 10.02.02 / К</w:t>
            </w:r>
            <w:r w:rsidRPr="00344E02">
              <w:rPr>
                <w:lang w:val="uk-UA"/>
              </w:rPr>
              <w:t>Г</w:t>
            </w:r>
            <w:r w:rsidRPr="00344E02">
              <w:t xml:space="preserve">У </w:t>
            </w:r>
            <w:r w:rsidRPr="00344E02">
              <w:rPr>
                <w:lang w:val="uk-UA"/>
              </w:rPr>
              <w:t>и</w:t>
            </w:r>
            <w:r w:rsidRPr="00344E02">
              <w:t xml:space="preserve">м. Т. </w:t>
            </w:r>
            <w:r w:rsidRPr="00344E02">
              <w:rPr>
                <w:lang w:val="uk-UA"/>
              </w:rPr>
              <w:t xml:space="preserve">Г. </w:t>
            </w:r>
            <w:r w:rsidRPr="00344E02">
              <w:t>Шевченко -  К., 1987. - с. 19.</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7</w:t>
            </w:r>
            <w:r w:rsidRPr="00344E02">
              <w:rPr>
                <w:lang w:val="uk-UA"/>
              </w:rPr>
              <w:t>5</w:t>
            </w:r>
            <w:r w:rsidRPr="00344E02">
              <w:t>.</w:t>
            </w:r>
          </w:p>
        </w:tc>
        <w:tc>
          <w:tcPr>
            <w:tcW w:w="8930" w:type="dxa"/>
            <w:shd w:val="clear" w:color="auto" w:fill="auto"/>
          </w:tcPr>
          <w:p w:rsidR="003B26DE" w:rsidRPr="00344E02" w:rsidRDefault="003B26DE" w:rsidP="00204A9D">
            <w:pPr>
              <w:spacing w:line="360" w:lineRule="auto"/>
              <w:jc w:val="both"/>
            </w:pPr>
            <w:r w:rsidRPr="00344E02">
              <w:rPr>
                <w:i/>
              </w:rPr>
              <w:t>Грамматика азербайджанского языка</w:t>
            </w:r>
            <w:r w:rsidRPr="00344E02">
              <w:t>. (Фонетика, морфология и синтаксис) / Под общей редакцией М. Ш. Ширалиева и Э. В. Севортяна. - Баку, 1971. - 413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7</w:t>
            </w:r>
            <w:r w:rsidRPr="00344E02">
              <w:rPr>
                <w:lang w:val="uk-UA"/>
              </w:rPr>
              <w:t>6</w:t>
            </w:r>
            <w:r w:rsidRPr="00344E02">
              <w:t>.</w:t>
            </w:r>
          </w:p>
        </w:tc>
        <w:tc>
          <w:tcPr>
            <w:tcW w:w="8930" w:type="dxa"/>
            <w:shd w:val="clear" w:color="auto" w:fill="auto"/>
          </w:tcPr>
          <w:p w:rsidR="003B26DE" w:rsidRPr="00344E02" w:rsidRDefault="003B26DE" w:rsidP="00204A9D">
            <w:pPr>
              <w:spacing w:line="360" w:lineRule="auto"/>
              <w:jc w:val="both"/>
            </w:pPr>
            <w:r w:rsidRPr="00344E02">
              <w:rPr>
                <w:i/>
              </w:rPr>
              <w:t>Грунин Т. И</w:t>
            </w:r>
            <w:r w:rsidRPr="00344E02">
              <w:t xml:space="preserve">. Предложения  в турецком языке // Учебно-методический бюллетень. - М., 1951. - № 2. </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134"/>
                <w:tab w:val="left" w:pos="9463"/>
                <w:tab w:val="left" w:pos="9889"/>
              </w:tabs>
              <w:spacing w:line="360" w:lineRule="auto"/>
              <w:jc w:val="right"/>
            </w:pPr>
            <w:r w:rsidRPr="00344E02">
              <w:rPr>
                <w:lang w:val="uk-UA"/>
              </w:rPr>
              <w:t>77</w:t>
            </w:r>
            <w:r w:rsidRPr="00344E02">
              <w:t>.</w:t>
            </w:r>
          </w:p>
        </w:tc>
        <w:tc>
          <w:tcPr>
            <w:tcW w:w="8930" w:type="dxa"/>
            <w:shd w:val="clear" w:color="auto" w:fill="auto"/>
          </w:tcPr>
          <w:p w:rsidR="003B26DE" w:rsidRPr="00344E02" w:rsidRDefault="003B26DE" w:rsidP="00204A9D">
            <w:pPr>
              <w:tabs>
                <w:tab w:val="left" w:pos="1134"/>
                <w:tab w:val="left" w:pos="9463"/>
                <w:tab w:val="left" w:pos="9889"/>
              </w:tabs>
              <w:spacing w:line="360" w:lineRule="auto"/>
              <w:jc w:val="both"/>
              <w:rPr>
                <w:lang w:val="uk-UA"/>
              </w:rPr>
            </w:pPr>
            <w:r w:rsidRPr="00344E02">
              <w:rPr>
                <w:i/>
              </w:rPr>
              <w:t xml:space="preserve">Грунина Э. А. </w:t>
            </w:r>
            <w:r w:rsidRPr="00344E02">
              <w:t xml:space="preserve">Историческая грамматика турецкого языка: Морфология. – М., 1991. - 221 с.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rPr>
                <w:lang w:val="uk-UA"/>
              </w:rPr>
              <w:t>78</w:t>
            </w:r>
            <w:r w:rsidRPr="00344E02">
              <w:t>.</w:t>
            </w:r>
          </w:p>
        </w:tc>
        <w:tc>
          <w:tcPr>
            <w:tcW w:w="8930" w:type="dxa"/>
            <w:shd w:val="clear" w:color="auto" w:fill="auto"/>
          </w:tcPr>
          <w:p w:rsidR="003B26DE" w:rsidRPr="00344E02" w:rsidRDefault="003B26DE" w:rsidP="00204A9D">
            <w:pPr>
              <w:spacing w:line="360" w:lineRule="auto"/>
              <w:jc w:val="both"/>
            </w:pPr>
            <w:r w:rsidRPr="00344E02">
              <w:rPr>
                <w:i/>
              </w:rPr>
              <w:t xml:space="preserve">Грунина Э. А. </w:t>
            </w:r>
            <w:r w:rsidRPr="00344E02">
              <w:t xml:space="preserve">О грамматической концепции Н. К. Дмитриева // </w:t>
            </w:r>
            <w:r w:rsidRPr="00344E02">
              <w:rPr>
                <w:noProof/>
              </w:rPr>
              <w:t>Николай  Константинович Дмитриев: К 100 – летию со дня рождения</w:t>
            </w:r>
            <w:r w:rsidRPr="00344E02">
              <w:rPr>
                <w:noProof/>
                <w:lang w:val="uk-UA"/>
              </w:rPr>
              <w:t xml:space="preserve"> / </w:t>
            </w:r>
            <w:r w:rsidRPr="00344E02">
              <w:rPr>
                <w:noProof/>
              </w:rPr>
              <w:t>Э. Р. Тенишев (отв. ред.). - М. : Наука, 2001. - С. 47-51.</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rPr>
                <w:lang w:val="uk-UA"/>
              </w:rPr>
              <w:t>79</w:t>
            </w:r>
            <w:r w:rsidRPr="00344E02">
              <w:t>.</w:t>
            </w:r>
          </w:p>
        </w:tc>
        <w:tc>
          <w:tcPr>
            <w:tcW w:w="8930" w:type="dxa"/>
            <w:shd w:val="clear" w:color="auto" w:fill="auto"/>
          </w:tcPr>
          <w:p w:rsidR="003B26DE" w:rsidRPr="00344E02" w:rsidRDefault="003B26DE" w:rsidP="00204A9D">
            <w:pPr>
              <w:spacing w:line="360" w:lineRule="auto"/>
              <w:jc w:val="both"/>
              <w:rPr>
                <w:lang w:val="uk-UA"/>
              </w:rPr>
            </w:pPr>
            <w:r w:rsidRPr="00344E02">
              <w:rPr>
                <w:i/>
              </w:rPr>
              <w:t>Грунина Э. А.</w:t>
            </w:r>
            <w:r w:rsidRPr="00344E02">
              <w:t xml:space="preserve"> Сложноподчиненные предложения в современном узбекском языке: </w:t>
            </w:r>
            <w:r w:rsidRPr="00344E02">
              <w:rPr>
                <w:noProof/>
                <w:sz w:val="30"/>
              </w:rPr>
              <w:t>Автореф. дис… канд. филол. наук</w:t>
            </w:r>
            <w:r w:rsidRPr="00344E02">
              <w:rPr>
                <w:noProof/>
                <w:sz w:val="30"/>
                <w:lang w:val="uk-UA"/>
              </w:rPr>
              <w:t>.</w:t>
            </w:r>
            <w:r w:rsidRPr="00344E02">
              <w:rPr>
                <w:noProof/>
                <w:sz w:val="30"/>
              </w:rPr>
              <w:t xml:space="preserve"> - М., 1952. </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134"/>
                <w:tab w:val="left" w:pos="9463"/>
                <w:tab w:val="left" w:pos="9889"/>
              </w:tabs>
              <w:spacing w:line="360" w:lineRule="auto"/>
              <w:jc w:val="right"/>
              <w:rPr>
                <w:lang w:val="uk-UA"/>
              </w:rPr>
            </w:pPr>
            <w:r w:rsidRPr="00344E02">
              <w:rPr>
                <w:lang w:val="uk-UA"/>
              </w:rPr>
              <w:t>80.</w:t>
            </w:r>
          </w:p>
        </w:tc>
        <w:tc>
          <w:tcPr>
            <w:tcW w:w="8930" w:type="dxa"/>
            <w:shd w:val="clear" w:color="auto" w:fill="auto"/>
          </w:tcPr>
          <w:p w:rsidR="003B26DE" w:rsidRPr="00344E02" w:rsidRDefault="003B26DE" w:rsidP="00204A9D">
            <w:pPr>
              <w:tabs>
                <w:tab w:val="left" w:pos="1134"/>
                <w:tab w:val="left" w:pos="9463"/>
                <w:tab w:val="left" w:pos="9889"/>
              </w:tabs>
              <w:spacing w:line="360" w:lineRule="auto"/>
              <w:jc w:val="both"/>
              <w:rPr>
                <w:szCs w:val="28"/>
              </w:rPr>
            </w:pPr>
            <w:r w:rsidRPr="00344E02">
              <w:rPr>
                <w:i/>
                <w:szCs w:val="28"/>
                <w:lang w:val="uk-UA"/>
              </w:rPr>
              <w:t>Гумовская В. В.</w:t>
            </w:r>
            <w:r w:rsidRPr="00344E02">
              <w:rPr>
                <w:szCs w:val="28"/>
                <w:lang w:val="uk-UA"/>
              </w:rPr>
              <w:t xml:space="preserve"> Семантико-</w:t>
            </w:r>
            <w:r w:rsidRPr="00344E02">
              <w:rPr>
                <w:szCs w:val="28"/>
              </w:rPr>
              <w:t xml:space="preserve">синтаксическая структура предложений с глаголами мысли в современном украинском языке: Автореф. </w:t>
            </w:r>
            <w:r w:rsidRPr="00344E02">
              <w:rPr>
                <w:szCs w:val="28"/>
                <w:lang w:val="uk-UA"/>
              </w:rPr>
              <w:t xml:space="preserve">дис... </w:t>
            </w:r>
            <w:r w:rsidRPr="00344E02">
              <w:rPr>
                <w:spacing w:val="-2"/>
                <w:szCs w:val="28"/>
                <w:lang w:val="uk-UA"/>
              </w:rPr>
              <w:t xml:space="preserve">канд. филол. наук: 10.02.02 /  КГПИ им. А. М. Горького - К., </w:t>
            </w:r>
            <w:r w:rsidRPr="00344E02">
              <w:rPr>
                <w:spacing w:val="-2"/>
                <w:szCs w:val="28"/>
              </w:rPr>
              <w:t>1988. - с. 22.</w:t>
            </w:r>
            <w:r w:rsidRPr="00344E02">
              <w:rPr>
                <w:szCs w:val="28"/>
                <w:lang w:val="uk-UA"/>
              </w:rPr>
              <w:t xml:space="preserve"> </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rPr>
                <w:noProof/>
              </w:rPr>
            </w:pPr>
            <w:r w:rsidRPr="00344E02">
              <w:rPr>
                <w:noProof/>
              </w:rPr>
              <w:t>81.</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Дмитриев  Н. К.</w:t>
            </w:r>
            <w:r w:rsidRPr="00344E02">
              <w:rPr>
                <w:noProof/>
              </w:rPr>
              <w:t xml:space="preserve"> Турецкий язык / Серия: </w:t>
            </w:r>
            <w:proofErr w:type="gramStart"/>
            <w:r w:rsidRPr="00344E02">
              <w:rPr>
                <w:noProof/>
              </w:rPr>
              <w:t xml:space="preserve">Языки зарубежного Востока и </w:t>
            </w:r>
            <w:r w:rsidRPr="00344E02">
              <w:rPr>
                <w:noProof/>
              </w:rPr>
              <w:lastRenderedPageBreak/>
              <w:t>Африки).</w:t>
            </w:r>
            <w:proofErr w:type="gramEnd"/>
            <w:r w:rsidRPr="00344E02">
              <w:rPr>
                <w:noProof/>
              </w:rPr>
              <w:t xml:space="preserve"> - М., 1960.  - 96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lastRenderedPageBreak/>
              <w:t>82.</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Дмитриев Н. К.</w:t>
            </w:r>
            <w:r w:rsidRPr="00344E02">
              <w:rPr>
                <w:noProof/>
              </w:rPr>
              <w:t xml:space="preserve"> Исследования по сравнительной граматике тюркских языков.  Часть 3.  Синтаксис. - М.,  1961. - 232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83.</w:t>
            </w:r>
          </w:p>
        </w:tc>
        <w:tc>
          <w:tcPr>
            <w:tcW w:w="8930" w:type="dxa"/>
            <w:shd w:val="clear" w:color="auto" w:fill="auto"/>
          </w:tcPr>
          <w:p w:rsidR="003B26DE" w:rsidRPr="00344E02" w:rsidRDefault="003B26DE" w:rsidP="00204A9D">
            <w:pPr>
              <w:pStyle w:val="afffffffb"/>
              <w:spacing w:line="360" w:lineRule="auto"/>
              <w:jc w:val="both"/>
            </w:pPr>
            <w:r w:rsidRPr="00344E02">
              <w:rPr>
                <w:i/>
              </w:rPr>
              <w:t xml:space="preserve">Дмитриев Н. К. </w:t>
            </w:r>
            <w:r w:rsidRPr="00344E02">
              <w:t xml:space="preserve">Строй тюркских языков. - М., 1962. </w:t>
            </w:r>
            <w:r w:rsidRPr="00344E02">
              <w:rPr>
                <w:noProof/>
              </w:rPr>
              <w:t>- 607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84.</w:t>
            </w:r>
          </w:p>
        </w:tc>
        <w:tc>
          <w:tcPr>
            <w:tcW w:w="8930" w:type="dxa"/>
            <w:shd w:val="clear" w:color="auto" w:fill="auto"/>
          </w:tcPr>
          <w:p w:rsidR="003B26DE" w:rsidRPr="00344E02" w:rsidRDefault="003B26DE" w:rsidP="00204A9D">
            <w:pPr>
              <w:pStyle w:val="afffffffb"/>
              <w:spacing w:line="360" w:lineRule="auto"/>
              <w:jc w:val="both"/>
            </w:pPr>
            <w:r w:rsidRPr="00344E02">
              <w:rPr>
                <w:i/>
              </w:rPr>
              <w:t>Дыренкова</w:t>
            </w:r>
            <w:r w:rsidRPr="00344E02">
              <w:rPr>
                <w:rStyle w:val="affffffffffffffffffff9"/>
                <w:i/>
              </w:rPr>
              <w:t xml:space="preserve"> </w:t>
            </w:r>
            <w:r w:rsidRPr="00344E02">
              <w:rPr>
                <w:i/>
              </w:rPr>
              <w:t xml:space="preserve"> Н. П.</w:t>
            </w:r>
            <w:r w:rsidRPr="00344E02">
              <w:t xml:space="preserve"> Грамматика ойротского языка. - М. -Л., 1940. </w:t>
            </w:r>
            <w:r w:rsidRPr="00344E02">
              <w:rPr>
                <w:noProof/>
              </w:rPr>
              <w:t>- 286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85.</w:t>
            </w:r>
          </w:p>
        </w:tc>
        <w:tc>
          <w:tcPr>
            <w:tcW w:w="8930" w:type="dxa"/>
            <w:shd w:val="clear" w:color="auto" w:fill="auto"/>
          </w:tcPr>
          <w:p w:rsidR="003B26DE" w:rsidRPr="00344E02" w:rsidRDefault="003B26DE" w:rsidP="00204A9D">
            <w:pPr>
              <w:pStyle w:val="afffffffb"/>
              <w:spacing w:line="360" w:lineRule="auto"/>
              <w:jc w:val="both"/>
            </w:pPr>
            <w:r w:rsidRPr="00344E02">
              <w:rPr>
                <w:i/>
              </w:rPr>
              <w:t>Дыренкова</w:t>
            </w:r>
            <w:r w:rsidRPr="00344E02">
              <w:rPr>
                <w:rStyle w:val="affffffffffffffffffff9"/>
                <w:i/>
              </w:rPr>
              <w:t xml:space="preserve"> </w:t>
            </w:r>
            <w:r w:rsidRPr="00344E02">
              <w:rPr>
                <w:i/>
              </w:rPr>
              <w:t xml:space="preserve"> Н. П.</w:t>
            </w:r>
            <w:r w:rsidRPr="00344E02">
              <w:t xml:space="preserve"> Грамматика хакасского языка. - Абакан, 1948. </w:t>
            </w:r>
            <w:r w:rsidRPr="00344E02">
              <w:rPr>
                <w:noProof/>
              </w:rPr>
              <w:t>- 124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86.</w:t>
            </w:r>
          </w:p>
        </w:tc>
        <w:tc>
          <w:tcPr>
            <w:tcW w:w="8930" w:type="dxa"/>
            <w:shd w:val="clear" w:color="auto" w:fill="auto"/>
          </w:tcPr>
          <w:p w:rsidR="003B26DE" w:rsidRPr="00344E02" w:rsidRDefault="003B26DE" w:rsidP="00204A9D">
            <w:pPr>
              <w:pStyle w:val="afffffffb"/>
              <w:spacing w:line="360" w:lineRule="auto"/>
              <w:jc w:val="both"/>
            </w:pPr>
            <w:r w:rsidRPr="00344E02">
              <w:rPr>
                <w:i/>
              </w:rPr>
              <w:t>Дыренкова</w:t>
            </w:r>
            <w:r w:rsidRPr="00344E02">
              <w:rPr>
                <w:rStyle w:val="affffffffffffffffffff9"/>
                <w:i/>
              </w:rPr>
              <w:t xml:space="preserve"> </w:t>
            </w:r>
            <w:r w:rsidRPr="00344E02">
              <w:rPr>
                <w:i/>
              </w:rPr>
              <w:t xml:space="preserve"> Н. П.</w:t>
            </w:r>
            <w:r w:rsidRPr="00344E02">
              <w:t xml:space="preserve"> Грамматика шорского языка. М. - Л., 1941. </w:t>
            </w:r>
            <w:r w:rsidRPr="00344E02">
              <w:rPr>
                <w:noProof/>
              </w:rPr>
              <w:t xml:space="preserve">- </w:t>
            </w:r>
            <w:r w:rsidRPr="00344E02">
              <w:rPr>
                <w:noProof/>
                <w:lang w:val="en-US"/>
              </w:rPr>
              <w:t>301</w:t>
            </w:r>
            <w:r w:rsidRPr="00344E02">
              <w:rPr>
                <w:noProof/>
              </w:rPr>
              <w:t xml:space="preserve">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87.</w:t>
            </w:r>
          </w:p>
        </w:tc>
        <w:tc>
          <w:tcPr>
            <w:tcW w:w="8930" w:type="dxa"/>
            <w:shd w:val="clear" w:color="auto" w:fill="auto"/>
          </w:tcPr>
          <w:p w:rsidR="003B26DE" w:rsidRPr="00344E02" w:rsidRDefault="003B26DE" w:rsidP="00204A9D">
            <w:pPr>
              <w:pStyle w:val="afffffffb"/>
              <w:spacing w:line="360" w:lineRule="auto"/>
              <w:jc w:val="both"/>
              <w:rPr>
                <w:i/>
              </w:rPr>
            </w:pPr>
            <w:r w:rsidRPr="00344E02">
              <w:rPr>
                <w:i/>
              </w:rPr>
              <w:t>Закиев М.</w:t>
            </w:r>
            <w:r w:rsidRPr="00344E02">
              <w:t xml:space="preserve">  </w:t>
            </w:r>
            <w:r w:rsidRPr="00344E02">
              <w:rPr>
                <w:i/>
              </w:rPr>
              <w:t>З. и др.</w:t>
            </w:r>
            <w:r w:rsidRPr="00344E02">
              <w:t xml:space="preserve"> Сопоставительный синтаксис русского и татарского языков. - Казань, 1977. - Ч. 3. Сложное предложение. 100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p>
          <w:p w:rsidR="003B26DE" w:rsidRPr="00344E02" w:rsidRDefault="003B26DE" w:rsidP="00204A9D">
            <w:pPr>
              <w:pStyle w:val="afffffffb"/>
              <w:spacing w:line="360" w:lineRule="auto"/>
              <w:jc w:val="right"/>
            </w:pPr>
            <w:r w:rsidRPr="00344E02">
              <w:t>88.</w:t>
            </w:r>
          </w:p>
        </w:tc>
        <w:tc>
          <w:tcPr>
            <w:tcW w:w="8930" w:type="dxa"/>
            <w:shd w:val="clear" w:color="auto" w:fill="auto"/>
          </w:tcPr>
          <w:p w:rsidR="003B26DE" w:rsidRPr="00344E02" w:rsidRDefault="003B26DE" w:rsidP="00204A9D">
            <w:pPr>
              <w:pStyle w:val="afffffffb"/>
              <w:spacing w:line="360" w:lineRule="auto"/>
              <w:jc w:val="both"/>
              <w:rPr>
                <w:i/>
              </w:rPr>
            </w:pPr>
          </w:p>
          <w:p w:rsidR="003B26DE" w:rsidRPr="00344E02" w:rsidRDefault="003B26DE" w:rsidP="00204A9D">
            <w:pPr>
              <w:pStyle w:val="afffffffb"/>
              <w:spacing w:line="360" w:lineRule="auto"/>
              <w:jc w:val="both"/>
            </w:pPr>
            <w:r w:rsidRPr="00344E02">
              <w:rPr>
                <w:i/>
              </w:rPr>
              <w:t>Закиев М. З.</w:t>
            </w:r>
            <w:r w:rsidRPr="00344E02">
              <w:t xml:space="preserve"> Синонимичность аналитических и синтетических сложных конструкций в тюркских языках // Вопросы тюркологии. К шестидесятилетию М. Ш. Ширалиева. - Баку, 1971. - С. 209-223.</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89.</w:t>
            </w:r>
          </w:p>
        </w:tc>
        <w:tc>
          <w:tcPr>
            <w:tcW w:w="8930" w:type="dxa"/>
            <w:shd w:val="clear" w:color="auto" w:fill="auto"/>
          </w:tcPr>
          <w:p w:rsidR="003B26DE" w:rsidRPr="00344E02" w:rsidRDefault="003B26DE" w:rsidP="00204A9D">
            <w:pPr>
              <w:pStyle w:val="afffffffb"/>
              <w:spacing w:line="360" w:lineRule="auto"/>
              <w:jc w:val="both"/>
            </w:pPr>
            <w:r w:rsidRPr="00344E02">
              <w:rPr>
                <w:i/>
              </w:rPr>
              <w:t>Закиев М. З.</w:t>
            </w:r>
            <w:r w:rsidRPr="00344E02">
              <w:t xml:space="preserve"> Синтаксический строй татарского языка. - Казань, 1963.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90.</w:t>
            </w:r>
          </w:p>
        </w:tc>
        <w:tc>
          <w:tcPr>
            <w:tcW w:w="8930" w:type="dxa"/>
            <w:shd w:val="clear" w:color="auto" w:fill="auto"/>
          </w:tcPr>
          <w:p w:rsidR="003B26DE" w:rsidRPr="00344E02" w:rsidRDefault="003B26DE" w:rsidP="00204A9D">
            <w:pPr>
              <w:pStyle w:val="afffffffb"/>
              <w:spacing w:line="360" w:lineRule="auto"/>
              <w:jc w:val="both"/>
            </w:pPr>
            <w:r w:rsidRPr="00344E02">
              <w:rPr>
                <w:i/>
              </w:rPr>
              <w:t xml:space="preserve">Исследования по синтаксису тюркских языков: </w:t>
            </w:r>
            <w:r w:rsidRPr="00344E02">
              <w:t>Сб. статей. Отв. ред. Е. И. Убрятова. - М., 1962. - 219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91.</w:t>
            </w:r>
          </w:p>
        </w:tc>
        <w:tc>
          <w:tcPr>
            <w:tcW w:w="8930" w:type="dxa"/>
            <w:shd w:val="clear" w:color="auto" w:fill="auto"/>
          </w:tcPr>
          <w:p w:rsidR="003B26DE" w:rsidRPr="00344E02" w:rsidRDefault="003B26DE" w:rsidP="00204A9D">
            <w:pPr>
              <w:pStyle w:val="afffffffb"/>
              <w:spacing w:line="360" w:lineRule="auto"/>
              <w:jc w:val="both"/>
            </w:pPr>
            <w:r w:rsidRPr="00344E02">
              <w:rPr>
                <w:i/>
              </w:rPr>
              <w:t>Казем-Бек М.</w:t>
            </w:r>
            <w:r w:rsidRPr="00344E02">
              <w:t xml:space="preserve"> Общая грамматика турецко-татарского языка. - Изд. ІІ. - Казань, 1846. </w:t>
            </w:r>
            <w:r w:rsidRPr="00344E02">
              <w:rPr>
                <w:noProof/>
              </w:rPr>
              <w:t>- 457 с.</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0"/>
              </w:tabs>
              <w:spacing w:line="360" w:lineRule="auto"/>
              <w:jc w:val="right"/>
            </w:pPr>
            <w:r w:rsidRPr="00344E02">
              <w:t>9</w:t>
            </w:r>
            <w:r w:rsidRPr="00344E02">
              <w:rPr>
                <w:lang w:val="uk-UA"/>
              </w:rPr>
              <w:t>2</w:t>
            </w:r>
            <w:r w:rsidRPr="00344E02">
              <w:t>.</w:t>
            </w:r>
          </w:p>
        </w:tc>
        <w:tc>
          <w:tcPr>
            <w:tcW w:w="8930" w:type="dxa"/>
            <w:shd w:val="clear" w:color="auto" w:fill="auto"/>
          </w:tcPr>
          <w:p w:rsidR="003B26DE" w:rsidRPr="00344E02" w:rsidRDefault="003B26DE" w:rsidP="00204A9D">
            <w:pPr>
              <w:tabs>
                <w:tab w:val="left" w:pos="0"/>
              </w:tabs>
              <w:spacing w:line="360" w:lineRule="auto"/>
              <w:jc w:val="both"/>
            </w:pPr>
            <w:r w:rsidRPr="00344E02">
              <w:rPr>
                <w:i/>
              </w:rPr>
              <w:t>Касевич В. Б.</w:t>
            </w:r>
            <w:r w:rsidRPr="00344E02">
              <w:t xml:space="preserve"> Семантика. Синтаксис. Морфология. - М., 1988 - 309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93.</w:t>
            </w:r>
          </w:p>
        </w:tc>
        <w:tc>
          <w:tcPr>
            <w:tcW w:w="8930" w:type="dxa"/>
            <w:shd w:val="clear" w:color="auto" w:fill="auto"/>
          </w:tcPr>
          <w:p w:rsidR="003B26DE" w:rsidRPr="00344E02" w:rsidRDefault="003B26DE" w:rsidP="00204A9D">
            <w:pPr>
              <w:pStyle w:val="afffffffb"/>
              <w:spacing w:line="360" w:lineRule="auto"/>
              <w:jc w:val="both"/>
            </w:pPr>
            <w:r w:rsidRPr="00344E02">
              <w:rPr>
                <w:i/>
                <w:noProof/>
              </w:rPr>
              <w:t>Кононов  А. Н.</w:t>
            </w:r>
            <w:r w:rsidRPr="00344E02">
              <w:rPr>
                <w:noProof/>
              </w:rPr>
              <w:t xml:space="preserve"> Грамматика современного турецкого литературного языка. - </w:t>
            </w:r>
            <w:r w:rsidRPr="00344E02">
              <w:t>М.-Л., 1956. - 966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94.</w:t>
            </w:r>
          </w:p>
        </w:tc>
        <w:tc>
          <w:tcPr>
            <w:tcW w:w="8930" w:type="dxa"/>
            <w:shd w:val="clear" w:color="auto" w:fill="auto"/>
          </w:tcPr>
          <w:p w:rsidR="003B26DE" w:rsidRPr="00344E02" w:rsidRDefault="003B26DE" w:rsidP="00204A9D">
            <w:pPr>
              <w:pStyle w:val="afffffffb"/>
              <w:spacing w:line="360" w:lineRule="auto"/>
              <w:jc w:val="both"/>
              <w:rPr>
                <w:i/>
                <w:noProof/>
              </w:rPr>
            </w:pPr>
            <w:r w:rsidRPr="00344E02">
              <w:rPr>
                <w:i/>
                <w:noProof/>
              </w:rPr>
              <w:t>Кононов  А. Н.</w:t>
            </w:r>
            <w:r w:rsidRPr="00344E02">
              <w:rPr>
                <w:noProof/>
              </w:rPr>
              <w:t xml:space="preserve"> Грамматика турецкого языка. - </w:t>
            </w:r>
            <w:r w:rsidRPr="00344E02">
              <w:t>М.-Л., 1941. - 312 с.</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rPr>
                <w:noProof/>
              </w:rPr>
            </w:pPr>
            <w:r w:rsidRPr="00344E02">
              <w:rPr>
                <w:noProof/>
              </w:rPr>
              <w:t>95.</w:t>
            </w:r>
          </w:p>
        </w:tc>
        <w:tc>
          <w:tcPr>
            <w:tcW w:w="8930" w:type="dxa"/>
            <w:shd w:val="clear" w:color="auto" w:fill="auto"/>
          </w:tcPr>
          <w:p w:rsidR="003B26DE" w:rsidRPr="00344E02" w:rsidRDefault="003B26DE" w:rsidP="00204A9D">
            <w:pPr>
              <w:pStyle w:val="afffffffb"/>
              <w:spacing w:line="360" w:lineRule="auto"/>
              <w:jc w:val="both"/>
            </w:pPr>
            <w:r w:rsidRPr="00344E02">
              <w:rPr>
                <w:i/>
                <w:noProof/>
              </w:rPr>
              <w:t>Кононов А. Н.</w:t>
            </w:r>
            <w:r w:rsidRPr="00344E02">
              <w:rPr>
                <w:noProof/>
              </w:rPr>
              <w:t xml:space="preserve"> О некоторых типах бессоюзного сложносочиненного </w:t>
            </w:r>
            <w:r w:rsidRPr="00344E02">
              <w:rPr>
                <w:noProof/>
                <w:spacing w:val="-12"/>
                <w:szCs w:val="28"/>
              </w:rPr>
              <w:t xml:space="preserve">предложения в турецком языке </w:t>
            </w:r>
            <w:r w:rsidRPr="00344E02">
              <w:rPr>
                <w:spacing w:val="-12"/>
                <w:szCs w:val="28"/>
              </w:rPr>
              <w:t>// Советская тюркология. - 1971. - № 4. - С. 3-12.</w:t>
            </w:r>
            <w:r w:rsidRPr="00344E02">
              <w:t xml:space="preserve"> </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rPr>
                <w:noProof/>
              </w:rPr>
            </w:pPr>
            <w:r w:rsidRPr="00344E02">
              <w:rPr>
                <w:noProof/>
              </w:rPr>
              <w:t>96.</w:t>
            </w:r>
          </w:p>
        </w:tc>
        <w:tc>
          <w:tcPr>
            <w:tcW w:w="8930" w:type="dxa"/>
            <w:shd w:val="clear" w:color="auto" w:fill="auto"/>
          </w:tcPr>
          <w:p w:rsidR="003B26DE" w:rsidRPr="00344E02" w:rsidRDefault="003B26DE" w:rsidP="00204A9D">
            <w:pPr>
              <w:pStyle w:val="afffffffb"/>
              <w:spacing w:line="360" w:lineRule="auto"/>
              <w:jc w:val="both"/>
              <w:rPr>
                <w:spacing w:val="-6"/>
                <w:szCs w:val="28"/>
              </w:rPr>
            </w:pPr>
            <w:r w:rsidRPr="00344E02">
              <w:rPr>
                <w:i/>
                <w:noProof/>
                <w:spacing w:val="-6"/>
                <w:szCs w:val="28"/>
              </w:rPr>
              <w:t>Кононов А. Н.</w:t>
            </w:r>
            <w:r w:rsidRPr="00344E02">
              <w:rPr>
                <w:noProof/>
                <w:spacing w:val="-6"/>
                <w:szCs w:val="28"/>
              </w:rPr>
              <w:t xml:space="preserve"> О сложноподчиненном бессоюзном предложении в турецком </w:t>
            </w:r>
            <w:r w:rsidRPr="00344E02">
              <w:rPr>
                <w:noProof/>
                <w:szCs w:val="28"/>
              </w:rPr>
              <w:t>языке // “Краткие сообщения ИВАН СССР”. ХХ</w:t>
            </w:r>
            <w:r w:rsidRPr="00344E02">
              <w:rPr>
                <w:szCs w:val="28"/>
              </w:rPr>
              <w:t xml:space="preserve">ІІ. - М., 1956. - С. 17-18. </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rPr>
                <w:noProof/>
                <w:szCs w:val="28"/>
              </w:rPr>
            </w:pPr>
            <w:r w:rsidRPr="00344E02">
              <w:rPr>
                <w:noProof/>
                <w:szCs w:val="28"/>
              </w:rPr>
              <w:lastRenderedPageBreak/>
              <w:t>97.</w:t>
            </w:r>
          </w:p>
        </w:tc>
        <w:tc>
          <w:tcPr>
            <w:tcW w:w="8930" w:type="dxa"/>
            <w:shd w:val="clear" w:color="auto" w:fill="auto"/>
          </w:tcPr>
          <w:p w:rsidR="003B26DE" w:rsidRPr="00344E02" w:rsidRDefault="003B26DE" w:rsidP="00204A9D">
            <w:pPr>
              <w:pStyle w:val="afffffffb"/>
              <w:spacing w:line="360" w:lineRule="auto"/>
              <w:jc w:val="both"/>
              <w:rPr>
                <w:szCs w:val="28"/>
              </w:rPr>
            </w:pPr>
            <w:r w:rsidRPr="00344E02">
              <w:rPr>
                <w:i/>
                <w:noProof/>
                <w:szCs w:val="28"/>
              </w:rPr>
              <w:t>Кононов А. Н.</w:t>
            </w:r>
            <w:r w:rsidRPr="00344E02">
              <w:rPr>
                <w:szCs w:val="28"/>
              </w:rPr>
              <w:t xml:space="preserve"> Очерк истории изучения турецкого языка. - Л., Наука, 1976. </w:t>
            </w:r>
            <w:r w:rsidRPr="00344E02">
              <w:rPr>
                <w:noProof/>
                <w:szCs w:val="28"/>
              </w:rPr>
              <w:t>- 96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98.</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rPr>
              <w:t>Корш Ф. Е.</w:t>
            </w:r>
            <w:r w:rsidRPr="00344E02">
              <w:t xml:space="preserve"> Способы относительного подчинения. // Сравнительный синтаксис. - М., 1887.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99.</w:t>
            </w:r>
          </w:p>
        </w:tc>
        <w:tc>
          <w:tcPr>
            <w:tcW w:w="8930" w:type="dxa"/>
            <w:shd w:val="clear" w:color="auto" w:fill="auto"/>
          </w:tcPr>
          <w:p w:rsidR="003B26DE" w:rsidRPr="00344E02" w:rsidRDefault="003B26DE" w:rsidP="00204A9D">
            <w:pPr>
              <w:pStyle w:val="afffffffb"/>
              <w:spacing w:line="360" w:lineRule="auto"/>
              <w:jc w:val="both"/>
              <w:rPr>
                <w:i/>
              </w:rPr>
            </w:pPr>
            <w:r w:rsidRPr="00344E02">
              <w:rPr>
                <w:i/>
                <w:noProof/>
              </w:rPr>
              <w:t xml:space="preserve">Кузнецов П. И. </w:t>
            </w:r>
            <w:r w:rsidRPr="00344E02">
              <w:rPr>
                <w:noProof/>
              </w:rPr>
              <w:t>Учебник турецкого языка. Завершающий курс. - М.: Муравей-Гайд, 2000. - 376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100.</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Кузнецов П. И., Сумин Е. В.</w:t>
            </w:r>
            <w:r w:rsidRPr="00344E02">
              <w:rPr>
                <w:noProof/>
              </w:rPr>
              <w:t xml:space="preserve"> Учебник турецкого языка. Основной курс. Книга І. - М., 1970. - 384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101.</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Кузнецов П. И., Сумин Е. В.</w:t>
            </w:r>
            <w:r w:rsidRPr="00344E02">
              <w:rPr>
                <w:noProof/>
              </w:rPr>
              <w:t xml:space="preserve"> Учебник турецкого языка. Основной курс. Книга ІІ. - М., 1971. - 356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102.</w:t>
            </w:r>
          </w:p>
        </w:tc>
        <w:tc>
          <w:tcPr>
            <w:tcW w:w="8930" w:type="dxa"/>
            <w:shd w:val="clear" w:color="auto" w:fill="auto"/>
          </w:tcPr>
          <w:p w:rsidR="003B26DE" w:rsidRPr="00344E02" w:rsidRDefault="003B26DE" w:rsidP="00204A9D">
            <w:pPr>
              <w:pStyle w:val="afffffffb"/>
              <w:spacing w:line="360" w:lineRule="auto"/>
              <w:jc w:val="both"/>
              <w:rPr>
                <w:i/>
              </w:rPr>
            </w:pPr>
            <w:r w:rsidRPr="00344E02">
              <w:rPr>
                <w:i/>
              </w:rPr>
              <w:t xml:space="preserve">Кулиев Г. К. </w:t>
            </w:r>
            <w:r w:rsidRPr="00344E02">
              <w:t>Семантико-структурный анализ тюркских глаголов</w:t>
            </w:r>
            <w:r w:rsidRPr="00344E02">
              <w:rPr>
                <w:i/>
              </w:rPr>
              <w:t xml:space="preserve"> </w:t>
            </w:r>
            <w:r w:rsidRPr="00344E02">
              <w:rPr>
                <w:noProof/>
              </w:rPr>
              <w:t>// Тюркология. - Баку, 1999. - № 1-4. - С. 7-13.</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103.</w:t>
            </w:r>
          </w:p>
        </w:tc>
        <w:tc>
          <w:tcPr>
            <w:tcW w:w="8930" w:type="dxa"/>
            <w:shd w:val="clear" w:color="auto" w:fill="auto"/>
          </w:tcPr>
          <w:p w:rsidR="003B26DE" w:rsidRPr="00344E02" w:rsidRDefault="003B26DE" w:rsidP="00204A9D">
            <w:pPr>
              <w:pStyle w:val="afffffffb"/>
              <w:spacing w:line="360" w:lineRule="auto"/>
              <w:jc w:val="both"/>
              <w:rPr>
                <w:i/>
              </w:rPr>
            </w:pPr>
            <w:r w:rsidRPr="00344E02">
              <w:rPr>
                <w:i/>
              </w:rPr>
              <w:t>Майзель С. С.</w:t>
            </w:r>
            <w:r w:rsidRPr="00344E02">
              <w:t xml:space="preserve"> Изафет в турецком языке. - М.-Л., 1957. - 186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104.</w:t>
            </w:r>
          </w:p>
        </w:tc>
        <w:tc>
          <w:tcPr>
            <w:tcW w:w="8930" w:type="dxa"/>
            <w:shd w:val="clear" w:color="auto" w:fill="auto"/>
          </w:tcPr>
          <w:p w:rsidR="003B26DE" w:rsidRPr="00344E02" w:rsidRDefault="003B26DE" w:rsidP="00204A9D">
            <w:pPr>
              <w:pStyle w:val="afffffffb"/>
              <w:spacing w:line="360" w:lineRule="auto"/>
              <w:jc w:val="both"/>
              <w:rPr>
                <w:noProof/>
                <w:spacing w:val="-6"/>
                <w:szCs w:val="28"/>
              </w:rPr>
            </w:pPr>
            <w:r w:rsidRPr="00344E02">
              <w:rPr>
                <w:i/>
                <w:noProof/>
                <w:spacing w:val="-6"/>
                <w:szCs w:val="28"/>
              </w:rPr>
              <w:t xml:space="preserve">Меметов А., Мусаев К. </w:t>
            </w:r>
            <w:r w:rsidRPr="00344E02">
              <w:rPr>
                <w:noProof/>
                <w:spacing w:val="-6"/>
                <w:szCs w:val="28"/>
              </w:rPr>
              <w:t xml:space="preserve">Крымтатарский язык. - Симферополь, 2003. - 288 с.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105.</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Михайлов М. С.</w:t>
            </w:r>
            <w:r w:rsidRPr="00344E02">
              <w:rPr>
                <w:noProof/>
              </w:rPr>
              <w:t xml:space="preserve"> Исследования по грамматике турецкого языка. Перифрастические формы турецкого глагола. - М., 1965. - 131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106.</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Нартыев Н.</w:t>
            </w:r>
            <w:r w:rsidRPr="00344E02">
              <w:rPr>
                <w:noProof/>
              </w:rPr>
              <w:t xml:space="preserve"> Сложноподчиненное предложение в тюркских языках // Советская тюркология. - 1975. - № 5.</w:t>
            </w:r>
            <w:r w:rsidRPr="00344E02">
              <w:t xml:space="preserve"> - С. 13-20.</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noProof/>
              </w:rPr>
            </w:pPr>
            <w:r w:rsidRPr="00344E02">
              <w:rPr>
                <w:noProof/>
              </w:rPr>
              <w:t>10</w:t>
            </w:r>
            <w:r w:rsidRPr="00344E02">
              <w:rPr>
                <w:noProof/>
                <w:lang w:val="uk-UA"/>
              </w:rPr>
              <w:t>7</w:t>
            </w:r>
            <w:r w:rsidRPr="00344E02">
              <w:rPr>
                <w:noProof/>
              </w:rPr>
              <w:t>.</w:t>
            </w:r>
          </w:p>
        </w:tc>
        <w:tc>
          <w:tcPr>
            <w:tcW w:w="8930" w:type="dxa"/>
            <w:shd w:val="clear" w:color="auto" w:fill="auto"/>
          </w:tcPr>
          <w:p w:rsidR="003B26DE" w:rsidRPr="00344E02" w:rsidRDefault="003B26DE" w:rsidP="00204A9D">
            <w:pPr>
              <w:spacing w:line="360" w:lineRule="auto"/>
              <w:jc w:val="both"/>
            </w:pPr>
            <w:r w:rsidRPr="00344E02">
              <w:rPr>
                <w:i/>
                <w:noProof/>
              </w:rPr>
              <w:t>Нартыев Н.</w:t>
            </w:r>
            <w:r w:rsidRPr="00344E02">
              <w:rPr>
                <w:noProof/>
              </w:rPr>
              <w:t xml:space="preserve"> Строй сложного предложения в современном туркменском </w:t>
            </w:r>
            <w:r w:rsidRPr="00344E02">
              <w:rPr>
                <w:noProof/>
                <w:spacing w:val="-2"/>
                <w:szCs w:val="28"/>
              </w:rPr>
              <w:t>языке / Под ред. П. А. Азимова, Н. А. Баскакова. - Ашхабад, 1988. - 206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108.</w:t>
            </w:r>
          </w:p>
          <w:p w:rsidR="003B26DE" w:rsidRPr="00344E02" w:rsidRDefault="003B26DE" w:rsidP="00204A9D">
            <w:pPr>
              <w:pStyle w:val="afffffffb"/>
              <w:spacing w:line="360" w:lineRule="auto"/>
              <w:jc w:val="right"/>
            </w:pPr>
          </w:p>
        </w:tc>
        <w:tc>
          <w:tcPr>
            <w:tcW w:w="8930" w:type="dxa"/>
            <w:shd w:val="clear" w:color="auto" w:fill="auto"/>
          </w:tcPr>
          <w:p w:rsidR="003B26DE" w:rsidRPr="00344E02" w:rsidRDefault="003B26DE" w:rsidP="00204A9D">
            <w:pPr>
              <w:pStyle w:val="afffffffb"/>
              <w:spacing w:line="360" w:lineRule="auto"/>
              <w:jc w:val="both"/>
            </w:pPr>
            <w:r w:rsidRPr="00344E02">
              <w:rPr>
                <w:i/>
              </w:rPr>
              <w:t xml:space="preserve">Покровская Л. А. </w:t>
            </w:r>
            <w:r w:rsidRPr="00344E02">
              <w:t>Особенности структуры сложноподчиненного бессоюзного предложения в гагаузском языке и балкано-турецких диалектах //</w:t>
            </w:r>
            <w:r w:rsidRPr="00344E02">
              <w:rPr>
                <w:noProof/>
              </w:rPr>
              <w:t xml:space="preserve"> Советская тюркология. - 1971. - № 4 - С. 37-42.</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111.</w:t>
            </w:r>
          </w:p>
          <w:p w:rsidR="003B26DE" w:rsidRPr="00344E02" w:rsidRDefault="003B26DE" w:rsidP="00204A9D">
            <w:pPr>
              <w:spacing w:line="360" w:lineRule="auto"/>
              <w:jc w:val="right"/>
              <w:rPr>
                <w:lang w:val="uk-UA"/>
              </w:rPr>
            </w:pPr>
          </w:p>
        </w:tc>
        <w:tc>
          <w:tcPr>
            <w:tcW w:w="8930" w:type="dxa"/>
            <w:shd w:val="clear" w:color="auto" w:fill="auto"/>
          </w:tcPr>
          <w:p w:rsidR="003B26DE" w:rsidRPr="00344E02" w:rsidRDefault="003B26DE" w:rsidP="00204A9D">
            <w:pPr>
              <w:spacing w:line="360" w:lineRule="auto"/>
              <w:jc w:val="both"/>
            </w:pPr>
            <w:r w:rsidRPr="00344E02">
              <w:rPr>
                <w:i/>
                <w:lang w:val="uk-UA"/>
              </w:rPr>
              <w:t>Посп</w:t>
            </w:r>
            <w:r w:rsidRPr="00344E02">
              <w:rPr>
                <w:i/>
              </w:rPr>
              <w:t>елов Н. С</w:t>
            </w:r>
            <w:r w:rsidRPr="00344E02">
              <w:t xml:space="preserve">. Сложноподчиненное предложение и его структурные типы // Вопросы языкознания. - М., 1959. - № 2. - С. 19-27.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110.</w:t>
            </w:r>
          </w:p>
          <w:p w:rsidR="003B26DE" w:rsidRPr="00344E02" w:rsidRDefault="003B26DE" w:rsidP="00204A9D">
            <w:pPr>
              <w:spacing w:line="360" w:lineRule="auto"/>
              <w:jc w:val="right"/>
            </w:pPr>
          </w:p>
        </w:tc>
        <w:tc>
          <w:tcPr>
            <w:tcW w:w="8930" w:type="dxa"/>
            <w:shd w:val="clear" w:color="auto" w:fill="auto"/>
          </w:tcPr>
          <w:p w:rsidR="003B26DE" w:rsidRPr="00344E02" w:rsidRDefault="003B26DE" w:rsidP="00204A9D">
            <w:pPr>
              <w:spacing w:line="360" w:lineRule="auto"/>
              <w:jc w:val="both"/>
              <w:rPr>
                <w:lang w:val="uk-UA"/>
              </w:rPr>
            </w:pPr>
            <w:r w:rsidRPr="00344E02">
              <w:rPr>
                <w:i/>
              </w:rPr>
              <w:t>Поцелуевский А. П</w:t>
            </w:r>
            <w:r w:rsidRPr="00344E02">
              <w:t xml:space="preserve">. Избранные труды. </w:t>
            </w:r>
            <w:proofErr w:type="gramStart"/>
            <w:r w:rsidRPr="00344E02">
              <w:t xml:space="preserve">Ред. кол.: А. Н. Кононов (отв. ред.) и др. - Ашхабад, 1975. - 237 с. </w:t>
            </w:r>
            <w:proofErr w:type="gramEnd"/>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111.</w:t>
            </w:r>
          </w:p>
          <w:p w:rsidR="003B26DE" w:rsidRPr="00344E02" w:rsidRDefault="003B26DE" w:rsidP="00204A9D">
            <w:pPr>
              <w:pStyle w:val="afffffffb"/>
              <w:spacing w:line="360" w:lineRule="auto"/>
              <w:jc w:val="right"/>
            </w:pPr>
          </w:p>
        </w:tc>
        <w:tc>
          <w:tcPr>
            <w:tcW w:w="8930" w:type="dxa"/>
            <w:shd w:val="clear" w:color="auto" w:fill="auto"/>
          </w:tcPr>
          <w:p w:rsidR="003B26DE" w:rsidRPr="00344E02" w:rsidRDefault="003B26DE" w:rsidP="00204A9D">
            <w:pPr>
              <w:pStyle w:val="afffffffb"/>
              <w:spacing w:line="360" w:lineRule="auto"/>
              <w:jc w:val="both"/>
            </w:pPr>
            <w:r w:rsidRPr="00344E02">
              <w:rPr>
                <w:i/>
              </w:rPr>
              <w:lastRenderedPageBreak/>
              <w:t>Самойлович А. Н.</w:t>
            </w:r>
            <w:r w:rsidRPr="00344E02">
              <w:t xml:space="preserve"> Краткая учебная грамматика современного османско - </w:t>
            </w:r>
            <w:r w:rsidRPr="00344E02">
              <w:lastRenderedPageBreak/>
              <w:t>турецкого языка. Л., 1925. - 154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noProof/>
              </w:rPr>
            </w:pPr>
            <w:r w:rsidRPr="00344E02">
              <w:rPr>
                <w:noProof/>
                <w:lang w:val="uk-UA"/>
              </w:rPr>
              <w:lastRenderedPageBreak/>
              <w:t>113</w:t>
            </w:r>
            <w:r w:rsidRPr="00344E02">
              <w:rPr>
                <w:noProof/>
              </w:rPr>
              <w:t>.</w:t>
            </w:r>
          </w:p>
        </w:tc>
        <w:tc>
          <w:tcPr>
            <w:tcW w:w="8930" w:type="dxa"/>
            <w:shd w:val="clear" w:color="auto" w:fill="auto"/>
          </w:tcPr>
          <w:p w:rsidR="003B26DE" w:rsidRPr="00344E02" w:rsidRDefault="003B26DE" w:rsidP="00204A9D">
            <w:pPr>
              <w:spacing w:line="360" w:lineRule="auto"/>
              <w:jc w:val="both"/>
              <w:rPr>
                <w:lang w:val="uk-UA"/>
              </w:rPr>
            </w:pPr>
            <w:r w:rsidRPr="00344E02">
              <w:rPr>
                <w:i/>
                <w:noProof/>
              </w:rPr>
              <w:t>Севортян Э. В.</w:t>
            </w:r>
            <w:r w:rsidRPr="00344E02">
              <w:rPr>
                <w:noProof/>
              </w:rPr>
              <w:t xml:space="preserve"> К семасиологическим вопросам сложного предложения в тюркских языках // Советская тюркология. - 1971. - № 4 - С. 24-29.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114.</w:t>
            </w:r>
          </w:p>
          <w:p w:rsidR="003B26DE" w:rsidRPr="00344E02" w:rsidRDefault="003B26DE" w:rsidP="00204A9D">
            <w:pPr>
              <w:pStyle w:val="afffffffb"/>
              <w:spacing w:line="360" w:lineRule="auto"/>
              <w:jc w:val="right"/>
              <w:rPr>
                <w:noProof/>
              </w:rPr>
            </w:pPr>
          </w:p>
        </w:tc>
        <w:tc>
          <w:tcPr>
            <w:tcW w:w="8930" w:type="dxa"/>
            <w:shd w:val="clear" w:color="auto" w:fill="auto"/>
          </w:tcPr>
          <w:p w:rsidR="003B26DE" w:rsidRPr="00344E02" w:rsidRDefault="003B26DE" w:rsidP="00204A9D">
            <w:pPr>
              <w:pStyle w:val="afffffffb"/>
              <w:spacing w:line="360" w:lineRule="auto"/>
              <w:jc w:val="both"/>
              <w:rPr>
                <w:noProof/>
              </w:rPr>
            </w:pPr>
            <w:r w:rsidRPr="00344E02">
              <w:rPr>
                <w:i/>
                <w:noProof/>
              </w:rPr>
              <w:t>Севортян Э. В.</w:t>
            </w:r>
            <w:r w:rsidRPr="00344E02">
              <w:t xml:space="preserve"> О некоторых вопросах сложноподчиненного предложения в тюркских языках.</w:t>
            </w:r>
            <w:r w:rsidRPr="00344E02">
              <w:rPr>
                <w:noProof/>
              </w:rPr>
              <w:t xml:space="preserve">  // Дмитртев Н. К. Исследования по сравнительной граматике тюркских языков. - М., 1961.</w:t>
            </w:r>
            <w:r w:rsidRPr="00344E02">
              <w:t xml:space="preserve"> - </w:t>
            </w:r>
            <w:r w:rsidRPr="00344E02">
              <w:rPr>
                <w:noProof/>
              </w:rPr>
              <w:t xml:space="preserve">Часть 3. Синтаксис. - </w:t>
            </w:r>
            <w:r w:rsidRPr="00344E02">
              <w:t>С. 123-134.</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115.</w:t>
            </w:r>
          </w:p>
          <w:p w:rsidR="003B26DE" w:rsidRPr="00344E02" w:rsidRDefault="003B26DE" w:rsidP="00204A9D">
            <w:pPr>
              <w:spacing w:line="360" w:lineRule="auto"/>
              <w:jc w:val="right"/>
              <w:rPr>
                <w:lang w:val="uk-UA"/>
              </w:rPr>
            </w:pPr>
          </w:p>
        </w:tc>
        <w:tc>
          <w:tcPr>
            <w:tcW w:w="8930" w:type="dxa"/>
            <w:shd w:val="clear" w:color="auto" w:fill="auto"/>
          </w:tcPr>
          <w:p w:rsidR="003B26DE" w:rsidRPr="00344E02" w:rsidRDefault="003B26DE" w:rsidP="00204A9D">
            <w:pPr>
              <w:spacing w:line="360" w:lineRule="auto"/>
              <w:jc w:val="both"/>
              <w:rPr>
                <w:lang w:val="uk-UA"/>
              </w:rPr>
            </w:pPr>
            <w:r w:rsidRPr="00344E02">
              <w:rPr>
                <w:i/>
                <w:lang w:val="uk-UA"/>
              </w:rPr>
              <w:t>Современн</w:t>
            </w:r>
            <w:r w:rsidRPr="00344E02">
              <w:rPr>
                <w:i/>
              </w:rPr>
              <w:t>ый русский язык</w:t>
            </w:r>
            <w:r w:rsidRPr="00344E02">
              <w:rPr>
                <w:i/>
                <w:lang w:val="uk-UA"/>
              </w:rPr>
              <w:t xml:space="preserve"> /</w:t>
            </w:r>
            <w:r w:rsidRPr="00344E02">
              <w:t xml:space="preserve"> Под ред. В. А. Белошапковой. </w:t>
            </w:r>
            <w:r w:rsidRPr="00344E02">
              <w:rPr>
                <w:lang w:val="uk-UA"/>
              </w:rPr>
              <w:t>-</w:t>
            </w:r>
            <w:r w:rsidRPr="00344E02">
              <w:t xml:space="preserve"> 2-е изд. - М.: Высш. шк, 1989.</w:t>
            </w:r>
            <w:r w:rsidRPr="00344E02">
              <w:rPr>
                <w:lang w:val="uk-UA"/>
              </w:rPr>
              <w:t xml:space="preserve"> - 224 с.</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spacing w:line="360" w:lineRule="auto"/>
              <w:jc w:val="right"/>
              <w:rPr>
                <w:lang w:val="uk-UA"/>
              </w:rPr>
            </w:pPr>
            <w:r w:rsidRPr="00344E02">
              <w:rPr>
                <w:lang w:val="uk-UA"/>
              </w:rPr>
              <w:t>116.</w:t>
            </w:r>
          </w:p>
          <w:p w:rsidR="003B26DE" w:rsidRPr="00344E02" w:rsidRDefault="003B26DE" w:rsidP="00204A9D">
            <w:pPr>
              <w:spacing w:line="360" w:lineRule="auto"/>
              <w:jc w:val="right"/>
            </w:pPr>
          </w:p>
        </w:tc>
        <w:tc>
          <w:tcPr>
            <w:tcW w:w="8930" w:type="dxa"/>
            <w:shd w:val="clear" w:color="auto" w:fill="auto"/>
          </w:tcPr>
          <w:p w:rsidR="003B26DE" w:rsidRPr="00344E02" w:rsidRDefault="003B26DE" w:rsidP="00204A9D">
            <w:pPr>
              <w:spacing w:line="360" w:lineRule="auto"/>
              <w:jc w:val="both"/>
              <w:rPr>
                <w:i/>
              </w:rPr>
            </w:pPr>
            <w:r w:rsidRPr="00344E02">
              <w:rPr>
                <w:i/>
              </w:rPr>
              <w:t>Соколов С.</w:t>
            </w:r>
            <w:r w:rsidRPr="00344E02">
              <w:rPr>
                <w:i/>
                <w:lang w:val="uk-UA"/>
              </w:rPr>
              <w:t xml:space="preserve"> </w:t>
            </w:r>
            <w:r w:rsidRPr="00344E02">
              <w:rPr>
                <w:i/>
              </w:rPr>
              <w:t xml:space="preserve">А. </w:t>
            </w:r>
            <w:r w:rsidRPr="00344E02">
              <w:t xml:space="preserve"> Категория определенности/неопределенности как система выражения коммуникативных и семантико-синтаксических отношений (на примере турецкого языка)</w:t>
            </w:r>
            <w:r w:rsidRPr="00344E02">
              <w:rPr>
                <w:noProof/>
              </w:rPr>
              <w:t xml:space="preserve"> </w:t>
            </w:r>
            <w:r w:rsidRPr="00344E02">
              <w:rPr>
                <w:noProof/>
                <w:szCs w:val="28"/>
              </w:rPr>
              <w:t>// Советская тюркология. – 1989. - № 1 - С. 32-41.</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117.</w:t>
            </w:r>
          </w:p>
          <w:p w:rsidR="003B26DE" w:rsidRPr="00344E02" w:rsidRDefault="003B26DE" w:rsidP="00204A9D">
            <w:pPr>
              <w:spacing w:line="360" w:lineRule="auto"/>
              <w:jc w:val="right"/>
            </w:pPr>
          </w:p>
        </w:tc>
        <w:tc>
          <w:tcPr>
            <w:tcW w:w="8930" w:type="dxa"/>
            <w:shd w:val="clear" w:color="auto" w:fill="auto"/>
          </w:tcPr>
          <w:p w:rsidR="003B26DE" w:rsidRPr="00344E02" w:rsidRDefault="003B26DE" w:rsidP="00204A9D">
            <w:pPr>
              <w:spacing w:line="360" w:lineRule="auto"/>
              <w:jc w:val="both"/>
              <w:rPr>
                <w:lang w:val="uk-UA"/>
              </w:rPr>
            </w:pPr>
            <w:r w:rsidRPr="00344E02">
              <w:rPr>
                <w:i/>
              </w:rPr>
              <w:t>Соколов С.</w:t>
            </w:r>
            <w:r w:rsidRPr="00344E02">
              <w:rPr>
                <w:i/>
                <w:lang w:val="uk-UA"/>
              </w:rPr>
              <w:t xml:space="preserve"> </w:t>
            </w:r>
            <w:r w:rsidRPr="00344E02">
              <w:rPr>
                <w:i/>
              </w:rPr>
              <w:t xml:space="preserve">А. </w:t>
            </w:r>
            <w:r w:rsidRPr="00344E02">
              <w:t>Анализ значений и употребления отглагольных имен на</w:t>
            </w:r>
            <w:r w:rsidRPr="00344E02">
              <w:rPr>
                <w:sz w:val="36"/>
              </w:rPr>
              <w:t xml:space="preserve"> </w:t>
            </w:r>
            <w:r w:rsidRPr="00344E02">
              <w:t>-</w:t>
            </w:r>
            <w:r w:rsidRPr="00344E02">
              <w:rPr>
                <w:i/>
              </w:rPr>
              <w:t>dık</w:t>
            </w:r>
            <w:r w:rsidRPr="00344E02">
              <w:t xml:space="preserve"> и на -</w:t>
            </w:r>
            <w:r w:rsidRPr="00344E02">
              <w:rPr>
                <w:i/>
              </w:rPr>
              <w:t>ma</w:t>
            </w:r>
            <w:r w:rsidRPr="00344E02">
              <w:t xml:space="preserve"> в сравнительном плане // Труды ВИИЯ. - М., 1954. - № 6. </w:t>
            </w:r>
          </w:p>
        </w:tc>
      </w:tr>
      <w:tr w:rsidR="003B26DE" w:rsidRPr="00344E02" w:rsidTr="00204A9D">
        <w:tblPrEx>
          <w:tblCellMar>
            <w:top w:w="0" w:type="dxa"/>
            <w:bottom w:w="0" w:type="dxa"/>
          </w:tblCellMar>
        </w:tblPrEx>
        <w:tc>
          <w:tcPr>
            <w:tcW w:w="817" w:type="dxa"/>
            <w:shd w:val="clear" w:color="auto" w:fill="auto"/>
          </w:tcPr>
          <w:p w:rsidR="003B26DE" w:rsidRPr="00E970B6" w:rsidRDefault="003B26DE" w:rsidP="00204A9D">
            <w:pPr>
              <w:pStyle w:val="afffffffb"/>
              <w:spacing w:line="360" w:lineRule="auto"/>
              <w:jc w:val="right"/>
              <w:rPr>
                <w:szCs w:val="28"/>
              </w:rPr>
            </w:pPr>
          </w:p>
          <w:p w:rsidR="003B26DE" w:rsidRPr="00344E02" w:rsidRDefault="003B26DE" w:rsidP="00204A9D">
            <w:pPr>
              <w:pStyle w:val="afffffffb"/>
              <w:spacing w:line="360" w:lineRule="auto"/>
              <w:jc w:val="right"/>
              <w:rPr>
                <w:szCs w:val="28"/>
              </w:rPr>
            </w:pPr>
            <w:r w:rsidRPr="00344E02">
              <w:rPr>
                <w:szCs w:val="28"/>
              </w:rPr>
              <w:t>118.</w:t>
            </w:r>
          </w:p>
          <w:p w:rsidR="003B26DE" w:rsidRPr="00344E02" w:rsidRDefault="003B26DE" w:rsidP="00204A9D">
            <w:pPr>
              <w:pStyle w:val="afffffffb"/>
              <w:spacing w:line="360" w:lineRule="auto"/>
              <w:jc w:val="right"/>
              <w:rPr>
                <w:szCs w:val="28"/>
              </w:rPr>
            </w:pPr>
          </w:p>
        </w:tc>
        <w:tc>
          <w:tcPr>
            <w:tcW w:w="8930" w:type="dxa"/>
            <w:shd w:val="clear" w:color="auto" w:fill="auto"/>
          </w:tcPr>
          <w:p w:rsidR="003B26DE" w:rsidRPr="00344E02" w:rsidRDefault="003B26DE" w:rsidP="00204A9D">
            <w:pPr>
              <w:pStyle w:val="afffffffb"/>
              <w:spacing w:line="360" w:lineRule="auto"/>
              <w:jc w:val="both"/>
              <w:rPr>
                <w:i/>
                <w:szCs w:val="28"/>
              </w:rPr>
            </w:pPr>
          </w:p>
          <w:p w:rsidR="003B26DE" w:rsidRPr="00344E02" w:rsidRDefault="003B26DE" w:rsidP="00204A9D">
            <w:pPr>
              <w:pStyle w:val="afffffffb"/>
              <w:spacing w:line="360" w:lineRule="auto"/>
              <w:jc w:val="both"/>
              <w:rPr>
                <w:noProof/>
                <w:szCs w:val="28"/>
              </w:rPr>
            </w:pPr>
            <w:r w:rsidRPr="00344E02">
              <w:rPr>
                <w:i/>
                <w:szCs w:val="28"/>
              </w:rPr>
              <w:t>Соколов С. А.</w:t>
            </w:r>
            <w:r w:rsidRPr="00344E02">
              <w:rPr>
                <w:noProof/>
                <w:szCs w:val="28"/>
              </w:rPr>
              <w:t xml:space="preserve"> Исследования по синтаксису сложного предложения в современном турецком литературном языке: Автореф. дис… докт. филол. наук. - М., 1974. - 40 с. </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tabs>
                <w:tab w:val="left" w:pos="1668"/>
                <w:tab w:val="left" w:pos="8897"/>
                <w:tab w:val="left" w:pos="9821"/>
              </w:tabs>
              <w:spacing w:line="360" w:lineRule="auto"/>
              <w:jc w:val="right"/>
              <w:rPr>
                <w:szCs w:val="28"/>
                <w:lang w:val="uk-UA"/>
              </w:rPr>
            </w:pPr>
            <w:r w:rsidRPr="00344E02">
              <w:rPr>
                <w:szCs w:val="28"/>
                <w:lang w:val="uk-UA"/>
              </w:rPr>
              <w:t>119.</w:t>
            </w:r>
          </w:p>
          <w:p w:rsidR="003B26DE" w:rsidRPr="00344E02" w:rsidRDefault="003B26DE" w:rsidP="00204A9D">
            <w:pPr>
              <w:tabs>
                <w:tab w:val="left" w:pos="1668"/>
                <w:tab w:val="left" w:pos="8897"/>
                <w:tab w:val="left" w:pos="9821"/>
              </w:tabs>
              <w:spacing w:line="360" w:lineRule="auto"/>
              <w:jc w:val="right"/>
              <w:rPr>
                <w:szCs w:val="28"/>
                <w:lang w:val="uk-UA"/>
              </w:rPr>
            </w:pP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szCs w:val="28"/>
              </w:rPr>
            </w:pPr>
            <w:r w:rsidRPr="00344E02">
              <w:rPr>
                <w:i/>
                <w:szCs w:val="28"/>
                <w:lang w:val="uk-UA"/>
              </w:rPr>
              <w:t>Соколов С. А.</w:t>
            </w:r>
            <w:r w:rsidRPr="00344E02">
              <w:rPr>
                <w:szCs w:val="28"/>
                <w:lang w:val="uk-UA"/>
              </w:rPr>
              <w:t xml:space="preserve"> </w:t>
            </w:r>
            <w:r w:rsidRPr="00344E02">
              <w:rPr>
                <w:szCs w:val="28"/>
              </w:rPr>
              <w:t xml:space="preserve">К вопросу о классификации сложных предложений в современном литературном турецком языке // Структура и история тюркских языков. - М., 1971.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szCs w:val="28"/>
              </w:rPr>
            </w:pPr>
            <w:r w:rsidRPr="00344E02">
              <w:rPr>
                <w:szCs w:val="28"/>
              </w:rPr>
              <w:t>120.</w:t>
            </w:r>
          </w:p>
          <w:p w:rsidR="003B26DE" w:rsidRPr="00344E02" w:rsidRDefault="003B26DE" w:rsidP="00204A9D">
            <w:pPr>
              <w:pStyle w:val="afffffffb"/>
              <w:spacing w:line="360" w:lineRule="auto"/>
              <w:jc w:val="right"/>
              <w:rPr>
                <w:szCs w:val="28"/>
              </w:rPr>
            </w:pPr>
          </w:p>
        </w:tc>
        <w:tc>
          <w:tcPr>
            <w:tcW w:w="8930" w:type="dxa"/>
            <w:shd w:val="clear" w:color="auto" w:fill="auto"/>
          </w:tcPr>
          <w:p w:rsidR="003B26DE" w:rsidRPr="00344E02" w:rsidRDefault="003B26DE" w:rsidP="00204A9D">
            <w:pPr>
              <w:pStyle w:val="afffffffb"/>
              <w:spacing w:line="360" w:lineRule="auto"/>
              <w:jc w:val="both"/>
              <w:rPr>
                <w:szCs w:val="28"/>
              </w:rPr>
            </w:pPr>
            <w:r w:rsidRPr="00344E02">
              <w:rPr>
                <w:i/>
                <w:szCs w:val="28"/>
              </w:rPr>
              <w:t>Соколов С. А.</w:t>
            </w:r>
            <w:r w:rsidRPr="00344E02">
              <w:rPr>
                <w:szCs w:val="28"/>
              </w:rPr>
              <w:t xml:space="preserve"> О некоторых отглагольных именах в турецком языке (отглагольные имена -</w:t>
            </w:r>
            <w:r w:rsidRPr="00344E02">
              <w:rPr>
                <w:i/>
                <w:szCs w:val="28"/>
              </w:rPr>
              <w:t>dık, -acak, - mak, - maklık, -ma, -iş</w:t>
            </w:r>
            <w:r w:rsidRPr="00344E02">
              <w:rPr>
                <w:szCs w:val="28"/>
              </w:rPr>
              <w:t xml:space="preserve">): </w:t>
            </w:r>
            <w:r w:rsidRPr="00344E02">
              <w:rPr>
                <w:noProof/>
                <w:szCs w:val="28"/>
              </w:rPr>
              <w:t xml:space="preserve">Автореф. дис… канд. филол. наук. - М., 1952. - 21 с. </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rPr>
                <w:szCs w:val="28"/>
              </w:rPr>
            </w:pPr>
            <w:r w:rsidRPr="00344E02">
              <w:rPr>
                <w:szCs w:val="28"/>
              </w:rPr>
              <w:t>121.</w:t>
            </w:r>
          </w:p>
          <w:p w:rsidR="003B26DE" w:rsidRPr="00344E02" w:rsidRDefault="003B26DE" w:rsidP="00204A9D">
            <w:pPr>
              <w:pStyle w:val="afffffffb"/>
              <w:spacing w:line="360" w:lineRule="auto"/>
              <w:jc w:val="right"/>
              <w:rPr>
                <w:szCs w:val="28"/>
              </w:rPr>
            </w:pPr>
          </w:p>
        </w:tc>
        <w:tc>
          <w:tcPr>
            <w:tcW w:w="8930" w:type="dxa"/>
            <w:shd w:val="clear" w:color="auto" w:fill="auto"/>
          </w:tcPr>
          <w:p w:rsidR="003B26DE" w:rsidRPr="00344E02" w:rsidRDefault="003B26DE" w:rsidP="00204A9D">
            <w:pPr>
              <w:pStyle w:val="afffffffb"/>
              <w:spacing w:line="360" w:lineRule="auto"/>
              <w:jc w:val="both"/>
              <w:rPr>
                <w:szCs w:val="28"/>
              </w:rPr>
            </w:pPr>
            <w:r w:rsidRPr="00344E02">
              <w:rPr>
                <w:i/>
                <w:szCs w:val="28"/>
              </w:rPr>
              <w:t>Соколов С. А.</w:t>
            </w:r>
            <w:r w:rsidRPr="00344E02">
              <w:rPr>
                <w:szCs w:val="28"/>
              </w:rPr>
              <w:t xml:space="preserve"> Синтаксическая парентеза в сложном предложении (на материале турецкого языка) // </w:t>
            </w:r>
            <w:r w:rsidRPr="00344E02">
              <w:rPr>
                <w:noProof/>
                <w:szCs w:val="28"/>
              </w:rPr>
              <w:t xml:space="preserve">Советская тюркология. - 1972. - № 6 -      С. 30-39.  </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spacing w:line="360" w:lineRule="auto"/>
              <w:jc w:val="right"/>
              <w:rPr>
                <w:szCs w:val="28"/>
                <w:lang w:val="uk-UA"/>
              </w:rPr>
            </w:pPr>
            <w:r w:rsidRPr="00344E02">
              <w:rPr>
                <w:szCs w:val="28"/>
                <w:lang w:val="uk-UA"/>
              </w:rPr>
              <w:t>122.</w:t>
            </w:r>
          </w:p>
          <w:p w:rsidR="003B26DE" w:rsidRPr="00344E02" w:rsidRDefault="003B26DE" w:rsidP="00204A9D">
            <w:pPr>
              <w:spacing w:line="360" w:lineRule="auto"/>
              <w:jc w:val="right"/>
              <w:rPr>
                <w:szCs w:val="28"/>
              </w:rPr>
            </w:pPr>
          </w:p>
        </w:tc>
        <w:tc>
          <w:tcPr>
            <w:tcW w:w="8930" w:type="dxa"/>
            <w:shd w:val="clear" w:color="auto" w:fill="auto"/>
          </w:tcPr>
          <w:p w:rsidR="003B26DE" w:rsidRPr="00344E02" w:rsidRDefault="003B26DE" w:rsidP="00204A9D">
            <w:pPr>
              <w:spacing w:line="360" w:lineRule="auto"/>
              <w:jc w:val="both"/>
              <w:rPr>
                <w:szCs w:val="28"/>
              </w:rPr>
            </w:pPr>
            <w:r w:rsidRPr="00344E02">
              <w:rPr>
                <w:i/>
                <w:szCs w:val="28"/>
              </w:rPr>
              <w:t>Соколов С.</w:t>
            </w:r>
            <w:r w:rsidRPr="00344E02">
              <w:rPr>
                <w:i/>
                <w:szCs w:val="28"/>
                <w:lang w:val="uk-UA"/>
              </w:rPr>
              <w:t xml:space="preserve"> </w:t>
            </w:r>
            <w:r w:rsidRPr="00344E02">
              <w:rPr>
                <w:i/>
                <w:szCs w:val="28"/>
              </w:rPr>
              <w:t xml:space="preserve">А. </w:t>
            </w:r>
            <w:r w:rsidRPr="00344E02">
              <w:rPr>
                <w:szCs w:val="28"/>
              </w:rPr>
              <w:t xml:space="preserve">Типология сложных синтаксических структур // Вопросы тюркской филологии.  - М., 1966 - С. </w:t>
            </w:r>
            <w:r w:rsidRPr="00344E02">
              <w:rPr>
                <w:szCs w:val="28"/>
                <w:lang w:val="uk-UA"/>
              </w:rPr>
              <w:t>141-180.</w:t>
            </w:r>
            <w:r w:rsidRPr="00344E02">
              <w:rPr>
                <w:sz w:val="36"/>
                <w:szCs w:val="28"/>
              </w:rPr>
              <w:t xml:space="preserve">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e"/>
              <w:tabs>
                <w:tab w:val="left" w:pos="1668"/>
                <w:tab w:val="left" w:pos="8897"/>
                <w:tab w:val="left" w:pos="9821"/>
              </w:tabs>
              <w:spacing w:line="360" w:lineRule="auto"/>
              <w:jc w:val="right"/>
              <w:rPr>
                <w:szCs w:val="28"/>
                <w:lang w:val="uk-UA"/>
              </w:rPr>
            </w:pPr>
            <w:r w:rsidRPr="00344E02">
              <w:rPr>
                <w:szCs w:val="28"/>
                <w:lang w:val="uk-UA"/>
              </w:rPr>
              <w:t>123.</w:t>
            </w:r>
          </w:p>
          <w:p w:rsidR="003B26DE" w:rsidRPr="00344E02" w:rsidRDefault="003B26DE" w:rsidP="00204A9D">
            <w:pPr>
              <w:pStyle w:val="afffffffe"/>
              <w:tabs>
                <w:tab w:val="left" w:pos="1668"/>
                <w:tab w:val="left" w:pos="8897"/>
                <w:tab w:val="left" w:pos="9821"/>
              </w:tabs>
              <w:spacing w:line="360" w:lineRule="auto"/>
              <w:jc w:val="right"/>
              <w:rPr>
                <w:szCs w:val="28"/>
              </w:rPr>
            </w:pPr>
          </w:p>
        </w:tc>
        <w:tc>
          <w:tcPr>
            <w:tcW w:w="8930" w:type="dxa"/>
            <w:shd w:val="clear" w:color="auto" w:fill="auto"/>
          </w:tcPr>
          <w:p w:rsidR="003B26DE" w:rsidRPr="00344E02" w:rsidRDefault="003B26DE" w:rsidP="00204A9D">
            <w:pPr>
              <w:pStyle w:val="afffffffe"/>
              <w:tabs>
                <w:tab w:val="left" w:pos="1668"/>
                <w:tab w:val="left" w:pos="8897"/>
                <w:tab w:val="left" w:pos="9821"/>
              </w:tabs>
              <w:spacing w:line="360" w:lineRule="auto"/>
              <w:rPr>
                <w:szCs w:val="28"/>
              </w:rPr>
            </w:pPr>
            <w:r w:rsidRPr="00344E02">
              <w:rPr>
                <w:i/>
                <w:szCs w:val="28"/>
              </w:rPr>
              <w:t>Супрун А. В.</w:t>
            </w:r>
            <w:r w:rsidRPr="00344E02">
              <w:rPr>
                <w:szCs w:val="28"/>
              </w:rPr>
              <w:t xml:space="preserve"> Грамматика и семантика простого предложения (на материале испанского языка). - М., 1977. - 262 с.</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szCs w:val="28"/>
              </w:rPr>
            </w:pPr>
            <w:r w:rsidRPr="00344E02">
              <w:rPr>
                <w:noProof/>
                <w:szCs w:val="28"/>
              </w:rPr>
              <w:lastRenderedPageBreak/>
              <w:t>124.</w:t>
            </w:r>
          </w:p>
          <w:p w:rsidR="003B26DE" w:rsidRPr="00344E02" w:rsidRDefault="003B26DE" w:rsidP="00204A9D">
            <w:pPr>
              <w:pStyle w:val="afffffffb"/>
              <w:spacing w:line="360" w:lineRule="auto"/>
              <w:jc w:val="right"/>
              <w:rPr>
                <w:noProof/>
                <w:szCs w:val="28"/>
              </w:rPr>
            </w:pPr>
          </w:p>
        </w:tc>
        <w:tc>
          <w:tcPr>
            <w:tcW w:w="8930" w:type="dxa"/>
            <w:shd w:val="clear" w:color="auto" w:fill="auto"/>
          </w:tcPr>
          <w:p w:rsidR="003B26DE" w:rsidRPr="00344E02" w:rsidRDefault="003B26DE" w:rsidP="00204A9D">
            <w:pPr>
              <w:pStyle w:val="afffffffb"/>
              <w:spacing w:line="360" w:lineRule="auto"/>
              <w:jc w:val="both"/>
              <w:rPr>
                <w:noProof/>
                <w:szCs w:val="28"/>
              </w:rPr>
            </w:pPr>
            <w:r w:rsidRPr="00344E02">
              <w:rPr>
                <w:i/>
                <w:noProof/>
                <w:szCs w:val="28"/>
              </w:rPr>
              <w:t>Тенишев Э. Р.</w:t>
            </w:r>
            <w:r w:rsidRPr="00344E02">
              <w:rPr>
                <w:noProof/>
                <w:szCs w:val="28"/>
              </w:rPr>
              <w:t xml:space="preserve"> Сравнительно-историческая грамматика тюркских языков: В 4 т. / Рос. Акад. Наук. Ин-т языкознания. - М.: Наука, 1984. - Кн.2: Синтаксис. - 284 с.</w:t>
            </w:r>
          </w:p>
        </w:tc>
      </w:tr>
      <w:tr w:rsidR="003B26DE" w:rsidRPr="00344E02" w:rsidTr="00204A9D">
        <w:tblPrEx>
          <w:tblCellMar>
            <w:top w:w="0" w:type="dxa"/>
            <w:bottom w:w="0" w:type="dxa"/>
          </w:tblCellMar>
        </w:tblPrEx>
        <w:tc>
          <w:tcPr>
            <w:tcW w:w="817" w:type="dxa"/>
          </w:tcPr>
          <w:p w:rsidR="003B26DE" w:rsidRPr="00344E02" w:rsidRDefault="003B26DE" w:rsidP="00204A9D">
            <w:pPr>
              <w:pStyle w:val="41"/>
              <w:rPr>
                <w:b/>
                <w:szCs w:val="28"/>
                <w:lang w:val="en-US"/>
              </w:rPr>
            </w:pPr>
            <w:r w:rsidRPr="00344E02">
              <w:rPr>
                <w:b/>
                <w:szCs w:val="28"/>
              </w:rPr>
              <w:t>125.</w:t>
            </w:r>
          </w:p>
        </w:tc>
        <w:tc>
          <w:tcPr>
            <w:tcW w:w="8930" w:type="dxa"/>
            <w:shd w:val="clear" w:color="auto" w:fill="auto"/>
          </w:tcPr>
          <w:p w:rsidR="003B26DE" w:rsidRPr="00344E02" w:rsidRDefault="003B26DE" w:rsidP="00204A9D">
            <w:pPr>
              <w:pStyle w:val="41"/>
              <w:rPr>
                <w:b/>
                <w:spacing w:val="-2"/>
                <w:szCs w:val="28"/>
              </w:rPr>
            </w:pPr>
            <w:r w:rsidRPr="00344E02">
              <w:rPr>
                <w:b/>
                <w:i/>
                <w:spacing w:val="-2"/>
                <w:szCs w:val="28"/>
              </w:rPr>
              <w:t>Теньє</w:t>
            </w:r>
            <w:proofErr w:type="gramStart"/>
            <w:r w:rsidRPr="00344E02">
              <w:rPr>
                <w:b/>
                <w:i/>
                <w:spacing w:val="-2"/>
                <w:szCs w:val="28"/>
              </w:rPr>
              <w:t>р</w:t>
            </w:r>
            <w:proofErr w:type="gramEnd"/>
            <w:r w:rsidRPr="00344E02">
              <w:rPr>
                <w:b/>
                <w:i/>
                <w:spacing w:val="-2"/>
                <w:szCs w:val="28"/>
              </w:rPr>
              <w:t xml:space="preserve"> Л.</w:t>
            </w:r>
            <w:r w:rsidRPr="00344E02">
              <w:rPr>
                <w:b/>
                <w:spacing w:val="-2"/>
                <w:szCs w:val="28"/>
              </w:rPr>
              <w:t xml:space="preserve"> Основы структурного синтаксиса. - М.: Прогресс, 1988. - 656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szCs w:val="28"/>
                <w:lang w:val="uk-UA"/>
              </w:rPr>
            </w:pPr>
            <w:r w:rsidRPr="00344E02">
              <w:rPr>
                <w:szCs w:val="28"/>
                <w:lang w:val="uk-UA"/>
              </w:rPr>
              <w:t>126.</w:t>
            </w:r>
          </w:p>
          <w:p w:rsidR="003B26DE" w:rsidRPr="00344E02" w:rsidRDefault="003B26DE" w:rsidP="00204A9D">
            <w:pPr>
              <w:spacing w:line="360" w:lineRule="auto"/>
              <w:jc w:val="right"/>
              <w:rPr>
                <w:szCs w:val="28"/>
              </w:rPr>
            </w:pPr>
          </w:p>
        </w:tc>
        <w:tc>
          <w:tcPr>
            <w:tcW w:w="8930" w:type="dxa"/>
            <w:shd w:val="clear" w:color="auto" w:fill="auto"/>
          </w:tcPr>
          <w:p w:rsidR="003B26DE" w:rsidRPr="00344E02" w:rsidRDefault="003B26DE" w:rsidP="00204A9D">
            <w:pPr>
              <w:spacing w:line="360" w:lineRule="auto"/>
              <w:jc w:val="both"/>
              <w:rPr>
                <w:szCs w:val="28"/>
              </w:rPr>
            </w:pPr>
            <w:r w:rsidRPr="00344E02">
              <w:rPr>
                <w:i/>
                <w:szCs w:val="28"/>
              </w:rPr>
              <w:t>Убрясова Е. И.</w:t>
            </w:r>
            <w:r w:rsidRPr="00344E02">
              <w:rPr>
                <w:szCs w:val="28"/>
              </w:rPr>
              <w:t xml:space="preserve"> Семантико-синтаксические связи в языках разных систем // Сб. науч. тр. - Кемерово, 1983 - 155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szCs w:val="28"/>
                <w:lang w:val="uk-UA"/>
              </w:rPr>
            </w:pPr>
            <w:r w:rsidRPr="00344E02">
              <w:rPr>
                <w:szCs w:val="28"/>
                <w:lang w:val="uk-UA"/>
              </w:rPr>
              <w:t>127.</w:t>
            </w:r>
          </w:p>
          <w:p w:rsidR="003B26DE" w:rsidRPr="00344E02" w:rsidRDefault="003B26DE" w:rsidP="00204A9D">
            <w:pPr>
              <w:spacing w:line="360" w:lineRule="auto"/>
              <w:jc w:val="right"/>
              <w:rPr>
                <w:szCs w:val="28"/>
              </w:rPr>
            </w:pPr>
          </w:p>
        </w:tc>
        <w:tc>
          <w:tcPr>
            <w:tcW w:w="8930" w:type="dxa"/>
            <w:shd w:val="clear" w:color="auto" w:fill="auto"/>
          </w:tcPr>
          <w:p w:rsidR="003B26DE" w:rsidRPr="00344E02" w:rsidRDefault="003B26DE" w:rsidP="00204A9D">
            <w:pPr>
              <w:spacing w:line="360" w:lineRule="auto"/>
              <w:jc w:val="both"/>
              <w:rPr>
                <w:szCs w:val="28"/>
              </w:rPr>
            </w:pPr>
            <w:r w:rsidRPr="00344E02">
              <w:rPr>
                <w:i/>
                <w:szCs w:val="28"/>
              </w:rPr>
              <w:t>Убрятова Е. И.</w:t>
            </w:r>
            <w:r w:rsidRPr="00344E02">
              <w:rPr>
                <w:szCs w:val="28"/>
              </w:rPr>
              <w:t xml:space="preserve"> Исследования по синтаксису якутского языка: Сложное предложение. Кн. 2. - Новосибирск, 1976. - 378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szCs w:val="28"/>
                <w:lang w:val="uk-UA"/>
              </w:rPr>
            </w:pPr>
            <w:r w:rsidRPr="00344E02">
              <w:rPr>
                <w:szCs w:val="28"/>
                <w:lang w:val="uk-UA"/>
              </w:rPr>
              <w:t>128.</w:t>
            </w:r>
          </w:p>
          <w:p w:rsidR="003B26DE" w:rsidRPr="00344E02" w:rsidRDefault="003B26DE" w:rsidP="00204A9D">
            <w:pPr>
              <w:spacing w:line="360" w:lineRule="auto"/>
              <w:jc w:val="right"/>
              <w:rPr>
                <w:szCs w:val="28"/>
              </w:rPr>
            </w:pPr>
          </w:p>
        </w:tc>
        <w:tc>
          <w:tcPr>
            <w:tcW w:w="8930" w:type="dxa"/>
            <w:shd w:val="clear" w:color="auto" w:fill="auto"/>
          </w:tcPr>
          <w:p w:rsidR="003B26DE" w:rsidRPr="00344E02" w:rsidRDefault="003B26DE" w:rsidP="00204A9D">
            <w:pPr>
              <w:spacing w:line="360" w:lineRule="auto"/>
              <w:jc w:val="both"/>
              <w:rPr>
                <w:szCs w:val="28"/>
              </w:rPr>
            </w:pPr>
            <w:r w:rsidRPr="00344E02">
              <w:rPr>
                <w:i/>
                <w:szCs w:val="28"/>
              </w:rPr>
              <w:t>Убрятова Е. И.</w:t>
            </w:r>
            <w:r w:rsidRPr="00344E02">
              <w:rPr>
                <w:szCs w:val="28"/>
              </w:rPr>
              <w:t xml:space="preserve"> Структурные типы синтетических полипредикативных </w:t>
            </w:r>
            <w:r w:rsidRPr="00344E02">
              <w:rPr>
                <w:spacing w:val="-4"/>
                <w:szCs w:val="28"/>
              </w:rPr>
              <w:t xml:space="preserve">конструкций в языках разных систем. - Новосибирск: Наука, 1986. </w:t>
            </w:r>
            <w:r w:rsidRPr="00344E02">
              <w:rPr>
                <w:spacing w:val="-4"/>
                <w:szCs w:val="28"/>
                <w:lang w:val="tr-TR"/>
              </w:rPr>
              <w:t>-</w:t>
            </w:r>
            <w:r w:rsidRPr="00344E02">
              <w:rPr>
                <w:spacing w:val="-4"/>
                <w:szCs w:val="28"/>
              </w:rPr>
              <w:t xml:space="preserve"> 316 с.</w:t>
            </w:r>
            <w:r w:rsidRPr="00344E02">
              <w:rPr>
                <w:szCs w:val="28"/>
              </w:rPr>
              <w:t xml:space="preserve">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szCs w:val="28"/>
              </w:rPr>
            </w:pPr>
            <w:r w:rsidRPr="00344E02">
              <w:rPr>
                <w:noProof/>
                <w:szCs w:val="28"/>
              </w:rPr>
              <w:t>129.</w:t>
            </w:r>
          </w:p>
        </w:tc>
        <w:tc>
          <w:tcPr>
            <w:tcW w:w="8930" w:type="dxa"/>
            <w:shd w:val="clear" w:color="auto" w:fill="auto"/>
          </w:tcPr>
          <w:p w:rsidR="003B26DE" w:rsidRPr="00344E02" w:rsidRDefault="003B26DE" w:rsidP="00204A9D">
            <w:pPr>
              <w:pStyle w:val="afffffffb"/>
              <w:spacing w:line="360" w:lineRule="auto"/>
              <w:jc w:val="both"/>
              <w:rPr>
                <w:noProof/>
                <w:szCs w:val="28"/>
              </w:rPr>
            </w:pPr>
            <w:r w:rsidRPr="00344E02">
              <w:rPr>
                <w:i/>
                <w:noProof/>
                <w:szCs w:val="28"/>
              </w:rPr>
              <w:t xml:space="preserve">Шахматов А. А. </w:t>
            </w:r>
            <w:r w:rsidRPr="00344E02">
              <w:rPr>
                <w:noProof/>
                <w:szCs w:val="28"/>
              </w:rPr>
              <w:t>Синтаксис русского языка. - 2-е изд. Л., 1941. - 620 с.</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rPr>
                <w:szCs w:val="28"/>
              </w:rPr>
            </w:pPr>
            <w:r w:rsidRPr="00344E02">
              <w:rPr>
                <w:szCs w:val="28"/>
              </w:rPr>
              <w:t>130.</w:t>
            </w:r>
          </w:p>
          <w:p w:rsidR="003B26DE" w:rsidRPr="00344E02" w:rsidRDefault="003B26DE" w:rsidP="00204A9D">
            <w:pPr>
              <w:pStyle w:val="afffffffb"/>
              <w:spacing w:line="360" w:lineRule="auto"/>
              <w:jc w:val="right"/>
              <w:rPr>
                <w:szCs w:val="28"/>
              </w:rPr>
            </w:pPr>
          </w:p>
        </w:tc>
        <w:tc>
          <w:tcPr>
            <w:tcW w:w="8930" w:type="dxa"/>
            <w:shd w:val="clear" w:color="auto" w:fill="auto"/>
          </w:tcPr>
          <w:p w:rsidR="003B26DE" w:rsidRPr="00344E02" w:rsidRDefault="003B26DE" w:rsidP="00204A9D">
            <w:pPr>
              <w:pStyle w:val="afffffffb"/>
              <w:spacing w:line="360" w:lineRule="auto"/>
              <w:jc w:val="both"/>
              <w:rPr>
                <w:szCs w:val="28"/>
              </w:rPr>
            </w:pPr>
            <w:r w:rsidRPr="00344E02">
              <w:rPr>
                <w:i/>
                <w:szCs w:val="28"/>
              </w:rPr>
              <w:t>Ширалиев М. Ш.</w:t>
            </w:r>
            <w:r w:rsidRPr="00344E02">
              <w:rPr>
                <w:szCs w:val="28"/>
              </w:rPr>
              <w:t xml:space="preserve"> Заметки о сложноподчиненном бессоюзном предложении (на материале азербайджанского языка) </w:t>
            </w:r>
            <w:r w:rsidRPr="00344E02">
              <w:rPr>
                <w:noProof/>
                <w:szCs w:val="28"/>
              </w:rPr>
              <w:t>// Советская тюркология. - 1971. - № 4 - С. 13-14.</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spacing w:line="360" w:lineRule="auto"/>
              <w:jc w:val="right"/>
              <w:rPr>
                <w:lang w:val="uk-UA"/>
              </w:rPr>
            </w:pPr>
            <w:r w:rsidRPr="00344E02">
              <w:rPr>
                <w:lang w:val="uk-UA"/>
              </w:rPr>
              <w:t>131.</w:t>
            </w:r>
          </w:p>
          <w:p w:rsidR="003B26DE" w:rsidRPr="00344E02" w:rsidRDefault="003B26DE" w:rsidP="00204A9D">
            <w:pPr>
              <w:spacing w:line="360" w:lineRule="auto"/>
              <w:jc w:val="right"/>
            </w:pPr>
          </w:p>
        </w:tc>
        <w:tc>
          <w:tcPr>
            <w:tcW w:w="8930" w:type="dxa"/>
            <w:shd w:val="clear" w:color="auto" w:fill="auto"/>
          </w:tcPr>
          <w:p w:rsidR="003B26DE" w:rsidRPr="00344E02" w:rsidRDefault="003B26DE" w:rsidP="00204A9D">
            <w:pPr>
              <w:spacing w:line="360" w:lineRule="auto"/>
              <w:jc w:val="both"/>
            </w:pPr>
            <w:r w:rsidRPr="00344E02">
              <w:rPr>
                <w:i/>
              </w:rPr>
              <w:t>Ширалиев М. Ш.</w:t>
            </w:r>
            <w:r w:rsidRPr="00344E02">
              <w:t xml:space="preserve"> Проблема сложноподчиненного предложения // Вопросы грамматики тюркских языков. - Алма-Ата. 1958. - С. </w:t>
            </w:r>
            <w:r w:rsidRPr="00344E02">
              <w:rPr>
                <w:lang w:val="uk-UA"/>
              </w:rPr>
              <w:t>79-90</w:t>
            </w:r>
            <w:r w:rsidRPr="00344E02">
              <w:t xml:space="preserve">. </w:t>
            </w:r>
          </w:p>
        </w:tc>
      </w:tr>
      <w:tr w:rsidR="003B26DE" w:rsidRPr="00344E02" w:rsidTr="00204A9D">
        <w:tblPrEx>
          <w:tblCellMar>
            <w:top w:w="0" w:type="dxa"/>
            <w:bottom w:w="0" w:type="dxa"/>
          </w:tblCellMar>
        </w:tblPrEx>
        <w:tc>
          <w:tcPr>
            <w:tcW w:w="817" w:type="dxa"/>
            <w:shd w:val="clear" w:color="auto" w:fill="auto"/>
          </w:tcPr>
          <w:p w:rsidR="003B26DE" w:rsidRPr="00344E02" w:rsidRDefault="003B26DE" w:rsidP="00204A9D">
            <w:pPr>
              <w:pStyle w:val="afffffffb"/>
              <w:spacing w:line="360" w:lineRule="auto"/>
              <w:jc w:val="right"/>
            </w:pPr>
            <w:r w:rsidRPr="00344E02">
              <w:t>132.</w:t>
            </w:r>
          </w:p>
          <w:p w:rsidR="003B26DE" w:rsidRPr="00344E02" w:rsidRDefault="003B26DE" w:rsidP="00204A9D">
            <w:pPr>
              <w:pStyle w:val="afffffffb"/>
              <w:spacing w:line="360" w:lineRule="auto"/>
              <w:jc w:val="right"/>
            </w:pPr>
          </w:p>
        </w:tc>
        <w:tc>
          <w:tcPr>
            <w:tcW w:w="8930" w:type="dxa"/>
            <w:shd w:val="clear" w:color="auto" w:fill="auto"/>
          </w:tcPr>
          <w:p w:rsidR="003B26DE" w:rsidRPr="00344E02" w:rsidRDefault="003B26DE" w:rsidP="00204A9D">
            <w:pPr>
              <w:pStyle w:val="afffffffb"/>
              <w:spacing w:line="360" w:lineRule="auto"/>
              <w:jc w:val="both"/>
            </w:pPr>
            <w:r w:rsidRPr="00344E02">
              <w:rPr>
                <w:i/>
              </w:rPr>
              <w:t>Ширалиев М. Ш.</w:t>
            </w:r>
            <w:r w:rsidRPr="00344E02">
              <w:t xml:space="preserve"> Сложноподчиненное предложение в азербайджанском языке </w:t>
            </w:r>
            <w:r w:rsidRPr="00344E02">
              <w:rPr>
                <w:noProof/>
              </w:rPr>
              <w:t xml:space="preserve">// Вопросы языкознания. - 1956. - № 1.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133.</w:t>
            </w:r>
          </w:p>
          <w:p w:rsidR="003B26DE" w:rsidRPr="00344E02" w:rsidRDefault="003B26DE" w:rsidP="00204A9D">
            <w:pPr>
              <w:pStyle w:val="afffffffb"/>
              <w:spacing w:line="360" w:lineRule="auto"/>
              <w:jc w:val="right"/>
            </w:pPr>
          </w:p>
        </w:tc>
        <w:tc>
          <w:tcPr>
            <w:tcW w:w="8930" w:type="dxa"/>
            <w:shd w:val="clear" w:color="auto" w:fill="auto"/>
          </w:tcPr>
          <w:p w:rsidR="003B26DE" w:rsidRPr="00344E02" w:rsidRDefault="003B26DE" w:rsidP="00204A9D">
            <w:pPr>
              <w:pStyle w:val="afffffffb"/>
              <w:spacing w:line="360" w:lineRule="auto"/>
              <w:jc w:val="both"/>
              <w:rPr>
                <w:spacing w:val="-4"/>
                <w:szCs w:val="28"/>
              </w:rPr>
            </w:pPr>
            <w:r w:rsidRPr="00344E02">
              <w:rPr>
                <w:i/>
                <w:spacing w:val="-4"/>
                <w:szCs w:val="28"/>
              </w:rPr>
              <w:t xml:space="preserve">Щека Ю. В. </w:t>
            </w:r>
            <w:r w:rsidRPr="00344E02">
              <w:rPr>
                <w:spacing w:val="-4"/>
                <w:szCs w:val="28"/>
              </w:rPr>
              <w:t xml:space="preserve">Особенности синтаксиса турецкой разговорной речи (простое </w:t>
            </w:r>
            <w:r w:rsidRPr="00344E02">
              <w:rPr>
                <w:szCs w:val="28"/>
              </w:rPr>
              <w:t>предложение): Автореф. дис... канд. филол. наук: / - М., 1980. - с. 26.</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134.</w:t>
            </w:r>
          </w:p>
        </w:tc>
        <w:tc>
          <w:tcPr>
            <w:tcW w:w="8930" w:type="dxa"/>
            <w:shd w:val="clear" w:color="auto" w:fill="auto"/>
          </w:tcPr>
          <w:p w:rsidR="003B26DE" w:rsidRPr="00344E02" w:rsidRDefault="003B26DE" w:rsidP="00204A9D">
            <w:pPr>
              <w:pStyle w:val="afffffffb"/>
              <w:spacing w:line="360" w:lineRule="auto"/>
              <w:jc w:val="both"/>
            </w:pPr>
            <w:r w:rsidRPr="00344E02">
              <w:rPr>
                <w:i/>
                <w:noProof/>
              </w:rPr>
              <w:t>Щека Ю.В.</w:t>
            </w:r>
            <w:r w:rsidRPr="00344E02">
              <w:rPr>
                <w:noProof/>
              </w:rPr>
              <w:t xml:space="preserve"> Турецкая разговорная речь. - М., МГУ, 1989. - 156 с.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noProof/>
              </w:rPr>
            </w:pPr>
            <w:r w:rsidRPr="00344E02">
              <w:rPr>
                <w:noProof/>
              </w:rPr>
              <w:t>135.</w:t>
            </w:r>
          </w:p>
          <w:p w:rsidR="003B26DE" w:rsidRPr="00344E02" w:rsidRDefault="003B26DE" w:rsidP="00204A9D">
            <w:pPr>
              <w:pStyle w:val="afffffffb"/>
              <w:spacing w:line="360" w:lineRule="auto"/>
              <w:jc w:val="right"/>
              <w:rPr>
                <w:noProof/>
              </w:rPr>
            </w:pPr>
          </w:p>
        </w:tc>
        <w:tc>
          <w:tcPr>
            <w:tcW w:w="8930" w:type="dxa"/>
            <w:shd w:val="clear" w:color="auto" w:fill="auto"/>
          </w:tcPr>
          <w:p w:rsidR="003B26DE" w:rsidRPr="00344E02" w:rsidRDefault="003B26DE" w:rsidP="00204A9D">
            <w:pPr>
              <w:pStyle w:val="afffffffb"/>
              <w:spacing w:line="360" w:lineRule="auto"/>
              <w:jc w:val="both"/>
            </w:pPr>
            <w:r w:rsidRPr="00344E02">
              <w:rPr>
                <w:i/>
                <w:noProof/>
              </w:rPr>
              <w:t>Щербак</w:t>
            </w:r>
            <w:r w:rsidRPr="00344E02">
              <w:rPr>
                <w:i/>
              </w:rPr>
              <w:t xml:space="preserve"> А. М.</w:t>
            </w:r>
            <w:r w:rsidRPr="00344E02">
              <w:t xml:space="preserve"> Введение в сравнительное изучение тюркских языков // Рос. Акад. Наук. Ин-т лингв. Исслед. - Спб.: Наука, 1994. - 191 с.</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p>
        </w:tc>
        <w:tc>
          <w:tcPr>
            <w:tcW w:w="8930" w:type="dxa"/>
            <w:shd w:val="clear" w:color="auto" w:fill="auto"/>
          </w:tcPr>
          <w:p w:rsidR="003B26DE" w:rsidRPr="00344E02" w:rsidRDefault="003B26DE" w:rsidP="00204A9D">
            <w:pPr>
              <w:spacing w:line="360" w:lineRule="auto"/>
              <w:jc w:val="both"/>
              <w:rPr>
                <w:i/>
                <w:lang w:val="tr-TR"/>
              </w:rPr>
            </w:pP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tr-TR"/>
              </w:rPr>
            </w:pPr>
            <w:r w:rsidRPr="00344E02">
              <w:rPr>
                <w:lang w:val="uk-UA"/>
              </w:rPr>
              <w:t>136.</w:t>
            </w:r>
          </w:p>
        </w:tc>
        <w:tc>
          <w:tcPr>
            <w:tcW w:w="8930" w:type="dxa"/>
            <w:shd w:val="clear" w:color="auto" w:fill="auto"/>
          </w:tcPr>
          <w:p w:rsidR="003B26DE" w:rsidRPr="00344E02" w:rsidRDefault="003B26DE" w:rsidP="00204A9D">
            <w:pPr>
              <w:spacing w:line="360" w:lineRule="auto"/>
              <w:jc w:val="both"/>
              <w:rPr>
                <w:lang w:val="tr-TR"/>
              </w:rPr>
            </w:pPr>
            <w:r w:rsidRPr="00344E02">
              <w:rPr>
                <w:i/>
                <w:lang w:val="tr-TR"/>
              </w:rPr>
              <w:t>Adıgüzel H.</w:t>
            </w:r>
            <w:r w:rsidRPr="00344E02">
              <w:rPr>
                <w:lang w:val="tr-TR"/>
              </w:rPr>
              <w:t xml:space="preserve"> Kısa Dilbilgisi Kitabı. - İstanbul, 1994. - s. 74.</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lang w:val="uk-UA"/>
              </w:rPr>
            </w:pPr>
            <w:r w:rsidRPr="00344E02">
              <w:rPr>
                <w:lang w:val="uk-UA"/>
              </w:rPr>
              <w:t>137.</w:t>
            </w:r>
          </w:p>
          <w:p w:rsidR="003B26DE" w:rsidRPr="00344E02" w:rsidRDefault="003B26DE" w:rsidP="00204A9D">
            <w:pPr>
              <w:tabs>
                <w:tab w:val="left" w:pos="1668"/>
                <w:tab w:val="left" w:pos="8897"/>
                <w:tab w:val="left" w:pos="9821"/>
              </w:tabs>
              <w:spacing w:line="360" w:lineRule="auto"/>
              <w:jc w:val="right"/>
            </w:pP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i/>
                <w:lang w:val="tr-TR"/>
              </w:rPr>
            </w:pPr>
            <w:r w:rsidRPr="00344E02">
              <w:rPr>
                <w:i/>
                <w:lang w:val="tr-TR"/>
              </w:rPr>
              <w:lastRenderedPageBreak/>
              <w:t xml:space="preserve">Akalın Ş. H. </w:t>
            </w:r>
            <w:r w:rsidRPr="00344E02">
              <w:rPr>
                <w:lang w:val="tr-TR"/>
              </w:rPr>
              <w:t>Söz Dizimi ile İlgili Sorunlar // Türk Gramerinin Sorunları II. - Ankara</w:t>
            </w:r>
            <w:r w:rsidRPr="00344E02">
              <w:rPr>
                <w:szCs w:val="28"/>
                <w:lang w:val="tr-TR"/>
              </w:rPr>
              <w:t xml:space="preserve">, 1999. - </w:t>
            </w:r>
            <w:r w:rsidRPr="00344E02">
              <w:rPr>
                <w:szCs w:val="28"/>
                <w:lang w:val="tr-TR"/>
              </w:rPr>
              <w:lastRenderedPageBreak/>
              <w:t>S. 476-491.</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fa"/>
              <w:jc w:val="right"/>
              <w:rPr>
                <w:sz w:val="28"/>
                <w:lang w:val="tr-TR"/>
              </w:rPr>
            </w:pPr>
            <w:r w:rsidRPr="00344E02">
              <w:rPr>
                <w:sz w:val="28"/>
                <w:lang w:val="uk-UA"/>
              </w:rPr>
              <w:lastRenderedPageBreak/>
              <w:t>138.</w:t>
            </w:r>
          </w:p>
        </w:tc>
        <w:tc>
          <w:tcPr>
            <w:tcW w:w="8930" w:type="dxa"/>
            <w:shd w:val="clear" w:color="auto" w:fill="auto"/>
          </w:tcPr>
          <w:p w:rsidR="003B26DE" w:rsidRPr="00344E02" w:rsidRDefault="003B26DE" w:rsidP="00204A9D">
            <w:pPr>
              <w:pStyle w:val="affffffffa"/>
              <w:rPr>
                <w:sz w:val="28"/>
                <w:lang w:val="tr-TR"/>
              </w:rPr>
            </w:pPr>
            <w:r w:rsidRPr="00344E02">
              <w:rPr>
                <w:i/>
                <w:sz w:val="28"/>
                <w:lang w:val="tr-TR"/>
              </w:rPr>
              <w:t>Aksan D.</w:t>
            </w:r>
            <w:r w:rsidRPr="00344E02">
              <w:rPr>
                <w:sz w:val="28"/>
                <w:lang w:val="tr-TR"/>
              </w:rPr>
              <w:t xml:space="preserve"> Her Yönüyle Dil. - </w:t>
            </w:r>
            <w:r w:rsidRPr="00344E02">
              <w:rPr>
                <w:sz w:val="28"/>
                <w:szCs w:val="28"/>
                <w:lang w:val="tr-TR"/>
              </w:rPr>
              <w:t>6. Baskı.</w:t>
            </w:r>
            <w:r w:rsidRPr="00344E02">
              <w:rPr>
                <w:sz w:val="34"/>
                <w:lang w:val="tr-TR"/>
              </w:rPr>
              <w:t xml:space="preserve"> </w:t>
            </w:r>
            <w:r w:rsidRPr="00344E02">
              <w:rPr>
                <w:sz w:val="28"/>
                <w:lang w:val="tr-TR"/>
              </w:rPr>
              <w:t>- Ankara, 2000. - 244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lang w:val="en-US"/>
              </w:rPr>
            </w:pPr>
            <w:r w:rsidRPr="00344E02">
              <w:t>139.</w:t>
            </w:r>
          </w:p>
        </w:tc>
        <w:tc>
          <w:tcPr>
            <w:tcW w:w="8930" w:type="dxa"/>
            <w:shd w:val="clear" w:color="auto" w:fill="auto"/>
          </w:tcPr>
          <w:p w:rsidR="003B26DE" w:rsidRPr="00344E02" w:rsidRDefault="003B26DE" w:rsidP="00204A9D">
            <w:pPr>
              <w:pStyle w:val="afffffffb"/>
              <w:spacing w:line="360" w:lineRule="auto"/>
              <w:jc w:val="both"/>
              <w:rPr>
                <w:i/>
                <w:spacing w:val="-2"/>
                <w:szCs w:val="28"/>
              </w:rPr>
            </w:pPr>
            <w:r w:rsidRPr="003B26DE">
              <w:rPr>
                <w:i/>
                <w:spacing w:val="-2"/>
                <w:szCs w:val="28"/>
                <w:lang w:val="en-US"/>
              </w:rPr>
              <w:t>Aksan D.</w:t>
            </w:r>
            <w:r w:rsidRPr="003B26DE">
              <w:rPr>
                <w:spacing w:val="-2"/>
                <w:szCs w:val="28"/>
                <w:lang w:val="en-US"/>
              </w:rPr>
              <w:t xml:space="preserve"> Türkiye Türkçesinin Dünü, Bugünü, Yarını. - 2. </w:t>
            </w:r>
            <w:r w:rsidRPr="00344E02">
              <w:rPr>
                <w:spacing w:val="-2"/>
                <w:szCs w:val="28"/>
              </w:rPr>
              <w:t>Baskı. - Ankara, 2001. - 180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rPr>
                <w:lang w:val="en-US"/>
              </w:rPr>
              <w:t>140.</w:t>
            </w:r>
          </w:p>
        </w:tc>
        <w:tc>
          <w:tcPr>
            <w:tcW w:w="8930" w:type="dxa"/>
            <w:shd w:val="clear" w:color="auto" w:fill="auto"/>
          </w:tcPr>
          <w:p w:rsidR="003B26DE" w:rsidRPr="00344E02" w:rsidRDefault="003B26DE" w:rsidP="00204A9D">
            <w:pPr>
              <w:pStyle w:val="afffffffb"/>
              <w:spacing w:line="360" w:lineRule="auto"/>
              <w:jc w:val="both"/>
              <w:rPr>
                <w:noProof/>
              </w:rPr>
            </w:pPr>
            <w:r w:rsidRPr="00344E02">
              <w:rPr>
                <w:i/>
              </w:rPr>
              <w:t>Aksan D.</w:t>
            </w:r>
            <w:r w:rsidRPr="00344E02">
              <w:t xml:space="preserve"> Türkçenin Gücü. - 6. Baskı. - Ankara, 1999. - 208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fa"/>
              <w:jc w:val="right"/>
              <w:rPr>
                <w:sz w:val="28"/>
                <w:lang w:val="tr-TR"/>
              </w:rPr>
            </w:pPr>
            <w:r w:rsidRPr="00344E02">
              <w:rPr>
                <w:sz w:val="28"/>
                <w:lang w:val="uk-UA"/>
              </w:rPr>
              <w:t>141.</w:t>
            </w:r>
          </w:p>
        </w:tc>
        <w:tc>
          <w:tcPr>
            <w:tcW w:w="8930" w:type="dxa"/>
            <w:shd w:val="clear" w:color="auto" w:fill="auto"/>
          </w:tcPr>
          <w:p w:rsidR="003B26DE" w:rsidRPr="00344E02" w:rsidRDefault="003B26DE" w:rsidP="00204A9D">
            <w:pPr>
              <w:pStyle w:val="affffffffa"/>
              <w:rPr>
                <w:noProof/>
                <w:sz w:val="28"/>
                <w:lang w:val="tr-TR"/>
              </w:rPr>
            </w:pPr>
            <w:r w:rsidRPr="00344E02">
              <w:rPr>
                <w:i/>
                <w:sz w:val="28"/>
                <w:lang w:val="uk-UA"/>
              </w:rPr>
              <w:t>Aksoy Ö.</w:t>
            </w:r>
            <w:r w:rsidRPr="00344E02">
              <w:rPr>
                <w:i/>
                <w:sz w:val="28"/>
                <w:lang w:val="tr-TR"/>
              </w:rPr>
              <w:t xml:space="preserve"> A. </w:t>
            </w:r>
            <w:r w:rsidRPr="00344E02">
              <w:rPr>
                <w:sz w:val="28"/>
                <w:lang w:val="uk-UA"/>
              </w:rPr>
              <w:t xml:space="preserve">Dil Yanlışları. </w:t>
            </w:r>
            <w:r w:rsidRPr="00344E02">
              <w:rPr>
                <w:sz w:val="28"/>
                <w:lang w:val="tr-TR"/>
              </w:rPr>
              <w:t xml:space="preserve">- </w:t>
            </w:r>
            <w:r w:rsidRPr="00344E02">
              <w:rPr>
                <w:sz w:val="28"/>
                <w:lang w:val="uk-UA"/>
              </w:rPr>
              <w:t>İst</w:t>
            </w:r>
            <w:r w:rsidRPr="00344E02">
              <w:rPr>
                <w:sz w:val="28"/>
                <w:lang w:val="tr-TR"/>
              </w:rPr>
              <w:t>anbul</w:t>
            </w:r>
            <w:r w:rsidRPr="00344E02">
              <w:rPr>
                <w:sz w:val="28"/>
                <w:lang w:val="uk-UA"/>
              </w:rPr>
              <w:t>,</w:t>
            </w:r>
            <w:r w:rsidRPr="00344E02">
              <w:rPr>
                <w:sz w:val="28"/>
                <w:lang w:val="tr-TR"/>
              </w:rPr>
              <w:t xml:space="preserve"> </w:t>
            </w:r>
            <w:r w:rsidRPr="00344E02">
              <w:rPr>
                <w:sz w:val="28"/>
                <w:lang w:val="uk-UA"/>
              </w:rPr>
              <w:t>199</w:t>
            </w:r>
            <w:r w:rsidRPr="00344E02">
              <w:rPr>
                <w:sz w:val="28"/>
                <w:lang w:val="tr-TR"/>
              </w:rPr>
              <w:t>6</w:t>
            </w:r>
            <w:r w:rsidRPr="00344E02">
              <w:rPr>
                <w:sz w:val="28"/>
                <w:lang w:val="uk-UA"/>
              </w:rPr>
              <w:t>.</w:t>
            </w:r>
            <w:r w:rsidRPr="00344E02">
              <w:rPr>
                <w:sz w:val="28"/>
                <w:lang w:val="tr-TR"/>
              </w:rPr>
              <w:t xml:space="preserve"> - 362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142.</w:t>
            </w:r>
          </w:p>
        </w:tc>
        <w:tc>
          <w:tcPr>
            <w:tcW w:w="8930" w:type="dxa"/>
            <w:shd w:val="clear" w:color="auto" w:fill="auto"/>
          </w:tcPr>
          <w:p w:rsidR="003B26DE" w:rsidRPr="003B26DE" w:rsidRDefault="003B26DE" w:rsidP="00204A9D">
            <w:pPr>
              <w:pStyle w:val="afffffffb"/>
              <w:spacing w:line="360" w:lineRule="auto"/>
              <w:jc w:val="both"/>
              <w:rPr>
                <w:noProof/>
                <w:lang w:val="en-US"/>
              </w:rPr>
            </w:pPr>
            <w:r w:rsidRPr="003B26DE">
              <w:rPr>
                <w:i/>
                <w:lang w:val="en-US"/>
              </w:rPr>
              <w:t>Aslan K.</w:t>
            </w:r>
            <w:r w:rsidRPr="003B26DE">
              <w:rPr>
                <w:lang w:val="en-US"/>
              </w:rPr>
              <w:t xml:space="preserve"> Haberin Yol Haritası. - İstanbul, 2002. - 212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143.</w:t>
            </w:r>
          </w:p>
        </w:tc>
        <w:tc>
          <w:tcPr>
            <w:tcW w:w="8930" w:type="dxa"/>
            <w:shd w:val="clear" w:color="auto" w:fill="auto"/>
          </w:tcPr>
          <w:p w:rsidR="003B26DE" w:rsidRPr="003B26DE" w:rsidRDefault="003B26DE" w:rsidP="00204A9D">
            <w:pPr>
              <w:pStyle w:val="afffffffb"/>
              <w:spacing w:line="360" w:lineRule="auto"/>
              <w:jc w:val="both"/>
              <w:rPr>
                <w:lang w:val="en-US"/>
              </w:rPr>
            </w:pPr>
            <w:r w:rsidRPr="003B26DE">
              <w:rPr>
                <w:i/>
                <w:lang w:val="en-US"/>
              </w:rPr>
              <w:t>Banguoğlu T</w:t>
            </w:r>
            <w:r w:rsidRPr="003B26DE">
              <w:rPr>
                <w:lang w:val="en-US"/>
              </w:rPr>
              <w:t>. Türkçenin Grameri. - 5. Baskı. - Ankara, 1998. - 628 s.</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lang w:val="uk-UA"/>
              </w:rPr>
            </w:pPr>
            <w:r w:rsidRPr="00344E02">
              <w:rPr>
                <w:lang w:val="uk-UA"/>
              </w:rPr>
              <w:t>144.</w:t>
            </w:r>
          </w:p>
          <w:p w:rsidR="003B26DE" w:rsidRPr="00344E02" w:rsidRDefault="003B26DE" w:rsidP="00204A9D">
            <w:pPr>
              <w:tabs>
                <w:tab w:val="left" w:pos="1668"/>
                <w:tab w:val="left" w:pos="8897"/>
                <w:tab w:val="left" w:pos="9821"/>
              </w:tabs>
              <w:spacing w:line="360" w:lineRule="auto"/>
              <w:jc w:val="right"/>
            </w:pP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lang w:val="tr-TR"/>
              </w:rPr>
            </w:pPr>
            <w:r w:rsidRPr="00344E02">
              <w:rPr>
                <w:i/>
                <w:lang w:val="tr-TR"/>
              </w:rPr>
              <w:t xml:space="preserve">Başkan Ö. </w:t>
            </w:r>
            <w:r w:rsidRPr="00344E02">
              <w:rPr>
                <w:lang w:val="tr-TR"/>
              </w:rPr>
              <w:t xml:space="preserve">Dilde Çeviri İşlemi // Türk Dili. Çeviri Sorunları Özel Sayısı, 1 Temmuz 1978 Sayı: 322. - Ankara, 2000. - S. 26-36.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tr-TR"/>
              </w:rPr>
            </w:pPr>
            <w:r w:rsidRPr="00344E02">
              <w:rPr>
                <w:lang w:val="uk-UA"/>
              </w:rPr>
              <w:t>145.</w:t>
            </w:r>
          </w:p>
        </w:tc>
        <w:tc>
          <w:tcPr>
            <w:tcW w:w="8930" w:type="dxa"/>
            <w:shd w:val="clear" w:color="auto" w:fill="auto"/>
          </w:tcPr>
          <w:p w:rsidR="003B26DE" w:rsidRPr="00344E02" w:rsidRDefault="003B26DE" w:rsidP="00204A9D">
            <w:pPr>
              <w:spacing w:line="360" w:lineRule="auto"/>
              <w:jc w:val="both"/>
              <w:rPr>
                <w:i/>
                <w:lang w:val="tr-TR"/>
              </w:rPr>
            </w:pPr>
            <w:r w:rsidRPr="00344E02">
              <w:rPr>
                <w:i/>
                <w:lang w:val="tr-TR"/>
              </w:rPr>
              <w:t>Bayaz A., Baydur İ</w:t>
            </w:r>
            <w:r w:rsidRPr="00344E02">
              <w:rPr>
                <w:lang w:val="tr-TR"/>
              </w:rPr>
              <w:t>. Türk Dili Dizin III. - Ankara 1982. - 242 s.</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tr-TR"/>
              </w:rPr>
            </w:pPr>
            <w:r w:rsidRPr="00344E02">
              <w:rPr>
                <w:lang w:val="uk-UA"/>
              </w:rPr>
              <w:t>146.</w:t>
            </w:r>
          </w:p>
        </w:tc>
        <w:tc>
          <w:tcPr>
            <w:tcW w:w="8930" w:type="dxa"/>
            <w:shd w:val="clear" w:color="auto" w:fill="auto"/>
          </w:tcPr>
          <w:p w:rsidR="003B26DE" w:rsidRPr="00344E02" w:rsidRDefault="003B26DE" w:rsidP="00204A9D">
            <w:pPr>
              <w:spacing w:line="360" w:lineRule="auto"/>
              <w:jc w:val="both"/>
              <w:rPr>
                <w:lang w:val="tr-TR"/>
              </w:rPr>
            </w:pPr>
            <w:r w:rsidRPr="00344E02">
              <w:rPr>
                <w:i/>
                <w:lang w:val="tr-TR"/>
              </w:rPr>
              <w:t xml:space="preserve">Beserek  A. </w:t>
            </w:r>
            <w:r w:rsidRPr="00344E02">
              <w:rPr>
                <w:lang w:val="tr-TR"/>
              </w:rPr>
              <w:t>Türkçede Cümle  Yapısı. - İstanbul, 1991.</w:t>
            </w:r>
            <w:r w:rsidRPr="00344E02">
              <w:rPr>
                <w:lang w:val="uk-UA"/>
              </w:rPr>
              <w:t xml:space="preserve"> </w:t>
            </w:r>
            <w:r w:rsidRPr="00344E02">
              <w:rPr>
                <w:lang w:val="tr-TR"/>
              </w:rPr>
              <w:t xml:space="preserve">- </w:t>
            </w:r>
            <w:r w:rsidRPr="00344E02">
              <w:rPr>
                <w:lang w:val="uk-UA"/>
              </w:rPr>
              <w:t>1</w:t>
            </w:r>
            <w:r w:rsidRPr="00344E02">
              <w:rPr>
                <w:lang w:val="tr-TR"/>
              </w:rPr>
              <w:t>10</w:t>
            </w:r>
            <w:r w:rsidRPr="00344E02">
              <w:rPr>
                <w:lang w:val="uk-UA"/>
              </w:rPr>
              <w:t xml:space="preserve">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147.</w:t>
            </w:r>
          </w:p>
        </w:tc>
        <w:tc>
          <w:tcPr>
            <w:tcW w:w="8930" w:type="dxa"/>
            <w:shd w:val="clear" w:color="auto" w:fill="auto"/>
          </w:tcPr>
          <w:p w:rsidR="003B26DE" w:rsidRPr="003B26DE" w:rsidRDefault="003B26DE" w:rsidP="00204A9D">
            <w:pPr>
              <w:pStyle w:val="afffffffb"/>
              <w:spacing w:line="360" w:lineRule="auto"/>
              <w:jc w:val="both"/>
              <w:rPr>
                <w:lang w:val="en-US"/>
              </w:rPr>
            </w:pPr>
            <w:r w:rsidRPr="003B26DE">
              <w:rPr>
                <w:i/>
                <w:lang w:val="en-US"/>
              </w:rPr>
              <w:t>Boztaş İ.</w:t>
            </w:r>
            <w:r w:rsidRPr="003B26DE">
              <w:rPr>
                <w:lang w:val="en-US"/>
              </w:rPr>
              <w:t>,</w:t>
            </w:r>
            <w:r w:rsidRPr="003B26DE">
              <w:rPr>
                <w:i/>
                <w:lang w:val="en-US"/>
              </w:rPr>
              <w:t xml:space="preserve"> Coşkun H</w:t>
            </w:r>
            <w:r w:rsidRPr="003B26DE">
              <w:rPr>
                <w:lang w:val="en-US"/>
              </w:rPr>
              <w:t>. Çevirmenin El Kitabı. - Ankara, 2002. - 472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148.</w:t>
            </w:r>
          </w:p>
        </w:tc>
        <w:tc>
          <w:tcPr>
            <w:tcW w:w="8930" w:type="dxa"/>
            <w:shd w:val="clear" w:color="auto" w:fill="auto"/>
          </w:tcPr>
          <w:p w:rsidR="003B26DE" w:rsidRPr="00344E02" w:rsidRDefault="003B26DE" w:rsidP="00204A9D">
            <w:pPr>
              <w:pStyle w:val="afffffffb"/>
              <w:spacing w:line="360" w:lineRule="auto"/>
              <w:jc w:val="both"/>
              <w:rPr>
                <w:i/>
              </w:rPr>
            </w:pPr>
            <w:r w:rsidRPr="00344E02">
              <w:rPr>
                <w:i/>
              </w:rPr>
              <w:t>Çeneli İ.</w:t>
            </w:r>
            <w:r w:rsidRPr="00344E02">
              <w:t xml:space="preserve"> Kırım Tatarcasında Yapım Ekleri. - Ankara 1997. - 91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szCs w:val="28"/>
              </w:rPr>
            </w:pPr>
            <w:r w:rsidRPr="00344E02">
              <w:rPr>
                <w:szCs w:val="28"/>
              </w:rPr>
              <w:t>149.</w:t>
            </w:r>
          </w:p>
        </w:tc>
        <w:tc>
          <w:tcPr>
            <w:tcW w:w="8930" w:type="dxa"/>
            <w:shd w:val="clear" w:color="auto" w:fill="auto"/>
          </w:tcPr>
          <w:p w:rsidR="003B26DE" w:rsidRPr="00344E02" w:rsidRDefault="003B26DE" w:rsidP="00204A9D">
            <w:pPr>
              <w:pStyle w:val="afffffffb"/>
              <w:spacing w:line="360" w:lineRule="auto"/>
              <w:jc w:val="both"/>
            </w:pPr>
            <w:r w:rsidRPr="00344E02">
              <w:rPr>
                <w:i/>
                <w:szCs w:val="28"/>
              </w:rPr>
              <w:t>Chubrykova O.</w:t>
            </w:r>
            <w:r w:rsidRPr="00344E02">
              <w:rPr>
                <w:szCs w:val="28"/>
              </w:rPr>
              <w:t xml:space="preserve"> Ukraynaca-Türkçe Tercüme Çalışmalarında Gelişmeler ve Ukrayna’da Türkoloji Gelişmesi // Türk Dili. - </w:t>
            </w:r>
            <w:r w:rsidRPr="00344E02">
              <w:t>Ankara:</w:t>
            </w:r>
            <w:r w:rsidRPr="00344E02">
              <w:rPr>
                <w:szCs w:val="28"/>
              </w:rPr>
              <w:t xml:space="preserve"> Türk Dil Kurumu, 2004. - Sayı 630. - Cilt LXXXVII. - S. 548-551.</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150.</w:t>
            </w:r>
          </w:p>
        </w:tc>
        <w:tc>
          <w:tcPr>
            <w:tcW w:w="8930" w:type="dxa"/>
            <w:shd w:val="clear" w:color="auto" w:fill="auto"/>
          </w:tcPr>
          <w:p w:rsidR="003B26DE" w:rsidRPr="00344E02" w:rsidRDefault="003B26DE" w:rsidP="00204A9D">
            <w:pPr>
              <w:spacing w:line="360" w:lineRule="auto"/>
              <w:jc w:val="both"/>
              <w:rPr>
                <w:i/>
                <w:lang w:val="tr-TR"/>
              </w:rPr>
            </w:pPr>
            <w:r w:rsidRPr="00344E02">
              <w:rPr>
                <w:i/>
                <w:szCs w:val="28"/>
                <w:lang w:val="tr-TR"/>
              </w:rPr>
              <w:t>Chubrykova</w:t>
            </w:r>
            <w:r w:rsidRPr="00344E02">
              <w:rPr>
                <w:i/>
                <w:szCs w:val="28"/>
                <w:lang w:val="uk-UA"/>
              </w:rPr>
              <w:t xml:space="preserve"> </w:t>
            </w:r>
            <w:r w:rsidRPr="00344E02">
              <w:rPr>
                <w:i/>
                <w:szCs w:val="28"/>
                <w:lang w:val="tr-TR"/>
              </w:rPr>
              <w:t>O</w:t>
            </w:r>
            <w:r w:rsidRPr="00344E02">
              <w:rPr>
                <w:i/>
                <w:szCs w:val="28"/>
                <w:lang w:val="uk-UA"/>
              </w:rPr>
              <w:t>.</w:t>
            </w:r>
            <w:r w:rsidRPr="00344E02">
              <w:rPr>
                <w:szCs w:val="28"/>
                <w:lang w:val="uk-UA"/>
              </w:rPr>
              <w:t xml:space="preserve"> </w:t>
            </w:r>
            <w:r w:rsidRPr="00344E02">
              <w:rPr>
                <w:szCs w:val="28"/>
                <w:lang w:val="tr-TR"/>
              </w:rPr>
              <w:t>Ukraynaca</w:t>
            </w:r>
            <w:r w:rsidRPr="00344E02">
              <w:rPr>
                <w:szCs w:val="28"/>
                <w:lang w:val="uk-UA"/>
              </w:rPr>
              <w:t>-</w:t>
            </w:r>
            <w:r w:rsidRPr="00344E02">
              <w:rPr>
                <w:szCs w:val="28"/>
                <w:lang w:val="tr-TR"/>
              </w:rPr>
              <w:t>T</w:t>
            </w:r>
            <w:r w:rsidRPr="00344E02">
              <w:rPr>
                <w:szCs w:val="28"/>
                <w:lang w:val="uk-UA"/>
              </w:rPr>
              <w:t>ü</w:t>
            </w:r>
            <w:r w:rsidRPr="00344E02">
              <w:rPr>
                <w:szCs w:val="28"/>
                <w:lang w:val="tr-TR"/>
              </w:rPr>
              <w:t>rk</w:t>
            </w:r>
            <w:r w:rsidRPr="00344E02">
              <w:rPr>
                <w:szCs w:val="28"/>
                <w:lang w:val="uk-UA"/>
              </w:rPr>
              <w:t>ç</w:t>
            </w:r>
            <w:r w:rsidRPr="00344E02">
              <w:rPr>
                <w:szCs w:val="28"/>
                <w:lang w:val="tr-TR"/>
              </w:rPr>
              <w:t>e</w:t>
            </w:r>
            <w:r w:rsidRPr="00344E02">
              <w:rPr>
                <w:szCs w:val="28"/>
                <w:lang w:val="uk-UA"/>
              </w:rPr>
              <w:t xml:space="preserve"> </w:t>
            </w:r>
            <w:r w:rsidRPr="00344E02">
              <w:rPr>
                <w:szCs w:val="28"/>
                <w:lang w:val="tr-TR"/>
              </w:rPr>
              <w:t>Terc</w:t>
            </w:r>
            <w:r w:rsidRPr="00344E02">
              <w:rPr>
                <w:szCs w:val="28"/>
                <w:lang w:val="uk-UA"/>
              </w:rPr>
              <w:t>ü</w:t>
            </w:r>
            <w:r w:rsidRPr="00344E02">
              <w:rPr>
                <w:szCs w:val="28"/>
                <w:lang w:val="tr-TR"/>
              </w:rPr>
              <w:t>me</w:t>
            </w:r>
            <w:r w:rsidRPr="00344E02">
              <w:rPr>
                <w:szCs w:val="28"/>
                <w:lang w:val="uk-UA"/>
              </w:rPr>
              <w:t xml:space="preserve"> Ç</w:t>
            </w:r>
            <w:r w:rsidRPr="00344E02">
              <w:rPr>
                <w:szCs w:val="28"/>
                <w:lang w:val="tr-TR"/>
              </w:rPr>
              <w:t>al</w:t>
            </w:r>
            <w:r w:rsidRPr="00344E02">
              <w:rPr>
                <w:szCs w:val="28"/>
                <w:lang w:val="uk-UA"/>
              </w:rPr>
              <w:t>ış</w:t>
            </w:r>
            <w:r w:rsidRPr="00344E02">
              <w:rPr>
                <w:szCs w:val="28"/>
                <w:lang w:val="tr-TR"/>
              </w:rPr>
              <w:t>malar</w:t>
            </w:r>
            <w:r w:rsidRPr="00344E02">
              <w:rPr>
                <w:szCs w:val="28"/>
                <w:lang w:val="uk-UA"/>
              </w:rPr>
              <w:t>ı</w:t>
            </w:r>
            <w:r w:rsidRPr="00344E02">
              <w:rPr>
                <w:szCs w:val="28"/>
                <w:lang w:val="tr-TR"/>
              </w:rPr>
              <w:t>nda</w:t>
            </w:r>
            <w:r w:rsidRPr="00344E02">
              <w:rPr>
                <w:szCs w:val="28"/>
                <w:lang w:val="uk-UA"/>
              </w:rPr>
              <w:t xml:space="preserve"> </w:t>
            </w:r>
            <w:r w:rsidRPr="00344E02">
              <w:rPr>
                <w:szCs w:val="28"/>
                <w:lang w:val="tr-TR"/>
              </w:rPr>
              <w:t>Geli</w:t>
            </w:r>
            <w:r w:rsidRPr="00344E02">
              <w:rPr>
                <w:szCs w:val="28"/>
                <w:lang w:val="uk-UA"/>
              </w:rPr>
              <w:t>ş</w:t>
            </w:r>
            <w:r w:rsidRPr="00344E02">
              <w:rPr>
                <w:szCs w:val="28"/>
                <w:lang w:val="tr-TR"/>
              </w:rPr>
              <w:t>meler</w:t>
            </w:r>
            <w:r w:rsidRPr="00344E02">
              <w:rPr>
                <w:szCs w:val="28"/>
                <w:lang w:val="uk-UA"/>
              </w:rPr>
              <w:t xml:space="preserve"> </w:t>
            </w:r>
            <w:r w:rsidRPr="00344E02">
              <w:rPr>
                <w:szCs w:val="28"/>
                <w:lang w:val="tr-TR"/>
              </w:rPr>
              <w:t>ve</w:t>
            </w:r>
            <w:r w:rsidRPr="00344E02">
              <w:rPr>
                <w:szCs w:val="28"/>
                <w:lang w:val="uk-UA"/>
              </w:rPr>
              <w:t xml:space="preserve"> </w:t>
            </w:r>
            <w:r w:rsidRPr="00344E02">
              <w:rPr>
                <w:szCs w:val="28"/>
                <w:lang w:val="tr-TR"/>
              </w:rPr>
              <w:t>Ukrayna</w:t>
            </w:r>
            <w:r w:rsidRPr="00344E02">
              <w:rPr>
                <w:szCs w:val="28"/>
                <w:lang w:val="uk-UA"/>
              </w:rPr>
              <w:t>’</w:t>
            </w:r>
            <w:r w:rsidRPr="00344E02">
              <w:rPr>
                <w:szCs w:val="28"/>
                <w:lang w:val="tr-TR"/>
              </w:rPr>
              <w:t>da</w:t>
            </w:r>
            <w:r w:rsidRPr="00344E02">
              <w:rPr>
                <w:szCs w:val="28"/>
                <w:lang w:val="uk-UA"/>
              </w:rPr>
              <w:t xml:space="preserve"> </w:t>
            </w:r>
            <w:r w:rsidRPr="00344E02">
              <w:rPr>
                <w:szCs w:val="28"/>
                <w:lang w:val="tr-TR"/>
              </w:rPr>
              <w:t>T</w:t>
            </w:r>
            <w:r w:rsidRPr="00344E02">
              <w:rPr>
                <w:szCs w:val="28"/>
                <w:lang w:val="uk-UA"/>
              </w:rPr>
              <w:t>ü</w:t>
            </w:r>
            <w:r w:rsidRPr="00344E02">
              <w:rPr>
                <w:szCs w:val="28"/>
                <w:lang w:val="tr-TR"/>
              </w:rPr>
              <w:t>rkoloji</w:t>
            </w:r>
            <w:r w:rsidRPr="00344E02">
              <w:rPr>
                <w:szCs w:val="28"/>
                <w:lang w:val="uk-UA"/>
              </w:rPr>
              <w:t xml:space="preserve"> </w:t>
            </w:r>
            <w:r w:rsidRPr="00344E02">
              <w:rPr>
                <w:szCs w:val="28"/>
                <w:lang w:val="tr-TR"/>
              </w:rPr>
              <w:t>Geli</w:t>
            </w:r>
            <w:r w:rsidRPr="00344E02">
              <w:rPr>
                <w:szCs w:val="28"/>
                <w:lang w:val="uk-UA"/>
              </w:rPr>
              <w:t>ş</w:t>
            </w:r>
            <w:r w:rsidRPr="00344E02">
              <w:rPr>
                <w:szCs w:val="28"/>
                <w:lang w:val="tr-TR"/>
              </w:rPr>
              <w:t>mesi</w:t>
            </w:r>
            <w:r w:rsidRPr="00344E02">
              <w:rPr>
                <w:szCs w:val="28"/>
                <w:lang w:val="uk-UA"/>
              </w:rPr>
              <w:t xml:space="preserve"> // </w:t>
            </w:r>
            <w:r w:rsidRPr="00344E02">
              <w:rPr>
                <w:szCs w:val="28"/>
                <w:lang w:val="tr-TR"/>
              </w:rPr>
              <w:t xml:space="preserve">Ukrayna ile Türkiye arasındaki İlişkiler. - Gazi Üniversitesi, 27 Ekim 2003.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151.</w:t>
            </w:r>
          </w:p>
        </w:tc>
        <w:tc>
          <w:tcPr>
            <w:tcW w:w="8930" w:type="dxa"/>
            <w:shd w:val="clear" w:color="auto" w:fill="auto"/>
          </w:tcPr>
          <w:p w:rsidR="003B26DE" w:rsidRPr="00344E02" w:rsidRDefault="003B26DE" w:rsidP="00204A9D">
            <w:pPr>
              <w:spacing w:line="360" w:lineRule="auto"/>
              <w:jc w:val="both"/>
              <w:rPr>
                <w:i/>
                <w:lang w:val="uk-UA"/>
              </w:rPr>
            </w:pPr>
            <w:r w:rsidRPr="00344E02">
              <w:rPr>
                <w:i/>
                <w:lang w:val="tr-TR"/>
              </w:rPr>
              <w:t>Deny J.</w:t>
            </w:r>
            <w:r w:rsidRPr="00344E02">
              <w:rPr>
                <w:lang w:val="tr-TR"/>
              </w:rPr>
              <w:t xml:space="preserve"> Türk Dili Grameri. - İstanbul, 1941</w:t>
            </w:r>
            <w:r w:rsidRPr="00344E02">
              <w:rPr>
                <w:lang w:val="uk-UA"/>
              </w:rPr>
              <w:t>.</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uk-UA"/>
              </w:rPr>
              <w:t>152.</w:t>
            </w:r>
          </w:p>
        </w:tc>
        <w:tc>
          <w:tcPr>
            <w:tcW w:w="8930" w:type="dxa"/>
            <w:shd w:val="clear" w:color="auto" w:fill="auto"/>
          </w:tcPr>
          <w:p w:rsidR="003B26DE" w:rsidRPr="00344E02" w:rsidRDefault="003B26DE" w:rsidP="00204A9D">
            <w:pPr>
              <w:spacing w:line="360" w:lineRule="auto"/>
              <w:jc w:val="both"/>
              <w:rPr>
                <w:i/>
                <w:lang w:val="tr-TR"/>
              </w:rPr>
            </w:pPr>
            <w:r w:rsidRPr="00344E02">
              <w:rPr>
                <w:i/>
                <w:lang w:val="tr-TR"/>
              </w:rPr>
              <w:t>Deny J</w:t>
            </w:r>
            <w:r w:rsidRPr="00344E02">
              <w:rPr>
                <w:i/>
                <w:lang w:val="uk-UA"/>
              </w:rPr>
              <w:t>.</w:t>
            </w:r>
            <w:r w:rsidRPr="00344E02">
              <w:rPr>
                <w:lang w:val="tr-TR"/>
              </w:rPr>
              <w:t xml:space="preserve"> Türk Dili Gramerinin Temel Kuralları (Türkiye Türkçesi). - Ankara, 2000. </w:t>
            </w:r>
            <w:r w:rsidRPr="00344E02">
              <w:rPr>
                <w:lang w:val="en-US"/>
              </w:rPr>
              <w:t xml:space="preserve">- </w:t>
            </w:r>
            <w:r w:rsidRPr="00344E02">
              <w:rPr>
                <w:lang w:val="tr-TR"/>
              </w:rPr>
              <w:t xml:space="preserve">164 s. </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pPr>
            <w:r w:rsidRPr="00344E02">
              <w:t>15</w:t>
            </w:r>
            <w:r w:rsidRPr="00344E02">
              <w:rPr>
                <w:lang w:val="uk-UA"/>
              </w:rPr>
              <w:t>3</w:t>
            </w:r>
            <w:r w:rsidRPr="00344E02">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lang w:val="tr-TR"/>
              </w:rPr>
            </w:pPr>
            <w:r w:rsidRPr="00344E02">
              <w:rPr>
                <w:i/>
                <w:lang w:val="tr-TR"/>
              </w:rPr>
              <w:t xml:space="preserve">Eraslan K. </w:t>
            </w:r>
            <w:r w:rsidRPr="00344E02">
              <w:rPr>
                <w:lang w:val="tr-TR"/>
              </w:rPr>
              <w:t>Türkçede İsim-Fiiller // Türk Gramerinin Sorunları II. - Ankara</w:t>
            </w:r>
            <w:r w:rsidRPr="00344E02">
              <w:rPr>
                <w:szCs w:val="28"/>
                <w:lang w:val="tr-TR"/>
              </w:rPr>
              <w:t>, 1999. - S. 119-125.</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154.</w:t>
            </w:r>
          </w:p>
        </w:tc>
        <w:tc>
          <w:tcPr>
            <w:tcW w:w="8930" w:type="dxa"/>
            <w:shd w:val="clear" w:color="auto" w:fill="auto"/>
          </w:tcPr>
          <w:p w:rsidR="003B26DE" w:rsidRPr="003B26DE" w:rsidRDefault="003B26DE" w:rsidP="00204A9D">
            <w:pPr>
              <w:pStyle w:val="afffffffb"/>
              <w:spacing w:line="360" w:lineRule="auto"/>
              <w:jc w:val="both"/>
              <w:rPr>
                <w:i/>
                <w:lang w:val="en-US"/>
              </w:rPr>
            </w:pPr>
            <w:r w:rsidRPr="003B26DE">
              <w:rPr>
                <w:i/>
                <w:lang w:val="en-US"/>
              </w:rPr>
              <w:t>Eren H.- Tulum M.</w:t>
            </w:r>
            <w:r w:rsidRPr="003B26DE">
              <w:rPr>
                <w:lang w:val="en-US"/>
              </w:rPr>
              <w:t>: Dil Tartışmalarında Gerçekler. - Ankara, 1990. - 85 s.</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15</w:t>
            </w:r>
            <w:r w:rsidRPr="00344E02">
              <w:rPr>
                <w:lang w:val="uk-UA"/>
              </w:rPr>
              <w:t>5</w:t>
            </w:r>
            <w:r w:rsidRPr="00344E02">
              <w:t>.</w:t>
            </w:r>
          </w:p>
        </w:tc>
        <w:tc>
          <w:tcPr>
            <w:tcW w:w="8930" w:type="dxa"/>
            <w:shd w:val="clear" w:color="auto" w:fill="auto"/>
          </w:tcPr>
          <w:p w:rsidR="003B26DE" w:rsidRPr="00344E02" w:rsidRDefault="003B26DE" w:rsidP="00204A9D">
            <w:pPr>
              <w:spacing w:line="360" w:lineRule="auto"/>
              <w:jc w:val="both"/>
              <w:rPr>
                <w:lang w:val="uk-UA"/>
              </w:rPr>
            </w:pPr>
            <w:r w:rsidRPr="00344E02">
              <w:rPr>
                <w:i/>
                <w:lang w:val="tr-TR"/>
              </w:rPr>
              <w:t xml:space="preserve">Ergin M. </w:t>
            </w:r>
            <w:r w:rsidRPr="00344E02">
              <w:rPr>
                <w:lang w:val="tr-TR"/>
              </w:rPr>
              <w:t xml:space="preserve">Türk Dil Bilgisi. - Istanbul, 1962. </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15</w:t>
            </w:r>
            <w:r w:rsidRPr="00344E02">
              <w:rPr>
                <w:lang w:val="uk-UA"/>
              </w:rPr>
              <w:t>6</w:t>
            </w:r>
            <w:r w:rsidRPr="00344E02">
              <w:t>.</w:t>
            </w:r>
          </w:p>
        </w:tc>
        <w:tc>
          <w:tcPr>
            <w:tcW w:w="8930" w:type="dxa"/>
            <w:shd w:val="clear" w:color="auto" w:fill="auto"/>
          </w:tcPr>
          <w:p w:rsidR="003B26DE" w:rsidRPr="00344E02" w:rsidRDefault="003B26DE" w:rsidP="00204A9D">
            <w:pPr>
              <w:spacing w:line="360" w:lineRule="auto"/>
              <w:jc w:val="both"/>
              <w:rPr>
                <w:lang w:val="tr-TR"/>
              </w:rPr>
            </w:pPr>
            <w:r w:rsidRPr="00344E02">
              <w:rPr>
                <w:i/>
                <w:lang w:val="tr-TR"/>
              </w:rPr>
              <w:t xml:space="preserve">Ergin M. </w:t>
            </w:r>
            <w:r w:rsidRPr="00344E02">
              <w:rPr>
                <w:lang w:val="tr-TR"/>
              </w:rPr>
              <w:t xml:space="preserve">Üniversiteler için Türk Dili. - İstanbul, 1995. - </w:t>
            </w:r>
            <w:r w:rsidRPr="00344E02">
              <w:rPr>
                <w:lang w:val="uk-UA"/>
              </w:rPr>
              <w:t>600</w:t>
            </w:r>
            <w:r w:rsidRPr="00344E02">
              <w:rPr>
                <w:lang w:val="tr-TR"/>
              </w:rPr>
              <w:t xml:space="preserve"> s.</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pPr>
            <w:r w:rsidRPr="00344E02">
              <w:rPr>
                <w:lang w:val="uk-UA"/>
              </w:rPr>
              <w:t>157</w:t>
            </w:r>
            <w:r w:rsidRPr="00344E02">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lang w:val="tr-TR"/>
              </w:rPr>
            </w:pPr>
            <w:r w:rsidRPr="00344E02">
              <w:rPr>
                <w:i/>
                <w:lang w:val="tr-TR"/>
              </w:rPr>
              <w:t>Gencan T. N.</w:t>
            </w:r>
            <w:r w:rsidRPr="00344E02">
              <w:rPr>
                <w:lang w:val="tr-TR"/>
              </w:rPr>
              <w:t xml:space="preserve"> Dilbilgisi. - Ankara, 2001. - </w:t>
            </w:r>
            <w:r w:rsidRPr="00344E02">
              <w:rPr>
                <w:lang w:val="uk-UA"/>
              </w:rPr>
              <w:t>638</w:t>
            </w:r>
            <w:r w:rsidRPr="00344E02">
              <w:rPr>
                <w:lang w:val="tr-TR"/>
              </w:rPr>
              <w:t xml:space="preserve"> s.</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t>1</w:t>
            </w:r>
            <w:r w:rsidRPr="00344E02">
              <w:rPr>
                <w:lang w:val="uk-UA"/>
              </w:rPr>
              <w:t>58</w:t>
            </w:r>
            <w:r w:rsidRPr="00344E02">
              <w:t>.</w:t>
            </w:r>
          </w:p>
        </w:tc>
        <w:tc>
          <w:tcPr>
            <w:tcW w:w="8930" w:type="dxa"/>
            <w:shd w:val="clear" w:color="auto" w:fill="auto"/>
          </w:tcPr>
          <w:p w:rsidR="003B26DE" w:rsidRPr="00344E02" w:rsidRDefault="003B26DE" w:rsidP="00204A9D">
            <w:pPr>
              <w:spacing w:line="360" w:lineRule="auto"/>
              <w:jc w:val="both"/>
              <w:rPr>
                <w:noProof/>
                <w:lang w:val="tr-TR"/>
              </w:rPr>
            </w:pPr>
            <w:r w:rsidRPr="00344E02">
              <w:rPr>
                <w:i/>
                <w:lang w:val="tr-TR"/>
              </w:rPr>
              <w:t>Girgin A.</w:t>
            </w:r>
            <w:r w:rsidRPr="00344E02">
              <w:rPr>
                <w:i/>
                <w:noProof/>
                <w:lang w:val="tr-TR"/>
              </w:rPr>
              <w:t xml:space="preserve"> </w:t>
            </w:r>
            <w:r w:rsidRPr="00344E02">
              <w:rPr>
                <w:lang w:val="tr-TR"/>
              </w:rPr>
              <w:t>Haber Yazma Teknikleri. - İstanbul: İnkilap, 1998. - 152 s.</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pPr>
            <w:r w:rsidRPr="00344E02">
              <w:lastRenderedPageBreak/>
              <w:t>1</w:t>
            </w:r>
            <w:r w:rsidRPr="00344E02">
              <w:rPr>
                <w:lang w:val="uk-UA"/>
              </w:rPr>
              <w:t>59</w:t>
            </w:r>
            <w:r w:rsidRPr="00344E02">
              <w:t>.</w:t>
            </w:r>
          </w:p>
        </w:tc>
        <w:tc>
          <w:tcPr>
            <w:tcW w:w="8930" w:type="dxa"/>
            <w:shd w:val="clear" w:color="auto" w:fill="auto"/>
          </w:tcPr>
          <w:p w:rsidR="003B26DE" w:rsidRPr="00344E02" w:rsidRDefault="003B26DE" w:rsidP="00204A9D">
            <w:pPr>
              <w:spacing w:line="360" w:lineRule="auto"/>
              <w:jc w:val="both"/>
              <w:rPr>
                <w:lang w:val="tr-TR"/>
              </w:rPr>
            </w:pPr>
            <w:r w:rsidRPr="00344E02">
              <w:rPr>
                <w:i/>
                <w:lang w:val="tr-TR"/>
              </w:rPr>
              <w:t xml:space="preserve">Göker O. </w:t>
            </w:r>
            <w:r w:rsidRPr="00344E02">
              <w:rPr>
                <w:lang w:val="tr-TR"/>
              </w:rPr>
              <w:t>Uygulamalı Türkçe Bilgileri 3. - Ankara, 2001. - 230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160.</w:t>
            </w:r>
          </w:p>
        </w:tc>
        <w:tc>
          <w:tcPr>
            <w:tcW w:w="8930" w:type="dxa"/>
            <w:shd w:val="clear" w:color="auto" w:fill="auto"/>
          </w:tcPr>
          <w:p w:rsidR="003B26DE" w:rsidRPr="00344E02" w:rsidRDefault="003B26DE" w:rsidP="00204A9D">
            <w:pPr>
              <w:pStyle w:val="afffffffb"/>
              <w:spacing w:line="360" w:lineRule="auto"/>
              <w:jc w:val="both"/>
              <w:rPr>
                <w:i/>
              </w:rPr>
            </w:pPr>
            <w:r w:rsidRPr="00344E02">
              <w:rPr>
                <w:i/>
              </w:rPr>
              <w:t xml:space="preserve">Göknel Y. </w:t>
            </w:r>
            <w:r w:rsidRPr="00344E02">
              <w:t xml:space="preserve">Üretimci Dönüşümsel Dilbilgisi ve Türkçe Sözdizimi // Türk Dili XXXIII/295 - </w:t>
            </w:r>
            <w:r w:rsidRPr="00344E02">
              <w:rPr>
                <w:noProof/>
              </w:rPr>
              <w:t>Ankara</w:t>
            </w:r>
            <w:r w:rsidRPr="00344E02">
              <w:t>, 1976.</w:t>
            </w:r>
            <w:r w:rsidRPr="00344E02">
              <w:rPr>
                <w:i/>
              </w:rPr>
              <w:t xml:space="preserve">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161.</w:t>
            </w:r>
          </w:p>
        </w:tc>
        <w:tc>
          <w:tcPr>
            <w:tcW w:w="8930" w:type="dxa"/>
            <w:shd w:val="clear" w:color="auto" w:fill="auto"/>
          </w:tcPr>
          <w:p w:rsidR="003B26DE" w:rsidRPr="00344E02" w:rsidRDefault="003B26DE" w:rsidP="00204A9D">
            <w:pPr>
              <w:pStyle w:val="afffffffb"/>
              <w:spacing w:line="360" w:lineRule="auto"/>
              <w:jc w:val="both"/>
            </w:pPr>
            <w:r w:rsidRPr="00344E02">
              <w:rPr>
                <w:i/>
              </w:rPr>
              <w:t>Grönbech K</w:t>
            </w:r>
            <w:r w:rsidRPr="00344E02">
              <w:t>. Türkçenin Yapısı - 2. Baskı. - Ankara</w:t>
            </w:r>
            <w:r w:rsidRPr="00344E02">
              <w:rPr>
                <w:szCs w:val="28"/>
              </w:rPr>
              <w:t>,</w:t>
            </w:r>
            <w:r w:rsidRPr="00344E02">
              <w:t xml:space="preserve"> 2000. - 148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162.</w:t>
            </w:r>
          </w:p>
        </w:tc>
        <w:tc>
          <w:tcPr>
            <w:tcW w:w="8930" w:type="dxa"/>
            <w:shd w:val="clear" w:color="auto" w:fill="auto"/>
          </w:tcPr>
          <w:p w:rsidR="003B26DE" w:rsidRPr="00344E02" w:rsidRDefault="003B26DE" w:rsidP="00204A9D">
            <w:pPr>
              <w:pStyle w:val="afffffffb"/>
              <w:spacing w:line="360" w:lineRule="auto"/>
              <w:jc w:val="both"/>
            </w:pPr>
            <w:r w:rsidRPr="00344E02">
              <w:rPr>
                <w:i/>
              </w:rPr>
              <w:t>Gülsevin S.</w:t>
            </w:r>
            <w:r w:rsidRPr="00344E02">
              <w:t xml:space="preserve"> Yüklemi “Deyimleşmiş Birleşik Fiil” Olan Cümlelerde Özne // Türk Dili. - 1999. - Sayı: 609. - S. 612-618.</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163.</w:t>
            </w:r>
          </w:p>
        </w:tc>
        <w:tc>
          <w:tcPr>
            <w:tcW w:w="8930" w:type="dxa"/>
            <w:shd w:val="clear" w:color="auto" w:fill="auto"/>
          </w:tcPr>
          <w:p w:rsidR="003B26DE" w:rsidRPr="003B26DE" w:rsidRDefault="003B26DE" w:rsidP="00204A9D">
            <w:pPr>
              <w:pStyle w:val="afffffffb"/>
              <w:spacing w:line="360" w:lineRule="auto"/>
              <w:jc w:val="both"/>
              <w:rPr>
                <w:lang w:val="en-US"/>
              </w:rPr>
            </w:pPr>
            <w:r w:rsidRPr="003B26DE">
              <w:rPr>
                <w:i/>
                <w:lang w:val="en-US"/>
              </w:rPr>
              <w:t>Hacıeminoğlu N.</w:t>
            </w:r>
            <w:r w:rsidRPr="003B26DE">
              <w:rPr>
                <w:lang w:val="en-US"/>
              </w:rPr>
              <w:t xml:space="preserve"> Türk Dilinde Edatlar. - İstanbul, 1992. - 338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164.</w:t>
            </w:r>
          </w:p>
        </w:tc>
        <w:tc>
          <w:tcPr>
            <w:tcW w:w="8930" w:type="dxa"/>
            <w:shd w:val="clear" w:color="auto" w:fill="auto"/>
          </w:tcPr>
          <w:p w:rsidR="003B26DE" w:rsidRPr="003B26DE" w:rsidRDefault="003B26DE" w:rsidP="00204A9D">
            <w:pPr>
              <w:pStyle w:val="afffffffb"/>
              <w:spacing w:line="360" w:lineRule="auto"/>
              <w:jc w:val="both"/>
              <w:rPr>
                <w:lang w:val="en-US"/>
              </w:rPr>
            </w:pPr>
            <w:r w:rsidRPr="003B26DE">
              <w:rPr>
                <w:i/>
                <w:lang w:val="en-US"/>
              </w:rPr>
              <w:t xml:space="preserve">Hasdemir Y. </w:t>
            </w:r>
            <w:r w:rsidRPr="003B26DE">
              <w:rPr>
                <w:lang w:val="en-US"/>
              </w:rPr>
              <w:t>Çeviri Metotları. - İstanbul, 1998. - 498 s.</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pPr>
            <w:r w:rsidRPr="00344E02">
              <w:t>1</w:t>
            </w:r>
            <w:r w:rsidRPr="00344E02">
              <w:rPr>
                <w:lang w:val="uk-UA"/>
              </w:rPr>
              <w:t>65</w:t>
            </w:r>
            <w:r w:rsidRPr="00344E02">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lang w:val="uk-UA"/>
              </w:rPr>
            </w:pPr>
            <w:r w:rsidRPr="00344E02">
              <w:rPr>
                <w:i/>
                <w:lang w:val="tr-TR"/>
              </w:rPr>
              <w:t>Hengirmen M</w:t>
            </w:r>
            <w:r w:rsidRPr="00344E02">
              <w:rPr>
                <w:lang w:val="tr-TR"/>
              </w:rPr>
              <w:t>. Türkçe Dilbilgisi. - 4. Baskı - Ankara: Engin, 2002. - 624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166.</w:t>
            </w:r>
          </w:p>
        </w:tc>
        <w:tc>
          <w:tcPr>
            <w:tcW w:w="8930" w:type="dxa"/>
            <w:shd w:val="clear" w:color="auto" w:fill="auto"/>
          </w:tcPr>
          <w:p w:rsidR="003B26DE" w:rsidRPr="003B26DE" w:rsidRDefault="003B26DE" w:rsidP="00204A9D">
            <w:pPr>
              <w:pStyle w:val="afffffffb"/>
              <w:spacing w:line="360" w:lineRule="auto"/>
              <w:jc w:val="both"/>
              <w:rPr>
                <w:spacing w:val="-4"/>
                <w:szCs w:val="28"/>
                <w:lang w:val="en-US"/>
              </w:rPr>
            </w:pPr>
            <w:r w:rsidRPr="003B26DE">
              <w:rPr>
                <w:i/>
                <w:spacing w:val="-4"/>
                <w:szCs w:val="28"/>
                <w:lang w:val="en-US"/>
              </w:rPr>
              <w:t xml:space="preserve">Hengirmen M. </w:t>
            </w:r>
            <w:r w:rsidRPr="003B26DE">
              <w:rPr>
                <w:spacing w:val="-4"/>
                <w:szCs w:val="28"/>
                <w:lang w:val="en-US"/>
              </w:rPr>
              <w:t>Turkish Grammar For Foreign Students. - Ankara, 2000. - 359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167.</w:t>
            </w:r>
          </w:p>
        </w:tc>
        <w:tc>
          <w:tcPr>
            <w:tcW w:w="8930" w:type="dxa"/>
            <w:shd w:val="clear" w:color="auto" w:fill="auto"/>
          </w:tcPr>
          <w:p w:rsidR="003B26DE" w:rsidRPr="003B26DE" w:rsidRDefault="003B26DE" w:rsidP="00204A9D">
            <w:pPr>
              <w:pStyle w:val="afffffffb"/>
              <w:spacing w:line="360" w:lineRule="auto"/>
              <w:jc w:val="both"/>
              <w:rPr>
                <w:lang w:val="en-US"/>
              </w:rPr>
            </w:pPr>
            <w:r w:rsidRPr="003B26DE">
              <w:rPr>
                <w:i/>
                <w:lang w:val="en-US"/>
              </w:rPr>
              <w:t xml:space="preserve">Hengirmen M. </w:t>
            </w:r>
            <w:r w:rsidRPr="003B26DE">
              <w:rPr>
                <w:lang w:val="en-US"/>
              </w:rPr>
              <w:t>Yabancılar İçin Türkçe Dilbilgisi. - Ankara, 2000. - 360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168.</w:t>
            </w:r>
          </w:p>
        </w:tc>
        <w:tc>
          <w:tcPr>
            <w:tcW w:w="8930" w:type="dxa"/>
            <w:shd w:val="clear" w:color="auto" w:fill="auto"/>
          </w:tcPr>
          <w:p w:rsidR="003B26DE" w:rsidRPr="00344E02" w:rsidRDefault="003B26DE" w:rsidP="00204A9D">
            <w:pPr>
              <w:pStyle w:val="afffffffb"/>
              <w:spacing w:line="360" w:lineRule="auto"/>
              <w:jc w:val="both"/>
            </w:pPr>
            <w:r w:rsidRPr="00344E02">
              <w:rPr>
                <w:i/>
              </w:rPr>
              <w:t>Irmak E</w:t>
            </w:r>
            <w:r w:rsidRPr="00344E02">
              <w:t>. Anlama ve Çeviri Kılavuzu. - İstanbul, 1992. - 300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169.</w:t>
            </w:r>
          </w:p>
        </w:tc>
        <w:tc>
          <w:tcPr>
            <w:tcW w:w="8930" w:type="dxa"/>
            <w:shd w:val="clear" w:color="auto" w:fill="auto"/>
          </w:tcPr>
          <w:p w:rsidR="003B26DE" w:rsidRPr="00344E02" w:rsidRDefault="003B26DE" w:rsidP="00204A9D">
            <w:pPr>
              <w:pStyle w:val="afffffffb"/>
              <w:spacing w:line="360" w:lineRule="auto"/>
              <w:jc w:val="both"/>
            </w:pPr>
            <w:r w:rsidRPr="00344E02">
              <w:rPr>
                <w:i/>
              </w:rPr>
              <w:t xml:space="preserve">Kahraman T. </w:t>
            </w:r>
            <w:r w:rsidRPr="00344E02">
              <w:t>Çağdaş Türkiye Türkçesindeki Fiillerin Durum Ekli Tamlayıcıları. - Ankara, 1996. - 422 s.</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pPr>
            <w:r w:rsidRPr="00344E02">
              <w:t>17</w:t>
            </w:r>
            <w:r w:rsidRPr="00344E02">
              <w:rPr>
                <w:lang w:val="uk-UA"/>
              </w:rPr>
              <w:t>0</w:t>
            </w:r>
            <w:r w:rsidRPr="00344E02">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lang w:val="tr-TR"/>
              </w:rPr>
            </w:pPr>
            <w:r w:rsidRPr="00344E02">
              <w:rPr>
                <w:i/>
                <w:lang w:val="tr-TR"/>
              </w:rPr>
              <w:t>Karahan L</w:t>
            </w:r>
            <w:r w:rsidRPr="00344E02">
              <w:rPr>
                <w:lang w:val="tr-TR"/>
              </w:rPr>
              <w:t>. Türkçede Söz Dizimi. - Ankara, 1995</w:t>
            </w:r>
            <w:r w:rsidRPr="00344E02">
              <w:rPr>
                <w:lang w:val="uk-UA"/>
              </w:rPr>
              <w:t xml:space="preserve">. </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pPr>
            <w:r w:rsidRPr="00344E02">
              <w:t>1</w:t>
            </w:r>
            <w:r w:rsidRPr="00344E02">
              <w:rPr>
                <w:lang w:val="uk-UA"/>
              </w:rPr>
              <w:t>71</w:t>
            </w:r>
            <w:r w:rsidRPr="00344E02">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i/>
                <w:lang w:val="tr-TR"/>
              </w:rPr>
            </w:pPr>
            <w:r w:rsidRPr="00344E02">
              <w:rPr>
                <w:i/>
                <w:lang w:val="tr-TR"/>
              </w:rPr>
              <w:t>Karaörs M</w:t>
            </w:r>
            <w:r w:rsidRPr="00344E02">
              <w:rPr>
                <w:lang w:val="tr-TR"/>
              </w:rPr>
              <w:t>. Cümle bilgisinde isimlendirme, sınıflandırma ve tahlil metotlarının birliği // “Türk Gramerinin Sorunları” Toplantısı (22-23 Ekim 1993). - Ankara</w:t>
            </w:r>
            <w:r w:rsidRPr="00344E02">
              <w:rPr>
                <w:szCs w:val="28"/>
                <w:lang w:val="tr-TR"/>
              </w:rPr>
              <w:t xml:space="preserve">, </w:t>
            </w:r>
            <w:r w:rsidRPr="00344E02">
              <w:rPr>
                <w:lang w:val="tr-TR"/>
              </w:rPr>
              <w:t>1995.</w:t>
            </w:r>
            <w:r w:rsidRPr="00344E02">
              <w:rPr>
                <w:szCs w:val="28"/>
                <w:lang w:val="tr-TR"/>
              </w:rPr>
              <w:t xml:space="preserve"> - S. 21-30.</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pPr>
            <w:r w:rsidRPr="00344E02">
              <w:t>17</w:t>
            </w:r>
            <w:r w:rsidRPr="00344E02">
              <w:rPr>
                <w:lang w:val="uk-UA"/>
              </w:rPr>
              <w:t>2</w:t>
            </w:r>
            <w:r w:rsidRPr="00344E02">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lang w:val="tr-TR"/>
              </w:rPr>
            </w:pPr>
            <w:r w:rsidRPr="00344E02">
              <w:rPr>
                <w:i/>
                <w:lang w:val="tr-TR"/>
              </w:rPr>
              <w:t>Karaörs M</w:t>
            </w:r>
            <w:r w:rsidRPr="00344E02">
              <w:rPr>
                <w:lang w:val="tr-TR"/>
              </w:rPr>
              <w:t xml:space="preserve">. Türkçenin Söz Dizimi ve Cümle Tahlilleri. - Kayseri, 1993. </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szCs w:val="28"/>
              </w:rPr>
            </w:pPr>
            <w:r w:rsidRPr="00344E02">
              <w:rPr>
                <w:szCs w:val="28"/>
              </w:rPr>
              <w:t>17</w:t>
            </w:r>
            <w:r w:rsidRPr="00344E02">
              <w:rPr>
                <w:szCs w:val="28"/>
                <w:lang w:val="uk-UA"/>
              </w:rPr>
              <w:t>3</w:t>
            </w:r>
            <w:r w:rsidRPr="00344E02">
              <w:rPr>
                <w:szCs w:val="28"/>
              </w:rPr>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i/>
                <w:szCs w:val="28"/>
                <w:lang w:val="tr-TR"/>
              </w:rPr>
            </w:pPr>
            <w:r w:rsidRPr="00344E02">
              <w:rPr>
                <w:i/>
                <w:szCs w:val="28"/>
                <w:lang w:val="tr-TR"/>
              </w:rPr>
              <w:t>Karaörs M</w:t>
            </w:r>
            <w:r w:rsidRPr="00344E02">
              <w:rPr>
                <w:szCs w:val="28"/>
                <w:lang w:val="tr-TR"/>
              </w:rPr>
              <w:t>. Türkiye Türkçesi ile Kazak Türkçesinin Kelime Grupları, Cümle ve Cümle Çeşitleri (Sentaks) Bakımından Karşılaştırılması // 3.Uluslar Arası Türk Dil Kurultayı, 1996. - Ankara, 1999. - S. 613-623.</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szCs w:val="28"/>
              </w:rPr>
            </w:pPr>
            <w:r w:rsidRPr="00344E02">
              <w:rPr>
                <w:szCs w:val="28"/>
              </w:rPr>
              <w:t>17</w:t>
            </w:r>
            <w:r w:rsidRPr="00344E02">
              <w:rPr>
                <w:szCs w:val="28"/>
                <w:lang w:val="uk-UA"/>
              </w:rPr>
              <w:t>4</w:t>
            </w:r>
            <w:r w:rsidRPr="00344E02">
              <w:rPr>
                <w:szCs w:val="28"/>
              </w:rPr>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i/>
                <w:szCs w:val="28"/>
                <w:lang w:val="tr-TR"/>
              </w:rPr>
            </w:pPr>
            <w:r w:rsidRPr="00344E02">
              <w:rPr>
                <w:i/>
                <w:szCs w:val="28"/>
                <w:lang w:val="tr-TR"/>
              </w:rPr>
              <w:t xml:space="preserve">Karpuz H. Ö. </w:t>
            </w:r>
            <w:r w:rsidRPr="00344E02">
              <w:rPr>
                <w:szCs w:val="28"/>
                <w:lang w:val="tr-TR"/>
              </w:rPr>
              <w:t xml:space="preserve">Türkiye Türkçesinin Söz Dizimiyle İlgili Çalışmaların Dil Bilimi Metodolojisi Bakımından Değerlendirilmesi ve Bazı Teklifler // 3.Uluslar Arası Türk Dil Kurultayı, 1996. - Ankara, 1999. - S. 625-639.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szCs w:val="28"/>
              </w:rPr>
            </w:pPr>
            <w:r w:rsidRPr="00344E02">
              <w:rPr>
                <w:szCs w:val="28"/>
              </w:rPr>
              <w:t>175.</w:t>
            </w:r>
          </w:p>
        </w:tc>
        <w:tc>
          <w:tcPr>
            <w:tcW w:w="8930" w:type="dxa"/>
            <w:shd w:val="clear" w:color="auto" w:fill="auto"/>
          </w:tcPr>
          <w:p w:rsidR="003B26DE" w:rsidRPr="00344E02" w:rsidRDefault="003B26DE" w:rsidP="00204A9D">
            <w:pPr>
              <w:pStyle w:val="afffffffb"/>
              <w:spacing w:line="360" w:lineRule="auto"/>
              <w:jc w:val="both"/>
              <w:rPr>
                <w:szCs w:val="28"/>
              </w:rPr>
            </w:pPr>
            <w:r w:rsidRPr="00344E02">
              <w:rPr>
                <w:i/>
                <w:szCs w:val="28"/>
              </w:rPr>
              <w:t>Kıran Z</w:t>
            </w:r>
            <w:r w:rsidRPr="00344E02">
              <w:rPr>
                <w:szCs w:val="28"/>
              </w:rPr>
              <w:t xml:space="preserve">. Türkçede Yan Tümcelerin Sonsuz Sayıda Tekrar Edilme Özelliği // Genel Dilbilim Dergisi, I-II/3-4. - Ankara, 1979.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szCs w:val="28"/>
              </w:rPr>
            </w:pPr>
            <w:r w:rsidRPr="00344E02">
              <w:rPr>
                <w:szCs w:val="28"/>
              </w:rPr>
              <w:t>176.</w:t>
            </w:r>
          </w:p>
        </w:tc>
        <w:tc>
          <w:tcPr>
            <w:tcW w:w="8930" w:type="dxa"/>
            <w:shd w:val="clear" w:color="auto" w:fill="auto"/>
          </w:tcPr>
          <w:p w:rsidR="003B26DE" w:rsidRPr="00344E02" w:rsidRDefault="003B26DE" w:rsidP="00204A9D">
            <w:pPr>
              <w:pStyle w:val="afffffffb"/>
              <w:spacing w:line="360" w:lineRule="auto"/>
              <w:jc w:val="both"/>
              <w:rPr>
                <w:szCs w:val="28"/>
              </w:rPr>
            </w:pPr>
            <w:r w:rsidRPr="00344E02">
              <w:rPr>
                <w:i/>
                <w:szCs w:val="28"/>
              </w:rPr>
              <w:t>Kıran Z</w:t>
            </w:r>
            <w:r w:rsidRPr="00344E02">
              <w:rPr>
                <w:szCs w:val="28"/>
              </w:rPr>
              <w:t xml:space="preserve">. Üretici-Dönüşümlü Dilbilgisi Açısından Türkçe’de Çekirdek-Tümce // Genel Dilbilim Dergisi. - Sayı 5-6. - Ankara, 1979. </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szCs w:val="28"/>
              </w:rPr>
            </w:pPr>
            <w:r w:rsidRPr="00344E02">
              <w:rPr>
                <w:szCs w:val="28"/>
              </w:rPr>
              <w:t>177.</w:t>
            </w:r>
          </w:p>
        </w:tc>
        <w:tc>
          <w:tcPr>
            <w:tcW w:w="8930" w:type="dxa"/>
            <w:shd w:val="clear" w:color="auto" w:fill="auto"/>
          </w:tcPr>
          <w:p w:rsidR="003B26DE" w:rsidRPr="003B26DE" w:rsidRDefault="003B26DE" w:rsidP="00204A9D">
            <w:pPr>
              <w:pStyle w:val="afffffffb"/>
              <w:spacing w:line="360" w:lineRule="auto"/>
              <w:jc w:val="both"/>
              <w:rPr>
                <w:szCs w:val="28"/>
                <w:lang w:val="en-US"/>
              </w:rPr>
            </w:pPr>
            <w:r w:rsidRPr="003B26DE">
              <w:rPr>
                <w:i/>
                <w:szCs w:val="28"/>
                <w:lang w:val="en-US"/>
              </w:rPr>
              <w:t>Kononov A. N.</w:t>
            </w:r>
            <w:r w:rsidRPr="003B26DE">
              <w:rPr>
                <w:szCs w:val="28"/>
                <w:lang w:val="en-US"/>
              </w:rPr>
              <w:t xml:space="preserve"> Türkçede Birleşik Cümle Problemi // Bilimsel Bildiriler. - </w:t>
            </w:r>
            <w:r w:rsidRPr="003B26DE">
              <w:rPr>
                <w:szCs w:val="28"/>
                <w:lang w:val="en-US"/>
              </w:rPr>
              <w:lastRenderedPageBreak/>
              <w:t xml:space="preserve">Ankara, 1960.   </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szCs w:val="28"/>
              </w:rPr>
            </w:pPr>
            <w:r w:rsidRPr="00344E02">
              <w:rPr>
                <w:szCs w:val="28"/>
                <w:lang w:val="uk-UA"/>
              </w:rPr>
              <w:lastRenderedPageBreak/>
              <w:t>178</w:t>
            </w:r>
            <w:r w:rsidRPr="00344E02">
              <w:rPr>
                <w:szCs w:val="28"/>
              </w:rPr>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i/>
                <w:spacing w:val="-6"/>
                <w:szCs w:val="28"/>
                <w:lang w:val="uk-UA"/>
              </w:rPr>
            </w:pPr>
            <w:r w:rsidRPr="00344E02">
              <w:rPr>
                <w:i/>
                <w:spacing w:val="-6"/>
                <w:szCs w:val="28"/>
                <w:lang w:val="tr-TR"/>
              </w:rPr>
              <w:t>Korkmaz Z</w:t>
            </w:r>
            <w:r w:rsidRPr="00344E02">
              <w:rPr>
                <w:spacing w:val="-6"/>
                <w:szCs w:val="28"/>
                <w:lang w:val="tr-TR"/>
              </w:rPr>
              <w:t>. Türk Dili Üzerine Araştırmalar. - İkinci Cilt. - Ankara 1995. - 476 s.</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szCs w:val="28"/>
              </w:rPr>
            </w:pPr>
            <w:r w:rsidRPr="00344E02">
              <w:rPr>
                <w:szCs w:val="28"/>
              </w:rPr>
              <w:t>1</w:t>
            </w:r>
            <w:r w:rsidRPr="00344E02">
              <w:rPr>
                <w:szCs w:val="28"/>
                <w:lang w:val="uk-UA"/>
              </w:rPr>
              <w:t>79</w:t>
            </w:r>
            <w:r w:rsidRPr="00344E02">
              <w:rPr>
                <w:szCs w:val="28"/>
              </w:rPr>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i/>
                <w:szCs w:val="28"/>
                <w:lang w:val="uk-UA"/>
              </w:rPr>
            </w:pPr>
            <w:r w:rsidRPr="00344E02">
              <w:rPr>
                <w:i/>
                <w:szCs w:val="28"/>
                <w:lang w:val="tr-TR"/>
              </w:rPr>
              <w:t>Korkmaz Z</w:t>
            </w:r>
            <w:r w:rsidRPr="00344E02">
              <w:rPr>
                <w:szCs w:val="28"/>
                <w:lang w:val="tr-TR"/>
              </w:rPr>
              <w:t>. Türk Dili Üzerine Araştırmalar. -Birinci Cilt. - Ankara 1995. - 959 s.</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szCs w:val="28"/>
              </w:rPr>
            </w:pPr>
            <w:r w:rsidRPr="00344E02">
              <w:rPr>
                <w:szCs w:val="28"/>
              </w:rPr>
              <w:t>18</w:t>
            </w:r>
            <w:r w:rsidRPr="00344E02">
              <w:rPr>
                <w:szCs w:val="28"/>
                <w:lang w:val="uk-UA"/>
              </w:rPr>
              <w:t>0</w:t>
            </w:r>
            <w:r w:rsidRPr="00344E02">
              <w:rPr>
                <w:szCs w:val="28"/>
              </w:rPr>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i/>
                <w:szCs w:val="28"/>
                <w:lang w:val="uk-UA"/>
              </w:rPr>
            </w:pPr>
            <w:r w:rsidRPr="00344E02">
              <w:rPr>
                <w:i/>
                <w:szCs w:val="28"/>
                <w:lang w:val="tr-TR"/>
              </w:rPr>
              <w:t>Korkmaz Z</w:t>
            </w:r>
            <w:r w:rsidRPr="00344E02">
              <w:rPr>
                <w:szCs w:val="28"/>
                <w:lang w:val="tr-TR"/>
              </w:rPr>
              <w:t>. Türkçede Eklerin Kullanılış Şekilleri ve Ek Kalıplaşması Olayları. - Ankara 2000. - 92 s.</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szCs w:val="28"/>
              </w:rPr>
            </w:pPr>
            <w:r w:rsidRPr="00344E02">
              <w:rPr>
                <w:szCs w:val="28"/>
              </w:rPr>
              <w:t>1</w:t>
            </w:r>
            <w:r w:rsidRPr="00344E02">
              <w:rPr>
                <w:szCs w:val="28"/>
                <w:lang w:val="uk-UA"/>
              </w:rPr>
              <w:t>81</w:t>
            </w:r>
            <w:r w:rsidRPr="00344E02">
              <w:rPr>
                <w:szCs w:val="28"/>
              </w:rPr>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i/>
                <w:spacing w:val="-2"/>
                <w:szCs w:val="28"/>
                <w:lang w:val="uk-UA"/>
              </w:rPr>
            </w:pPr>
            <w:r w:rsidRPr="00344E02">
              <w:rPr>
                <w:i/>
                <w:spacing w:val="-2"/>
                <w:szCs w:val="28"/>
                <w:lang w:val="tr-TR"/>
              </w:rPr>
              <w:t>Korkmaz Z</w:t>
            </w:r>
            <w:r w:rsidRPr="00344E02">
              <w:rPr>
                <w:spacing w:val="-2"/>
                <w:szCs w:val="28"/>
                <w:lang w:val="tr-TR"/>
              </w:rPr>
              <w:t>. Türkiye Türkçesi grameri</w:t>
            </w:r>
            <w:r w:rsidRPr="00344E02">
              <w:rPr>
                <w:spacing w:val="-2"/>
                <w:szCs w:val="28"/>
                <w:lang w:val="uk-UA"/>
              </w:rPr>
              <w:t>: (</w:t>
            </w:r>
            <w:r w:rsidRPr="00344E02">
              <w:rPr>
                <w:spacing w:val="-2"/>
                <w:szCs w:val="28"/>
                <w:lang w:val="tr-TR"/>
              </w:rPr>
              <w:t>şekil bilgisi</w:t>
            </w:r>
            <w:r w:rsidRPr="00344E02">
              <w:rPr>
                <w:spacing w:val="-2"/>
                <w:szCs w:val="28"/>
                <w:lang w:val="uk-UA"/>
              </w:rPr>
              <w:t>)</w:t>
            </w:r>
            <w:r w:rsidRPr="00344E02">
              <w:rPr>
                <w:spacing w:val="-2"/>
                <w:szCs w:val="28"/>
                <w:lang w:val="tr-TR"/>
              </w:rPr>
              <w:t xml:space="preserve"> - Ankara, 2003. - 1224 s.</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szCs w:val="28"/>
                <w:lang w:val="uk-UA"/>
              </w:rPr>
            </w:pPr>
            <w:r w:rsidRPr="00344E02">
              <w:rPr>
                <w:szCs w:val="28"/>
                <w:lang w:val="uk-UA"/>
              </w:rPr>
              <w:t>182.</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szCs w:val="28"/>
                <w:lang w:val="uk-UA"/>
              </w:rPr>
            </w:pPr>
            <w:r w:rsidRPr="00344E02">
              <w:rPr>
                <w:i/>
                <w:szCs w:val="28"/>
                <w:lang w:val="uk-UA"/>
              </w:rPr>
              <w:t>Mehmedoğlu</w:t>
            </w:r>
            <w:r w:rsidRPr="00344E02">
              <w:rPr>
                <w:i/>
                <w:szCs w:val="28"/>
                <w:lang w:val="tr-TR"/>
              </w:rPr>
              <w:t xml:space="preserve"> A</w:t>
            </w:r>
            <w:r w:rsidRPr="00344E02">
              <w:rPr>
                <w:i/>
                <w:szCs w:val="28"/>
                <w:lang w:val="uk-UA"/>
              </w:rPr>
              <w:t>.</w:t>
            </w:r>
            <w:r w:rsidRPr="00344E02">
              <w:rPr>
                <w:szCs w:val="28"/>
                <w:lang w:val="uk-UA"/>
              </w:rPr>
              <w:t xml:space="preserve"> Türk Dilinde Bağımlı Birleşik Cümle Söz Dızimi. </w:t>
            </w:r>
            <w:r w:rsidRPr="00344E02">
              <w:rPr>
                <w:szCs w:val="28"/>
                <w:lang w:val="tr-TR"/>
              </w:rPr>
              <w:t>-</w:t>
            </w:r>
            <w:r w:rsidRPr="00344E02">
              <w:rPr>
                <w:szCs w:val="28"/>
                <w:lang w:val="uk-UA"/>
              </w:rPr>
              <w:t>Adapa</w:t>
            </w:r>
            <w:r w:rsidRPr="00344E02">
              <w:rPr>
                <w:szCs w:val="28"/>
                <w:lang w:val="tr-TR"/>
              </w:rPr>
              <w:t>z</w:t>
            </w:r>
            <w:r w:rsidRPr="00344E02">
              <w:rPr>
                <w:szCs w:val="28"/>
                <w:lang w:val="uk-UA"/>
              </w:rPr>
              <w:t>arı, 2001.</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szCs w:val="28"/>
              </w:rPr>
            </w:pPr>
            <w:r w:rsidRPr="00344E02">
              <w:rPr>
                <w:szCs w:val="28"/>
              </w:rPr>
              <w:t>18</w:t>
            </w:r>
            <w:r w:rsidRPr="00344E02">
              <w:rPr>
                <w:szCs w:val="28"/>
                <w:lang w:val="uk-UA"/>
              </w:rPr>
              <w:t>3</w:t>
            </w:r>
            <w:r w:rsidRPr="00344E02">
              <w:rPr>
                <w:szCs w:val="28"/>
              </w:rPr>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szCs w:val="28"/>
                <w:lang w:val="tr-TR"/>
              </w:rPr>
            </w:pPr>
            <w:r w:rsidRPr="00344E02">
              <w:rPr>
                <w:i/>
                <w:szCs w:val="28"/>
                <w:lang w:val="tr-TR"/>
              </w:rPr>
              <w:t>Me</w:t>
            </w:r>
            <w:r w:rsidRPr="00344E02">
              <w:rPr>
                <w:i/>
                <w:szCs w:val="28"/>
                <w:lang w:val="uk-UA"/>
              </w:rPr>
              <w:t>h</w:t>
            </w:r>
            <w:r w:rsidRPr="00344E02">
              <w:rPr>
                <w:i/>
                <w:szCs w:val="28"/>
                <w:lang w:val="tr-TR"/>
              </w:rPr>
              <w:t xml:space="preserve">medoğlu A. </w:t>
            </w:r>
            <w:r w:rsidRPr="00344E02">
              <w:rPr>
                <w:szCs w:val="28"/>
                <w:lang w:val="tr-TR"/>
              </w:rPr>
              <w:t>Türk Dilinde Girişik Birleşik Cümle Meselesi // 3.Uluslar Arası Türk Dil Kurultayı, 1996. - Ankara, 1999. - S. 745 -768.</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szCs w:val="28"/>
              </w:rPr>
            </w:pPr>
            <w:r w:rsidRPr="00344E02">
              <w:rPr>
                <w:szCs w:val="28"/>
              </w:rPr>
              <w:t>18</w:t>
            </w:r>
            <w:r w:rsidRPr="00344E02">
              <w:rPr>
                <w:szCs w:val="28"/>
                <w:lang w:val="uk-UA"/>
              </w:rPr>
              <w:t>4</w:t>
            </w:r>
            <w:r w:rsidRPr="00344E02">
              <w:rPr>
                <w:szCs w:val="28"/>
              </w:rPr>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szCs w:val="28"/>
                <w:lang w:val="tr-TR"/>
              </w:rPr>
            </w:pPr>
            <w:r w:rsidRPr="00344E02">
              <w:rPr>
                <w:i/>
                <w:szCs w:val="28"/>
                <w:lang w:val="tr-TR"/>
              </w:rPr>
              <w:t>Musaoğlu M.</w:t>
            </w:r>
            <w:r w:rsidRPr="00344E02">
              <w:rPr>
                <w:szCs w:val="28"/>
                <w:lang w:val="tr-TR"/>
              </w:rPr>
              <w:t xml:space="preserve"> Çağdaş Lengüistik ve Türk Dil Bilimi // 3.Uluslar Arası Türk Dil Kurultayı, 1996. - Ankara, 1999. - S. 775-779.</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szCs w:val="28"/>
              </w:rPr>
            </w:pPr>
            <w:r w:rsidRPr="00344E02">
              <w:rPr>
                <w:szCs w:val="28"/>
              </w:rPr>
              <w:t>18</w:t>
            </w:r>
            <w:r w:rsidRPr="00344E02">
              <w:rPr>
                <w:szCs w:val="28"/>
                <w:lang w:val="uk-UA"/>
              </w:rPr>
              <w:t>5</w:t>
            </w:r>
            <w:r w:rsidRPr="00344E02">
              <w:rPr>
                <w:szCs w:val="28"/>
              </w:rPr>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szCs w:val="28"/>
                <w:lang w:val="tr-TR"/>
              </w:rPr>
            </w:pPr>
            <w:r w:rsidRPr="00344E02">
              <w:rPr>
                <w:i/>
                <w:szCs w:val="28"/>
                <w:lang w:val="tr-TR"/>
              </w:rPr>
              <w:t xml:space="preserve">Nasilov D. M. </w:t>
            </w:r>
            <w:r w:rsidRPr="00344E02">
              <w:rPr>
                <w:szCs w:val="28"/>
                <w:lang w:val="tr-TR"/>
              </w:rPr>
              <w:t>Fiilin Leksik Semantiği ve Kelime Yapım Sınıfları Etkilenmesine Dair // 3.Uluslar Arası Türk Dil Kurultayı, 1996. - Ankara, 1999. - S. 781-784.</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szCs w:val="28"/>
              </w:rPr>
            </w:pPr>
            <w:r w:rsidRPr="00344E02">
              <w:rPr>
                <w:szCs w:val="28"/>
              </w:rPr>
              <w:t>18</w:t>
            </w:r>
            <w:r w:rsidRPr="00344E02">
              <w:rPr>
                <w:szCs w:val="28"/>
                <w:lang w:val="uk-UA"/>
              </w:rPr>
              <w:t>6</w:t>
            </w:r>
            <w:r w:rsidRPr="00344E02">
              <w:rPr>
                <w:szCs w:val="28"/>
              </w:rPr>
              <w:t>.</w:t>
            </w:r>
          </w:p>
        </w:tc>
        <w:tc>
          <w:tcPr>
            <w:tcW w:w="8930" w:type="dxa"/>
            <w:shd w:val="clear" w:color="auto" w:fill="auto"/>
          </w:tcPr>
          <w:p w:rsidR="003B26DE" w:rsidRPr="00344E02" w:rsidRDefault="003B26DE" w:rsidP="00204A9D">
            <w:pPr>
              <w:spacing w:line="360" w:lineRule="auto"/>
              <w:jc w:val="both"/>
              <w:rPr>
                <w:noProof/>
                <w:szCs w:val="28"/>
                <w:lang w:val="tr-TR"/>
              </w:rPr>
            </w:pPr>
            <w:r w:rsidRPr="00344E02">
              <w:rPr>
                <w:i/>
                <w:szCs w:val="28"/>
                <w:lang w:val="tr-TR"/>
              </w:rPr>
              <w:t xml:space="preserve">Necmi I. </w:t>
            </w:r>
            <w:r w:rsidRPr="00344E02">
              <w:rPr>
                <w:szCs w:val="28"/>
                <w:lang w:val="tr-TR"/>
              </w:rPr>
              <w:t xml:space="preserve">Türkçe gramer - Istanbul, 1930. </w:t>
            </w:r>
          </w:p>
        </w:tc>
      </w:tr>
      <w:tr w:rsidR="003B26DE" w:rsidRPr="00344E02" w:rsidTr="00204A9D">
        <w:tblPrEx>
          <w:tblCellMar>
            <w:top w:w="0" w:type="dxa"/>
            <w:bottom w:w="0" w:type="dxa"/>
          </w:tblCellMar>
        </w:tblPrEx>
        <w:tc>
          <w:tcPr>
            <w:tcW w:w="817" w:type="dxa"/>
          </w:tcPr>
          <w:p w:rsidR="003B26DE" w:rsidRPr="003B26DE" w:rsidRDefault="003B26DE" w:rsidP="00204A9D">
            <w:pPr>
              <w:pStyle w:val="afffffffb"/>
              <w:spacing w:line="360" w:lineRule="auto"/>
              <w:jc w:val="right"/>
              <w:rPr>
                <w:szCs w:val="28"/>
                <w:lang w:val="en-US"/>
              </w:rPr>
            </w:pPr>
          </w:p>
          <w:p w:rsidR="003B26DE" w:rsidRPr="00344E02" w:rsidRDefault="003B26DE" w:rsidP="00204A9D">
            <w:pPr>
              <w:pStyle w:val="afffffffb"/>
              <w:spacing w:line="360" w:lineRule="auto"/>
              <w:jc w:val="right"/>
              <w:rPr>
                <w:szCs w:val="28"/>
              </w:rPr>
            </w:pPr>
            <w:r w:rsidRPr="00344E02">
              <w:rPr>
                <w:szCs w:val="28"/>
              </w:rPr>
              <w:t>187.</w:t>
            </w:r>
          </w:p>
        </w:tc>
        <w:tc>
          <w:tcPr>
            <w:tcW w:w="8930" w:type="dxa"/>
            <w:shd w:val="clear" w:color="auto" w:fill="auto"/>
          </w:tcPr>
          <w:p w:rsidR="003B26DE" w:rsidRPr="003B26DE" w:rsidRDefault="003B26DE" w:rsidP="00204A9D">
            <w:pPr>
              <w:pStyle w:val="afffffffb"/>
              <w:spacing w:line="360" w:lineRule="auto"/>
              <w:jc w:val="both"/>
              <w:rPr>
                <w:i/>
                <w:szCs w:val="28"/>
                <w:lang w:val="en-US"/>
              </w:rPr>
            </w:pPr>
          </w:p>
          <w:p w:rsidR="003B26DE" w:rsidRPr="003B26DE" w:rsidRDefault="003B26DE" w:rsidP="00204A9D">
            <w:pPr>
              <w:pStyle w:val="afffffffb"/>
              <w:spacing w:line="360" w:lineRule="auto"/>
              <w:jc w:val="both"/>
              <w:rPr>
                <w:szCs w:val="28"/>
                <w:lang w:val="en-US"/>
              </w:rPr>
            </w:pPr>
            <w:r w:rsidRPr="003B26DE">
              <w:rPr>
                <w:i/>
                <w:szCs w:val="28"/>
                <w:lang w:val="en-US"/>
              </w:rPr>
              <w:t>Öksüz Y. Z.</w:t>
            </w:r>
            <w:r w:rsidRPr="003B26DE">
              <w:rPr>
                <w:szCs w:val="28"/>
                <w:lang w:val="en-US"/>
              </w:rPr>
              <w:t xml:space="preserve"> Türkçenin Sadeleşme Tarihi. Genç Kalemler ve Yeni Lisan Hareketi. -  Ankara, 1995. - 240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rPr>
                <w:szCs w:val="28"/>
              </w:rPr>
            </w:pPr>
            <w:r w:rsidRPr="00344E02">
              <w:rPr>
                <w:szCs w:val="28"/>
              </w:rPr>
              <w:t>188.</w:t>
            </w:r>
          </w:p>
        </w:tc>
        <w:tc>
          <w:tcPr>
            <w:tcW w:w="8930" w:type="dxa"/>
            <w:shd w:val="clear" w:color="auto" w:fill="auto"/>
          </w:tcPr>
          <w:p w:rsidR="003B26DE" w:rsidRPr="003B26DE" w:rsidRDefault="003B26DE" w:rsidP="00204A9D">
            <w:pPr>
              <w:pStyle w:val="afffffffb"/>
              <w:spacing w:line="360" w:lineRule="auto"/>
              <w:jc w:val="both"/>
              <w:rPr>
                <w:i/>
                <w:szCs w:val="28"/>
                <w:lang w:val="en-US"/>
              </w:rPr>
            </w:pPr>
            <w:r w:rsidRPr="003B26DE">
              <w:rPr>
                <w:i/>
                <w:szCs w:val="28"/>
                <w:lang w:val="en-US"/>
              </w:rPr>
              <w:t>Özdem R. H</w:t>
            </w:r>
            <w:r w:rsidRPr="003B26DE">
              <w:rPr>
                <w:szCs w:val="28"/>
                <w:lang w:val="en-US"/>
              </w:rPr>
              <w:t>. Dil Bilimi Yazıları. - Ankara 2000. - 901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189.</w:t>
            </w:r>
          </w:p>
        </w:tc>
        <w:tc>
          <w:tcPr>
            <w:tcW w:w="8930" w:type="dxa"/>
            <w:shd w:val="clear" w:color="auto" w:fill="auto"/>
          </w:tcPr>
          <w:p w:rsidR="003B26DE" w:rsidRPr="003B26DE" w:rsidRDefault="003B26DE" w:rsidP="00204A9D">
            <w:pPr>
              <w:pStyle w:val="afffffffb"/>
              <w:spacing w:line="360" w:lineRule="auto"/>
              <w:jc w:val="both"/>
              <w:rPr>
                <w:i/>
                <w:lang w:val="en-US"/>
              </w:rPr>
            </w:pPr>
            <w:r w:rsidRPr="003B26DE">
              <w:rPr>
                <w:i/>
                <w:lang w:val="en-US"/>
              </w:rPr>
              <w:t>Özdemir E.</w:t>
            </w:r>
            <w:r w:rsidRPr="003B26DE">
              <w:rPr>
                <w:lang w:val="en-US"/>
              </w:rPr>
              <w:t xml:space="preserve"> Anlatım Sanatı (Kompozisyon). - Istanbul, 2003. - 308 s.</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pPr>
            <w:r w:rsidRPr="00344E02">
              <w:t>19</w:t>
            </w:r>
            <w:r w:rsidRPr="00344E02">
              <w:rPr>
                <w:lang w:val="uk-UA"/>
              </w:rPr>
              <w:t>0</w:t>
            </w:r>
            <w:r w:rsidRPr="00344E02">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i/>
                <w:lang w:val="tr-TR"/>
              </w:rPr>
            </w:pPr>
            <w:r w:rsidRPr="00344E02">
              <w:rPr>
                <w:i/>
                <w:lang w:val="tr-TR"/>
              </w:rPr>
              <w:t xml:space="preserve">Özkan N. </w:t>
            </w:r>
            <w:r w:rsidRPr="00344E02">
              <w:rPr>
                <w:lang w:val="tr-TR"/>
              </w:rPr>
              <w:t>-Dık Sıfat-Fiil Ekinden Yapılmış Zarf-Fiil Ekleri ve Gagavuz Türkçesinde Bir Zarf-Fiil eki: -DıcAAn(An) // 3.Uluslar Arası Türk Dil Kurultayı, 1996. - Ankara, 1999. - S. 891-900.</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pPr>
            <w:r w:rsidRPr="00344E02">
              <w:t>19</w:t>
            </w:r>
            <w:r w:rsidRPr="00344E02">
              <w:rPr>
                <w:lang w:val="uk-UA"/>
              </w:rPr>
              <w:t>1</w:t>
            </w:r>
            <w:r w:rsidRPr="00344E02">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lang w:val="tr-TR"/>
              </w:rPr>
            </w:pPr>
            <w:r w:rsidRPr="00344E02">
              <w:rPr>
                <w:i/>
                <w:lang w:val="tr-TR"/>
              </w:rPr>
              <w:t>Özönder F. S. B.</w:t>
            </w:r>
            <w:r w:rsidRPr="00344E02">
              <w:rPr>
                <w:lang w:val="tr-TR"/>
              </w:rPr>
              <w:t xml:space="preserve"> Türk Dilinde Fiil ve Fiil Çekimi // Türk Gramerinin Sorunları II. - Ankara</w:t>
            </w:r>
            <w:r w:rsidRPr="00344E02">
              <w:rPr>
                <w:szCs w:val="28"/>
                <w:lang w:val="tr-TR"/>
              </w:rPr>
              <w:t>, 1999. - S. 56-64.</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192.</w:t>
            </w:r>
          </w:p>
        </w:tc>
        <w:tc>
          <w:tcPr>
            <w:tcW w:w="8930" w:type="dxa"/>
            <w:shd w:val="clear" w:color="auto" w:fill="auto"/>
          </w:tcPr>
          <w:p w:rsidR="003B26DE" w:rsidRPr="00344E02" w:rsidRDefault="003B26DE" w:rsidP="00204A9D">
            <w:pPr>
              <w:pStyle w:val="afffffffb"/>
              <w:spacing w:line="360" w:lineRule="auto"/>
              <w:jc w:val="both"/>
            </w:pPr>
            <w:r w:rsidRPr="00344E02">
              <w:rPr>
                <w:i/>
              </w:rPr>
              <w:t xml:space="preserve">Pamir Dıetrıch A. </w:t>
            </w:r>
            <w:r w:rsidRPr="00344E02">
              <w:t>Rusça Sözdizimi. - İstanbul, 2001. - 128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193.</w:t>
            </w:r>
          </w:p>
        </w:tc>
        <w:tc>
          <w:tcPr>
            <w:tcW w:w="8930" w:type="dxa"/>
            <w:shd w:val="clear" w:color="auto" w:fill="auto"/>
          </w:tcPr>
          <w:p w:rsidR="003B26DE" w:rsidRPr="00344E02" w:rsidRDefault="003B26DE" w:rsidP="00204A9D">
            <w:pPr>
              <w:pStyle w:val="afffffffb"/>
              <w:spacing w:line="360" w:lineRule="auto"/>
              <w:jc w:val="both"/>
              <w:rPr>
                <w:i/>
              </w:rPr>
            </w:pPr>
            <w:r w:rsidRPr="00344E02">
              <w:rPr>
                <w:i/>
              </w:rPr>
              <w:t>Sev G</w:t>
            </w:r>
            <w:r w:rsidRPr="00344E02">
              <w:t>. Etmek Fiiliyle Yapılan Birleşik Fiiller ve Tamlayıcılarla Kullanılışı - Ankara, 2002. - 474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194.</w:t>
            </w:r>
          </w:p>
        </w:tc>
        <w:tc>
          <w:tcPr>
            <w:tcW w:w="8930" w:type="dxa"/>
            <w:shd w:val="clear" w:color="auto" w:fill="auto"/>
          </w:tcPr>
          <w:p w:rsidR="003B26DE" w:rsidRPr="003B26DE" w:rsidRDefault="003B26DE" w:rsidP="00204A9D">
            <w:pPr>
              <w:pStyle w:val="afffffffb"/>
              <w:spacing w:line="360" w:lineRule="auto"/>
              <w:jc w:val="both"/>
              <w:rPr>
                <w:lang w:val="en-US"/>
              </w:rPr>
            </w:pPr>
            <w:r w:rsidRPr="003B26DE">
              <w:rPr>
                <w:i/>
                <w:lang w:val="en-US"/>
              </w:rPr>
              <w:t>Sillars S</w:t>
            </w:r>
            <w:r w:rsidRPr="003B26DE">
              <w:rPr>
                <w:lang w:val="en-US"/>
              </w:rPr>
              <w:t>. İletişim. - Ankara, 1995. - 324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195.</w:t>
            </w:r>
          </w:p>
        </w:tc>
        <w:tc>
          <w:tcPr>
            <w:tcW w:w="8930" w:type="dxa"/>
            <w:shd w:val="clear" w:color="auto" w:fill="auto"/>
          </w:tcPr>
          <w:p w:rsidR="003B26DE" w:rsidRPr="003B26DE" w:rsidRDefault="003B26DE" w:rsidP="00204A9D">
            <w:pPr>
              <w:pStyle w:val="afffffffb"/>
              <w:spacing w:line="360" w:lineRule="auto"/>
              <w:jc w:val="both"/>
              <w:rPr>
                <w:lang w:val="en-US"/>
              </w:rPr>
            </w:pPr>
            <w:r w:rsidRPr="003B26DE">
              <w:rPr>
                <w:i/>
                <w:lang w:val="en-US"/>
              </w:rPr>
              <w:t>Spurling D</w:t>
            </w:r>
            <w:r w:rsidRPr="003B26DE">
              <w:rPr>
                <w:lang w:val="en-US"/>
              </w:rPr>
              <w:t>. İş Dünyası ve Ticaret. - Ankara, 1995. - 202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196.</w:t>
            </w:r>
          </w:p>
        </w:tc>
        <w:tc>
          <w:tcPr>
            <w:tcW w:w="8930" w:type="dxa"/>
            <w:shd w:val="clear" w:color="auto" w:fill="auto"/>
          </w:tcPr>
          <w:p w:rsidR="003B26DE" w:rsidRPr="00344E02" w:rsidRDefault="003B26DE" w:rsidP="00204A9D">
            <w:pPr>
              <w:pStyle w:val="afffffffb"/>
              <w:spacing w:line="360" w:lineRule="auto"/>
              <w:jc w:val="both"/>
              <w:rPr>
                <w:i/>
              </w:rPr>
            </w:pPr>
            <w:r w:rsidRPr="00344E02">
              <w:rPr>
                <w:i/>
              </w:rPr>
              <w:t>Turan S.</w:t>
            </w:r>
            <w:r w:rsidRPr="00344E02">
              <w:t xml:space="preserve"> Türkçe’nin Bilim Dili olmasına ilişkin Sorunlar // Türkçenin Dünü, </w:t>
            </w:r>
            <w:r w:rsidRPr="00344E02">
              <w:lastRenderedPageBreak/>
              <w:t>Bugünü, Yarını. - Ankara, 2002. - S. 92.</w:t>
            </w:r>
          </w:p>
        </w:tc>
      </w:tr>
      <w:tr w:rsidR="003B26DE" w:rsidRPr="00344E02" w:rsidTr="00204A9D">
        <w:tblPrEx>
          <w:tblCellMar>
            <w:top w:w="0" w:type="dxa"/>
            <w:bottom w:w="0" w:type="dxa"/>
          </w:tblCellMar>
        </w:tblPrEx>
        <w:tc>
          <w:tcPr>
            <w:tcW w:w="817" w:type="dxa"/>
          </w:tcPr>
          <w:p w:rsidR="003B26DE" w:rsidRPr="00344E02" w:rsidRDefault="003B26DE" w:rsidP="00204A9D">
            <w:pPr>
              <w:spacing w:line="360" w:lineRule="auto"/>
              <w:jc w:val="right"/>
              <w:rPr>
                <w:lang w:val="uk-UA"/>
              </w:rPr>
            </w:pPr>
            <w:r w:rsidRPr="00344E02">
              <w:rPr>
                <w:lang w:val="tr-TR"/>
              </w:rPr>
              <w:lastRenderedPageBreak/>
              <w:t>197</w:t>
            </w:r>
            <w:r w:rsidRPr="00344E02">
              <w:rPr>
                <w:lang w:val="uk-UA"/>
              </w:rPr>
              <w:t>.</w:t>
            </w:r>
          </w:p>
        </w:tc>
        <w:tc>
          <w:tcPr>
            <w:tcW w:w="8930" w:type="dxa"/>
            <w:shd w:val="clear" w:color="auto" w:fill="auto"/>
          </w:tcPr>
          <w:p w:rsidR="003B26DE" w:rsidRPr="00344E02" w:rsidRDefault="003B26DE" w:rsidP="00204A9D">
            <w:pPr>
              <w:spacing w:line="360" w:lineRule="auto"/>
              <w:jc w:val="both"/>
              <w:rPr>
                <w:lang w:val="uk-UA"/>
              </w:rPr>
            </w:pPr>
            <w:r w:rsidRPr="00344E02">
              <w:rPr>
                <w:i/>
                <w:lang w:val="tr-TR"/>
              </w:rPr>
              <w:t xml:space="preserve">Toplu S. </w:t>
            </w:r>
            <w:r w:rsidRPr="00344E02">
              <w:rPr>
                <w:lang w:val="tr-TR"/>
              </w:rPr>
              <w:t>Türk Edebiyatından Seçme Hikâyeler 2.</w:t>
            </w:r>
            <w:r w:rsidRPr="00344E02">
              <w:rPr>
                <w:i/>
                <w:lang w:val="tr-TR"/>
              </w:rPr>
              <w:t xml:space="preserve"> </w:t>
            </w:r>
            <w:r w:rsidRPr="00344E02">
              <w:rPr>
                <w:szCs w:val="28"/>
                <w:lang w:val="tr-TR"/>
              </w:rPr>
              <w:t xml:space="preserve">- </w:t>
            </w:r>
            <w:r w:rsidRPr="00344E02">
              <w:rPr>
                <w:szCs w:val="28"/>
                <w:lang w:val="en-US"/>
              </w:rPr>
              <w:t>Istanbul</w:t>
            </w:r>
            <w:r w:rsidRPr="00344E02">
              <w:rPr>
                <w:szCs w:val="28"/>
                <w:lang w:val="uk-UA"/>
              </w:rPr>
              <w:t xml:space="preserve">, </w:t>
            </w:r>
            <w:r w:rsidRPr="00344E02">
              <w:rPr>
                <w:szCs w:val="28"/>
                <w:lang w:val="tr-TR"/>
              </w:rPr>
              <w:t>1997</w:t>
            </w:r>
            <w:r w:rsidRPr="00344E02">
              <w:rPr>
                <w:szCs w:val="28"/>
                <w:lang w:val="uk-UA"/>
              </w:rPr>
              <w:t>. - 3</w:t>
            </w:r>
            <w:r w:rsidRPr="00344E02">
              <w:rPr>
                <w:szCs w:val="28"/>
                <w:lang w:val="tr-TR"/>
              </w:rPr>
              <w:t>90</w:t>
            </w:r>
            <w:r w:rsidRPr="00344E02">
              <w:rPr>
                <w:szCs w:val="28"/>
                <w:lang w:val="uk-UA"/>
              </w:rPr>
              <w:t xml:space="preserve"> </w:t>
            </w:r>
            <w:r w:rsidRPr="00344E02">
              <w:rPr>
                <w:szCs w:val="28"/>
                <w:lang w:val="en-US"/>
              </w:rPr>
              <w:t>s</w:t>
            </w:r>
            <w:r w:rsidRPr="00344E02">
              <w:rPr>
                <w:szCs w:val="28"/>
                <w:lang w:val="uk-UA"/>
              </w:rPr>
              <w:t>.</w:t>
            </w:r>
            <w:r w:rsidRPr="00344E02">
              <w:rPr>
                <w:lang w:val="tr-TR"/>
              </w:rPr>
              <w:t xml:space="preserve"> </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rPr>
                <w:lang w:val="uk-UA"/>
              </w:rPr>
            </w:pPr>
            <w:r w:rsidRPr="00344E02">
              <w:rPr>
                <w:lang w:val="tr-TR"/>
              </w:rPr>
              <w:t>198</w:t>
            </w:r>
            <w:r w:rsidRPr="00344E02">
              <w:rPr>
                <w:lang w:val="uk-UA"/>
              </w:rPr>
              <w:t>.</w:t>
            </w:r>
          </w:p>
          <w:p w:rsidR="003B26DE" w:rsidRPr="00344E02" w:rsidRDefault="003B26DE" w:rsidP="00204A9D">
            <w:pPr>
              <w:tabs>
                <w:tab w:val="left" w:pos="1668"/>
                <w:tab w:val="left" w:pos="8897"/>
                <w:tab w:val="left" w:pos="9821"/>
              </w:tabs>
              <w:spacing w:line="360" w:lineRule="auto"/>
              <w:jc w:val="right"/>
              <w:rPr>
                <w:lang w:val="uk-UA"/>
              </w:rPr>
            </w:pP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lang w:val="tr-TR"/>
              </w:rPr>
            </w:pPr>
            <w:r w:rsidRPr="00344E02">
              <w:rPr>
                <w:i/>
                <w:lang w:val="tr-TR"/>
              </w:rPr>
              <w:t xml:space="preserve">Vardar B. </w:t>
            </w:r>
            <w:r w:rsidRPr="00344E02">
              <w:rPr>
                <w:lang w:val="tr-TR"/>
              </w:rPr>
              <w:t>Dilbilim Açısından Çeviri // Türk Dili. Çeviri Sorunları Özel Sayısı, 1 Temmuz 1978 Sayı: 322. - Ankara, 2000. - S. 65-71.</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199.</w:t>
            </w:r>
          </w:p>
        </w:tc>
        <w:tc>
          <w:tcPr>
            <w:tcW w:w="8930" w:type="dxa"/>
            <w:shd w:val="clear" w:color="auto" w:fill="auto"/>
          </w:tcPr>
          <w:p w:rsidR="003B26DE" w:rsidRPr="003B26DE" w:rsidRDefault="003B26DE" w:rsidP="00204A9D">
            <w:pPr>
              <w:pStyle w:val="afffffffb"/>
              <w:spacing w:line="360" w:lineRule="auto"/>
              <w:jc w:val="both"/>
              <w:rPr>
                <w:lang w:val="en-US"/>
              </w:rPr>
            </w:pPr>
            <w:r w:rsidRPr="003B26DE">
              <w:rPr>
                <w:i/>
                <w:lang w:val="en-US"/>
              </w:rPr>
              <w:t xml:space="preserve">Yarmalı E. S. </w:t>
            </w:r>
            <w:r w:rsidRPr="003B26DE">
              <w:rPr>
                <w:lang w:val="en-US"/>
              </w:rPr>
              <w:t>Çeviri Tekniği Çözümleme. - Ankara, 2002. - 460 s.</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200.</w:t>
            </w:r>
          </w:p>
        </w:tc>
        <w:tc>
          <w:tcPr>
            <w:tcW w:w="8930" w:type="dxa"/>
            <w:shd w:val="clear" w:color="auto" w:fill="auto"/>
          </w:tcPr>
          <w:p w:rsidR="003B26DE" w:rsidRPr="003B26DE" w:rsidRDefault="003B26DE" w:rsidP="00204A9D">
            <w:pPr>
              <w:pStyle w:val="afffffffb"/>
              <w:spacing w:line="360" w:lineRule="auto"/>
              <w:jc w:val="both"/>
              <w:rPr>
                <w:i/>
                <w:lang w:val="en-US"/>
              </w:rPr>
            </w:pPr>
            <w:r w:rsidRPr="003B26DE">
              <w:rPr>
                <w:i/>
                <w:lang w:val="en-US"/>
              </w:rPr>
              <w:t>Yenisoy H. S.</w:t>
            </w:r>
            <w:r w:rsidRPr="003B26DE">
              <w:rPr>
                <w:lang w:val="en-US"/>
              </w:rPr>
              <w:t xml:space="preserve"> Tarih Boyunca Slav-Türk Dil İlişkileri. - Ankara, 1998. - 312 s.</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pPr>
            <w:r w:rsidRPr="00344E02">
              <w:t>20</w:t>
            </w:r>
            <w:r w:rsidRPr="00344E02">
              <w:rPr>
                <w:lang w:val="tr-TR"/>
              </w:rPr>
              <w:t>1</w:t>
            </w:r>
            <w:r w:rsidRPr="00344E02">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i/>
                <w:lang w:val="tr-TR"/>
              </w:rPr>
            </w:pPr>
            <w:r w:rsidRPr="00344E02">
              <w:rPr>
                <w:i/>
                <w:lang w:val="tr-TR"/>
              </w:rPr>
              <w:t>Yücel B.</w:t>
            </w:r>
            <w:r w:rsidRPr="00344E02">
              <w:rPr>
                <w:lang w:val="tr-TR"/>
              </w:rPr>
              <w:t xml:space="preserve"> Sıfat-fiil terimi ve başlıca dil bilgisi terimleri sözlüklerindeki işlenişi // “Türk Gramerinin Sorunları” Toplantısı (22-23 Ekim 1993). - Ankara</w:t>
            </w:r>
            <w:r w:rsidRPr="00344E02">
              <w:rPr>
                <w:szCs w:val="28"/>
                <w:lang w:val="tr-TR"/>
              </w:rPr>
              <w:t>, 1995. - S. 43-48.</w:t>
            </w:r>
          </w:p>
        </w:tc>
      </w:tr>
      <w:tr w:rsidR="003B26DE" w:rsidRPr="00344E02" w:rsidTr="00204A9D">
        <w:tblPrEx>
          <w:tblCellMar>
            <w:top w:w="0" w:type="dxa"/>
            <w:bottom w:w="0" w:type="dxa"/>
          </w:tblCellMar>
        </w:tblPrEx>
        <w:tc>
          <w:tcPr>
            <w:tcW w:w="817" w:type="dxa"/>
          </w:tcPr>
          <w:p w:rsidR="003B26DE" w:rsidRPr="00344E02" w:rsidRDefault="003B26DE" w:rsidP="00204A9D">
            <w:pPr>
              <w:tabs>
                <w:tab w:val="left" w:pos="1668"/>
                <w:tab w:val="left" w:pos="8897"/>
                <w:tab w:val="left" w:pos="9821"/>
              </w:tabs>
              <w:spacing w:line="360" w:lineRule="auto"/>
              <w:jc w:val="right"/>
            </w:pPr>
            <w:r w:rsidRPr="00344E02">
              <w:t>20</w:t>
            </w:r>
            <w:r w:rsidRPr="00344E02">
              <w:rPr>
                <w:lang w:val="tr-TR"/>
              </w:rPr>
              <w:t>2</w:t>
            </w:r>
            <w:r w:rsidRPr="00344E02">
              <w:t>.</w:t>
            </w:r>
          </w:p>
        </w:tc>
        <w:tc>
          <w:tcPr>
            <w:tcW w:w="8930" w:type="dxa"/>
            <w:shd w:val="clear" w:color="auto" w:fill="auto"/>
          </w:tcPr>
          <w:p w:rsidR="003B26DE" w:rsidRPr="00344E02" w:rsidRDefault="003B26DE" w:rsidP="00204A9D">
            <w:pPr>
              <w:tabs>
                <w:tab w:val="left" w:pos="1668"/>
                <w:tab w:val="left" w:pos="8897"/>
                <w:tab w:val="left" w:pos="9821"/>
              </w:tabs>
              <w:spacing w:line="360" w:lineRule="auto"/>
              <w:jc w:val="both"/>
              <w:rPr>
                <w:i/>
                <w:lang w:val="tr-TR"/>
              </w:rPr>
            </w:pPr>
            <w:r w:rsidRPr="00344E02">
              <w:rPr>
                <w:i/>
                <w:lang w:val="tr-TR"/>
              </w:rPr>
              <w:t>Zülfikar H.</w:t>
            </w:r>
            <w:r w:rsidRPr="00344E02">
              <w:rPr>
                <w:lang w:val="tr-TR"/>
              </w:rPr>
              <w:t xml:space="preserve"> Özne türleri ve bunların adlandırılışı // “Türk Gramerinin Sorunları” Toplantısı (22-23 Ekim 1993). - Ankara</w:t>
            </w:r>
            <w:r w:rsidRPr="00344E02">
              <w:rPr>
                <w:szCs w:val="28"/>
                <w:lang w:val="tr-TR"/>
              </w:rPr>
              <w:t>, 1995. - S. 43-48.</w:t>
            </w:r>
          </w:p>
        </w:tc>
      </w:tr>
      <w:tr w:rsidR="003B26DE" w:rsidRPr="00344E02" w:rsidTr="00204A9D">
        <w:tblPrEx>
          <w:tblCellMar>
            <w:top w:w="0" w:type="dxa"/>
            <w:bottom w:w="0" w:type="dxa"/>
          </w:tblCellMar>
        </w:tblPrEx>
        <w:tc>
          <w:tcPr>
            <w:tcW w:w="817" w:type="dxa"/>
          </w:tcPr>
          <w:p w:rsidR="003B26DE" w:rsidRPr="00344E02" w:rsidRDefault="003B26DE" w:rsidP="00204A9D">
            <w:pPr>
              <w:pStyle w:val="afffffffb"/>
              <w:spacing w:line="360" w:lineRule="auto"/>
              <w:jc w:val="right"/>
            </w:pPr>
            <w:r w:rsidRPr="00344E02">
              <w:t>203.</w:t>
            </w:r>
          </w:p>
        </w:tc>
        <w:tc>
          <w:tcPr>
            <w:tcW w:w="8930" w:type="dxa"/>
            <w:shd w:val="clear" w:color="auto" w:fill="auto"/>
          </w:tcPr>
          <w:p w:rsidR="003B26DE" w:rsidRPr="003B26DE" w:rsidRDefault="003B26DE" w:rsidP="00204A9D">
            <w:pPr>
              <w:pStyle w:val="afffffffb"/>
              <w:spacing w:line="360" w:lineRule="auto"/>
              <w:jc w:val="both"/>
              <w:rPr>
                <w:spacing w:val="-2"/>
                <w:szCs w:val="28"/>
                <w:lang w:val="en-US"/>
              </w:rPr>
            </w:pPr>
            <w:r w:rsidRPr="003B26DE">
              <w:rPr>
                <w:i/>
                <w:spacing w:val="-2"/>
                <w:szCs w:val="28"/>
                <w:lang w:val="en-US"/>
              </w:rPr>
              <w:t>Zülfikar H.</w:t>
            </w:r>
            <w:r w:rsidRPr="003B26DE">
              <w:rPr>
                <w:spacing w:val="-2"/>
                <w:szCs w:val="28"/>
                <w:lang w:val="en-US"/>
              </w:rPr>
              <w:t xml:space="preserve"> Terim Sorunları ve Terim Yapma Yolları. - Ankara, 1991. - 213 s.</w:t>
            </w:r>
          </w:p>
        </w:tc>
      </w:tr>
    </w:tbl>
    <w:p w:rsidR="003B26DE" w:rsidRPr="003B26DE" w:rsidRDefault="003B26DE" w:rsidP="003B26DE">
      <w:pPr>
        <w:pStyle w:val="afffffffb"/>
        <w:tabs>
          <w:tab w:val="left" w:pos="959"/>
        </w:tabs>
        <w:spacing w:line="360" w:lineRule="auto"/>
        <w:rPr>
          <w:noProof/>
          <w:lang w:val="en-US"/>
        </w:rPr>
      </w:pPr>
    </w:p>
    <w:p w:rsidR="003B26DE" w:rsidRPr="00344E02" w:rsidRDefault="003B26DE" w:rsidP="003B26DE">
      <w:pPr>
        <w:spacing w:line="360" w:lineRule="auto"/>
        <w:rPr>
          <w:lang w:val="en-US"/>
        </w:rPr>
      </w:pPr>
    </w:p>
    <w:p w:rsidR="003B26DE" w:rsidRPr="003744BC" w:rsidRDefault="003B26DE" w:rsidP="003B26DE">
      <w:pPr>
        <w:widowControl w:val="0"/>
        <w:spacing w:line="360" w:lineRule="auto"/>
        <w:ind w:firstLine="567"/>
        <w:jc w:val="both"/>
        <w:rPr>
          <w:sz w:val="32"/>
          <w:szCs w:val="28"/>
          <w:lang w:val="en-US"/>
        </w:rPr>
      </w:pPr>
    </w:p>
    <w:p w:rsidR="003B26DE" w:rsidRPr="00E50037" w:rsidRDefault="003B26DE" w:rsidP="003B26DE">
      <w:pPr>
        <w:widowControl w:val="0"/>
        <w:spacing w:line="360" w:lineRule="auto"/>
        <w:jc w:val="both"/>
        <w:rPr>
          <w:color w:val="FF0000"/>
          <w:szCs w:val="28"/>
          <w:lang w:val="uk-UA"/>
        </w:rPr>
      </w:pPr>
      <w:r w:rsidRPr="00E50037">
        <w:rPr>
          <w:color w:val="FF0000"/>
          <w:szCs w:val="28"/>
          <w:lang w:val="uk-UA"/>
        </w:rPr>
        <w:tab/>
      </w:r>
    </w:p>
    <w:p w:rsidR="003B26DE" w:rsidRPr="003B26DE" w:rsidRDefault="003B26DE" w:rsidP="003B26DE">
      <w:pPr>
        <w:pStyle w:val="affffffff2"/>
        <w:spacing w:line="360" w:lineRule="auto"/>
        <w:ind w:firstLine="454"/>
        <w:rPr>
          <w:lang w:val="uk-UA"/>
        </w:rPr>
      </w:pPr>
    </w:p>
    <w:p w:rsidR="00FA23AB" w:rsidRPr="00FA23AB" w:rsidRDefault="00FA23AB" w:rsidP="00FA23AB">
      <w:pPr>
        <w:pStyle w:val="affffffff2"/>
        <w:spacing w:line="360" w:lineRule="auto"/>
        <w:ind w:firstLine="454"/>
        <w:rPr>
          <w:lang w:val="en-US"/>
        </w:rPr>
      </w:pPr>
    </w:p>
    <w:p w:rsidR="00FA23AB" w:rsidRPr="00FA23AB" w:rsidRDefault="00FA23AB" w:rsidP="00FA23AB">
      <w:pPr>
        <w:pStyle w:val="affffffff2"/>
        <w:spacing w:line="360" w:lineRule="auto"/>
        <w:ind w:firstLine="454"/>
        <w:rPr>
          <w:lang w:val="en-US"/>
        </w:rPr>
      </w:pPr>
    </w:p>
    <w:p w:rsidR="00FA23AB" w:rsidRPr="00FA23AB" w:rsidRDefault="00FA23AB" w:rsidP="00481A76">
      <w:pPr>
        <w:pStyle w:val="affffffff2"/>
        <w:spacing w:line="360" w:lineRule="auto"/>
        <w:rPr>
          <w:szCs w:val="28"/>
          <w:lang w:val="en-US"/>
        </w:rPr>
      </w:pPr>
    </w:p>
    <w:p w:rsidR="00481A76" w:rsidRPr="00FA23AB" w:rsidRDefault="00481A76" w:rsidP="00481A76">
      <w:pPr>
        <w:pStyle w:val="affffffff2"/>
        <w:spacing w:line="360" w:lineRule="auto"/>
        <w:rPr>
          <w:szCs w:val="28"/>
          <w:lang w:val="en-US"/>
        </w:rPr>
      </w:pPr>
    </w:p>
    <w:p w:rsidR="00481A76" w:rsidRPr="00FA23AB" w:rsidRDefault="00481A76" w:rsidP="001C6AF1">
      <w:pPr>
        <w:rPr>
          <w:lang w:val="en-US"/>
        </w:rPr>
      </w:pPr>
    </w:p>
    <w:p w:rsidR="00E8063E" w:rsidRPr="00BE5DC6" w:rsidRDefault="00E8063E" w:rsidP="00C802F5">
      <w:pPr>
        <w:pStyle w:val="affffffff"/>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2"/>
            <w:color w:val="0070C0"/>
            <w:lang w:val="en-US"/>
          </w:rPr>
          <w:t>http</w:t>
        </w:r>
        <w:r w:rsidRPr="00BE5DC6">
          <w:rPr>
            <w:rStyle w:val="af2"/>
            <w:color w:val="0070C0"/>
          </w:rPr>
          <w:t>://</w:t>
        </w:r>
        <w:r w:rsidRPr="00E27985">
          <w:rPr>
            <w:rStyle w:val="af2"/>
            <w:color w:val="0070C0"/>
            <w:lang w:val="en-US"/>
          </w:rPr>
          <w:t>www</w:t>
        </w:r>
        <w:r w:rsidRPr="00BE5DC6">
          <w:rPr>
            <w:rStyle w:val="af2"/>
            <w:color w:val="0070C0"/>
          </w:rPr>
          <w:t>.</w:t>
        </w:r>
        <w:r w:rsidRPr="00E27985">
          <w:rPr>
            <w:rStyle w:val="af2"/>
            <w:color w:val="0070C0"/>
            <w:lang w:val="en-US"/>
          </w:rPr>
          <w:t>mydisser</w:t>
        </w:r>
        <w:r w:rsidRPr="00BE5DC6">
          <w:rPr>
            <w:rStyle w:val="af2"/>
            <w:color w:val="0070C0"/>
          </w:rPr>
          <w:t>.</w:t>
        </w:r>
        <w:r w:rsidRPr="00E27985">
          <w:rPr>
            <w:rStyle w:val="af2"/>
            <w:color w:val="0070C0"/>
            <w:lang w:val="en-US"/>
          </w:rPr>
          <w:t>com</w:t>
        </w:r>
        <w:r w:rsidRPr="00BE5DC6">
          <w:rPr>
            <w:rStyle w:val="af2"/>
            <w:color w:val="0070C0"/>
          </w:rPr>
          <w:t>/</w:t>
        </w:r>
        <w:r w:rsidRPr="00E27985">
          <w:rPr>
            <w:rStyle w:val="af2"/>
            <w:color w:val="0070C0"/>
            <w:lang w:val="en-US"/>
          </w:rPr>
          <w:t>search</w:t>
        </w:r>
        <w:r w:rsidRPr="00BE5DC6">
          <w:rPr>
            <w:rStyle w:val="af2"/>
            <w:color w:val="0070C0"/>
          </w:rPr>
          <w:t>.</w:t>
        </w:r>
        <w:r w:rsidRPr="00E27985">
          <w:rPr>
            <w:rStyle w:val="af2"/>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836" w:rsidRDefault="00324836">
      <w:r>
        <w:separator/>
      </w:r>
    </w:p>
  </w:endnote>
  <w:endnote w:type="continuationSeparator" w:id="0">
    <w:p w:rsidR="00324836" w:rsidRDefault="0032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836" w:rsidRDefault="00324836">
      <w:r>
        <w:separator/>
      </w:r>
    </w:p>
  </w:footnote>
  <w:footnote w:type="continuationSeparator" w:id="0">
    <w:p w:rsidR="00324836" w:rsidRDefault="00324836">
      <w:r>
        <w:continuationSeparator/>
      </w:r>
    </w:p>
  </w:footnote>
  <w:footnote w:id="1">
    <w:p w:rsidR="003B26DE" w:rsidRPr="00A1229F" w:rsidRDefault="003B26DE" w:rsidP="003B26DE">
      <w:pPr>
        <w:pStyle w:val="afffffffd"/>
        <w:rPr>
          <w:lang w:val="uk-UA"/>
        </w:rPr>
      </w:pPr>
      <w:r>
        <w:rPr>
          <w:rStyle w:val="affffffffffffffffffff7"/>
        </w:rPr>
        <w:t>*</w:t>
      </w:r>
      <w:r>
        <w:t xml:space="preserve"> </w:t>
      </w:r>
      <w:r w:rsidRPr="00A1229F">
        <w:rPr>
          <w:lang w:val="uk-UA"/>
        </w:rPr>
        <w:t>У поняття “вітчизняна тюркологія” у зв’язку з існуванням на теренах СРСР єдиної тюркологічної школи автор, окрім українських фахівців, включає і тюркологів колишнього Радянського Союзу.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14873938"/>
    <w:multiLevelType w:val="hybridMultilevel"/>
    <w:tmpl w:val="B3D68DAA"/>
    <w:lvl w:ilvl="0" w:tplc="F89E5636">
      <w:start w:val="1"/>
      <w:numFmt w:val="bullet"/>
      <w:lvlText w:val="-"/>
      <w:lvlJc w:val="left"/>
      <w:pPr>
        <w:tabs>
          <w:tab w:val="num" w:pos="737"/>
        </w:tabs>
        <w:ind w:left="0" w:firstLine="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68E61AC"/>
    <w:multiLevelType w:val="hybridMultilevel"/>
    <w:tmpl w:val="92DC85CA"/>
    <w:lvl w:ilvl="0" w:tplc="F89E5636">
      <w:start w:val="1"/>
      <w:numFmt w:val="bullet"/>
      <w:lvlText w:val="-"/>
      <w:lvlJc w:val="left"/>
      <w:pPr>
        <w:tabs>
          <w:tab w:val="num" w:pos="737"/>
        </w:tabs>
        <w:ind w:left="0" w:firstLine="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3BDA5FD3"/>
    <w:multiLevelType w:val="hybridMultilevel"/>
    <w:tmpl w:val="1ED8C3FA"/>
    <w:lvl w:ilvl="0" w:tplc="C50C0E1A">
      <w:start w:val="1"/>
      <w:numFmt w:val="bullet"/>
      <w:lvlText w:val="-"/>
      <w:lvlJc w:val="left"/>
      <w:pPr>
        <w:tabs>
          <w:tab w:val="num" w:pos="1097"/>
        </w:tabs>
        <w:ind w:left="360" w:firstLine="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CE802A9"/>
    <w:multiLevelType w:val="singleLevel"/>
    <w:tmpl w:val="FFD8BE90"/>
    <w:lvl w:ilvl="0">
      <w:start w:val="1"/>
      <w:numFmt w:val="decimal"/>
      <w:pStyle w:val="215"/>
      <w:lvlText w:val="%1."/>
      <w:lvlJc w:val="left"/>
      <w:pPr>
        <w:tabs>
          <w:tab w:val="num" w:pos="360"/>
        </w:tabs>
        <w:ind w:left="360" w:hanging="360"/>
      </w:pPr>
    </w:lvl>
  </w:abstractNum>
  <w:abstractNum w:abstractNumId="57">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3"/>
  </w:num>
  <w:num w:numId="39">
    <w:abstractNumId w:val="55"/>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4"/>
  </w:num>
  <w:num w:numId="48">
    <w:abstractNumId w:val="45"/>
  </w:num>
  <w:num w:numId="49">
    <w:abstractNumId w:val="3"/>
  </w:num>
  <w:num w:numId="50">
    <w:abstractNumId w:val="2"/>
  </w:num>
  <w:num w:numId="51">
    <w:abstractNumId w:val="1"/>
  </w:num>
  <w:num w:numId="52">
    <w:abstractNumId w:val="48"/>
  </w:num>
  <w:num w:numId="53">
    <w:abstractNumId w:val="58"/>
  </w:num>
  <w:num w:numId="54">
    <w:abstractNumId w:val="4"/>
  </w:num>
  <w:num w:numId="55">
    <w:abstractNumId w:val="56"/>
  </w:num>
  <w:num w:numId="56">
    <w:abstractNumId w:val="57"/>
  </w:num>
  <w:num w:numId="57">
    <w:abstractNumId w:val="46"/>
  </w:num>
  <w:num w:numId="58">
    <w:abstractNumId w:val="47"/>
  </w:num>
  <w:num w:numId="59">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336B3"/>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C6AF1"/>
    <w:rsid w:val="001D0FFF"/>
    <w:rsid w:val="001D146A"/>
    <w:rsid w:val="001D5364"/>
    <w:rsid w:val="001D61A9"/>
    <w:rsid w:val="001D62D4"/>
    <w:rsid w:val="001D730B"/>
    <w:rsid w:val="001E1DDF"/>
    <w:rsid w:val="001E293A"/>
    <w:rsid w:val="001E6B85"/>
    <w:rsid w:val="001F1507"/>
    <w:rsid w:val="001F1B16"/>
    <w:rsid w:val="001F3D5E"/>
    <w:rsid w:val="00201730"/>
    <w:rsid w:val="00207DDB"/>
    <w:rsid w:val="00211C95"/>
    <w:rsid w:val="00214047"/>
    <w:rsid w:val="0021405D"/>
    <w:rsid w:val="00215489"/>
    <w:rsid w:val="00215CD2"/>
    <w:rsid w:val="0021648A"/>
    <w:rsid w:val="00220817"/>
    <w:rsid w:val="002241D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D14FF"/>
    <w:rsid w:val="002E04F4"/>
    <w:rsid w:val="002E197C"/>
    <w:rsid w:val="002E39B7"/>
    <w:rsid w:val="002F1544"/>
    <w:rsid w:val="002F21AF"/>
    <w:rsid w:val="002F42F0"/>
    <w:rsid w:val="002F4E5A"/>
    <w:rsid w:val="002F550A"/>
    <w:rsid w:val="00301BAA"/>
    <w:rsid w:val="00301FD2"/>
    <w:rsid w:val="0030592D"/>
    <w:rsid w:val="0031511A"/>
    <w:rsid w:val="00324836"/>
    <w:rsid w:val="00326443"/>
    <w:rsid w:val="00332E47"/>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B26DE"/>
    <w:rsid w:val="003C2F62"/>
    <w:rsid w:val="003C348B"/>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4305"/>
    <w:rsid w:val="00457062"/>
    <w:rsid w:val="00460F5E"/>
    <w:rsid w:val="00467E31"/>
    <w:rsid w:val="00471B33"/>
    <w:rsid w:val="004732DA"/>
    <w:rsid w:val="00474FE8"/>
    <w:rsid w:val="0047579E"/>
    <w:rsid w:val="00476D89"/>
    <w:rsid w:val="00480D13"/>
    <w:rsid w:val="00481A76"/>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05468"/>
    <w:rsid w:val="00505874"/>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1E2"/>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27951"/>
    <w:rsid w:val="00630D55"/>
    <w:rsid w:val="00640284"/>
    <w:rsid w:val="00640A13"/>
    <w:rsid w:val="006436EA"/>
    <w:rsid w:val="006437D3"/>
    <w:rsid w:val="0064553D"/>
    <w:rsid w:val="006462F4"/>
    <w:rsid w:val="00651EE2"/>
    <w:rsid w:val="006539F7"/>
    <w:rsid w:val="0066258B"/>
    <w:rsid w:val="0066494E"/>
    <w:rsid w:val="00665901"/>
    <w:rsid w:val="00666C2E"/>
    <w:rsid w:val="00673235"/>
    <w:rsid w:val="00674E91"/>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2F3C"/>
    <w:rsid w:val="006E38D6"/>
    <w:rsid w:val="006E755F"/>
    <w:rsid w:val="006E76C4"/>
    <w:rsid w:val="006F1187"/>
    <w:rsid w:val="006F2EFD"/>
    <w:rsid w:val="006F653F"/>
    <w:rsid w:val="006F6D85"/>
    <w:rsid w:val="006F7D25"/>
    <w:rsid w:val="00700395"/>
    <w:rsid w:val="00706A50"/>
    <w:rsid w:val="00714643"/>
    <w:rsid w:val="007159A9"/>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6148A"/>
    <w:rsid w:val="0076155F"/>
    <w:rsid w:val="00761D5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7CB6"/>
    <w:rsid w:val="007C5656"/>
    <w:rsid w:val="007D3122"/>
    <w:rsid w:val="007D7BF8"/>
    <w:rsid w:val="007E2097"/>
    <w:rsid w:val="007E3CE5"/>
    <w:rsid w:val="007F0DA3"/>
    <w:rsid w:val="007F3918"/>
    <w:rsid w:val="007F6C73"/>
    <w:rsid w:val="00803798"/>
    <w:rsid w:val="00803975"/>
    <w:rsid w:val="008057C8"/>
    <w:rsid w:val="00812E93"/>
    <w:rsid w:val="0081422B"/>
    <w:rsid w:val="00816455"/>
    <w:rsid w:val="00822C9A"/>
    <w:rsid w:val="00830CA8"/>
    <w:rsid w:val="0083152A"/>
    <w:rsid w:val="00834DF4"/>
    <w:rsid w:val="00834E7A"/>
    <w:rsid w:val="008372B4"/>
    <w:rsid w:val="008373B3"/>
    <w:rsid w:val="00837F57"/>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53F"/>
    <w:rsid w:val="00877AA5"/>
    <w:rsid w:val="00880E46"/>
    <w:rsid w:val="00881748"/>
    <w:rsid w:val="008834CF"/>
    <w:rsid w:val="00890940"/>
    <w:rsid w:val="0089309B"/>
    <w:rsid w:val="00895489"/>
    <w:rsid w:val="008A109A"/>
    <w:rsid w:val="008B30F3"/>
    <w:rsid w:val="008B559C"/>
    <w:rsid w:val="008C734A"/>
    <w:rsid w:val="008D250C"/>
    <w:rsid w:val="008D33E9"/>
    <w:rsid w:val="008D40B1"/>
    <w:rsid w:val="008D5A37"/>
    <w:rsid w:val="008D67B7"/>
    <w:rsid w:val="008D693A"/>
    <w:rsid w:val="008D69F9"/>
    <w:rsid w:val="008E200A"/>
    <w:rsid w:val="008E3846"/>
    <w:rsid w:val="008F115A"/>
    <w:rsid w:val="008F3F5A"/>
    <w:rsid w:val="008F5625"/>
    <w:rsid w:val="008F5C92"/>
    <w:rsid w:val="008F5D67"/>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47B64"/>
    <w:rsid w:val="009625A4"/>
    <w:rsid w:val="00963CDE"/>
    <w:rsid w:val="00966F81"/>
    <w:rsid w:val="00970089"/>
    <w:rsid w:val="00976953"/>
    <w:rsid w:val="0097769D"/>
    <w:rsid w:val="00990DE6"/>
    <w:rsid w:val="009A0641"/>
    <w:rsid w:val="009B4D7B"/>
    <w:rsid w:val="009C42C3"/>
    <w:rsid w:val="009C43EF"/>
    <w:rsid w:val="009C6512"/>
    <w:rsid w:val="009D054B"/>
    <w:rsid w:val="009D3ACA"/>
    <w:rsid w:val="009D4F72"/>
    <w:rsid w:val="009D6235"/>
    <w:rsid w:val="009E1786"/>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AC9"/>
    <w:rsid w:val="00B04C39"/>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021C"/>
    <w:rsid w:val="00BC241E"/>
    <w:rsid w:val="00BD64F2"/>
    <w:rsid w:val="00BE256E"/>
    <w:rsid w:val="00BE2595"/>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6BB0"/>
    <w:rsid w:val="00CC6D86"/>
    <w:rsid w:val="00CC7AD0"/>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3E28"/>
    <w:rsid w:val="00D75BB0"/>
    <w:rsid w:val="00D85877"/>
    <w:rsid w:val="00D87D66"/>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17B49"/>
    <w:rsid w:val="00E20FFA"/>
    <w:rsid w:val="00E26F4E"/>
    <w:rsid w:val="00E27985"/>
    <w:rsid w:val="00E30C47"/>
    <w:rsid w:val="00E320BB"/>
    <w:rsid w:val="00E33FB5"/>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2571"/>
    <w:rsid w:val="00EE2753"/>
    <w:rsid w:val="00EE6E21"/>
    <w:rsid w:val="00EE70C1"/>
    <w:rsid w:val="00EF2802"/>
    <w:rsid w:val="00EF4092"/>
    <w:rsid w:val="00EF6625"/>
    <w:rsid w:val="00EF6AFF"/>
    <w:rsid w:val="00F028D2"/>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23AB"/>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uiPriority w:val="99"/>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uiPriority w:val="99"/>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Normal0">
    <w:name w:val="Normal"/>
    <w:rsid w:val="003B26DE"/>
    <w:pPr>
      <w:spacing w:before="100" w:after="100"/>
    </w:pPr>
    <w:rPr>
      <w:rFonts w:ascii="Times New Roman" w:eastAsia="Times New Roman" w:hAnsi="Times New Roman" w:cs="Times New Roman"/>
      <w:snapToGrid w:val="0"/>
      <w:sz w:val="24"/>
      <w:lang w:eastAsia="en-US"/>
    </w:rPr>
  </w:style>
  <w:style w:type="paragraph" w:customStyle="1" w:styleId="BodyTextIndent2">
    <w:name w:val="Body Text Indent 2"/>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BodyText3">
    <w:name w:val="Body Text 3"/>
    <w:basedOn w:val="ab"/>
    <w:rsid w:val="003B26DE"/>
    <w:pPr>
      <w:suppressAutoHyphens w:val="0"/>
      <w:jc w:val="center"/>
    </w:pPr>
    <w:rPr>
      <w:rFonts w:ascii="EIIa" w:eastAsia="EIIa" w:hAnsi="Times New Roman" w:cs="Times New Roman"/>
      <w:b/>
      <w:sz w:val="32"/>
      <w:szCs w:val="20"/>
      <w:lang w:val="uk-UA" w:eastAsia="en-US"/>
    </w:rPr>
  </w:style>
  <w:style w:type="paragraph" w:customStyle="1" w:styleId="BodyTextIndent3">
    <w:name w:val="Body Text Indent 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uiPriority w:val="99"/>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uiPriority w:val="99"/>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Normal0">
    <w:name w:val="Normal"/>
    <w:rsid w:val="003B26DE"/>
    <w:pPr>
      <w:spacing w:before="100" w:after="100"/>
    </w:pPr>
    <w:rPr>
      <w:rFonts w:ascii="Times New Roman" w:eastAsia="Times New Roman" w:hAnsi="Times New Roman" w:cs="Times New Roman"/>
      <w:snapToGrid w:val="0"/>
      <w:sz w:val="24"/>
      <w:lang w:eastAsia="en-US"/>
    </w:rPr>
  </w:style>
  <w:style w:type="paragraph" w:customStyle="1" w:styleId="BodyTextIndent2">
    <w:name w:val="Body Text Indent 2"/>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BodyText3">
    <w:name w:val="Body Text 3"/>
    <w:basedOn w:val="ab"/>
    <w:rsid w:val="003B26DE"/>
    <w:pPr>
      <w:suppressAutoHyphens w:val="0"/>
      <w:jc w:val="center"/>
    </w:pPr>
    <w:rPr>
      <w:rFonts w:ascii="EIIa" w:eastAsia="EIIa" w:hAnsi="Times New Roman" w:cs="Times New Roman"/>
      <w:b/>
      <w:sz w:val="32"/>
      <w:szCs w:val="20"/>
      <w:lang w:val="uk-UA" w:eastAsia="en-US"/>
    </w:rPr>
  </w:style>
  <w:style w:type="paragraph" w:customStyle="1" w:styleId="BodyTextIndent3">
    <w:name w:val="Body Text Indent 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2201</TotalTime>
  <Pages>31</Pages>
  <Words>8179</Words>
  <Characters>46621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54691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707</cp:revision>
  <cp:lastPrinted>2009-02-06T08:36:00Z</cp:lastPrinted>
  <dcterms:created xsi:type="dcterms:W3CDTF">2015-03-22T11:10:00Z</dcterms:created>
  <dcterms:modified xsi:type="dcterms:W3CDTF">2015-04-13T07:40:00Z</dcterms:modified>
</cp:coreProperties>
</file>